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36D4EE5D" w:rsidR="00CE5ADE" w:rsidRPr="00CD388A" w:rsidRDefault="009C799D" w:rsidP="006D7569">
      <w:pPr>
        <w:spacing w:after="0"/>
        <w:rPr>
          <w:rFonts w:ascii="Times New Roman" w:hAnsi="Times New Roman" w:cs="Times New Roman"/>
          <w:noProof/>
          <w:color w:val="A6A6A6" w:themeColor="background1" w:themeShade="A6"/>
        </w:rPr>
      </w:pPr>
      <w:r w:rsidRPr="69621A9A">
        <w:rPr>
          <w:rFonts w:ascii="Times New Roman" w:hAnsi="Times New Roman" w:cs="Times New Roman"/>
          <w:noProof/>
          <w:color w:val="A6A6A6" w:themeColor="background1" w:themeShade="A6"/>
        </w:rPr>
        <w:t xml:space="preserve">Updated </w:t>
      </w:r>
      <w:r w:rsidR="006562C9">
        <w:rPr>
          <w:rFonts w:ascii="Times New Roman" w:hAnsi="Times New Roman" w:cs="Times New Roman"/>
          <w:noProof/>
          <w:color w:val="A6A6A6" w:themeColor="background1" w:themeShade="A6"/>
        </w:rPr>
        <w:t xml:space="preserve">September </w:t>
      </w:r>
      <w:r w:rsidR="0021779A">
        <w:rPr>
          <w:rFonts w:ascii="Times New Roman" w:hAnsi="Times New Roman" w:cs="Times New Roman"/>
          <w:noProof/>
          <w:color w:val="A6A6A6" w:themeColor="background1" w:themeShade="A6"/>
        </w:rPr>
        <w:t>13</w:t>
      </w:r>
      <w:r w:rsidR="006562C9">
        <w:rPr>
          <w:rFonts w:ascii="Times New Roman" w:hAnsi="Times New Roman" w:cs="Times New Roman"/>
          <w:noProof/>
          <w:color w:val="A6A6A6" w:themeColor="background1" w:themeShade="A6"/>
        </w:rPr>
        <w:t xml:space="preserve">, </w:t>
      </w:r>
      <w:r w:rsidR="00CF7A32" w:rsidRPr="69621A9A">
        <w:rPr>
          <w:rFonts w:ascii="Times New Roman" w:hAnsi="Times New Roman" w:cs="Times New Roman"/>
          <w:noProof/>
          <w:color w:val="A6A6A6" w:themeColor="background1" w:themeShade="A6"/>
        </w:rPr>
        <w:t>2022</w:t>
      </w:r>
      <w:r w:rsidR="0080150C" w:rsidRPr="69621A9A">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3A67213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134B56" w:rsidRPr="00A938F4">
          <w:rPr>
            <w:rStyle w:val="Hyperlink"/>
            <w:rFonts w:ascii="Times New Roman" w:hAnsi="Times New Roman" w:cs="Times New Roman"/>
          </w:rPr>
          <w:t>click here</w:t>
        </w:r>
      </w:hyperlink>
      <w:r w:rsidR="00134B56" w:rsidRPr="00D04691">
        <w:rPr>
          <w:rStyle w:val="Hyperlink"/>
          <w:rFonts w:ascii="Times New Roman" w:hAnsi="Times New Roman" w:cs="Times New Roman"/>
          <w:color w:val="auto"/>
          <w:u w:val="none"/>
        </w:rPr>
        <w:t xml:space="preserve"> and select “Submit a Question”</w:t>
      </w:r>
      <w:r w:rsidR="00134B56" w:rsidRPr="00A938F4">
        <w:rPr>
          <w:rFonts w:ascii="Times New Roman" w:hAnsi="Times New Roman" w:cs="Times New Roman"/>
        </w:rPr>
        <w:t>)</w:t>
      </w:r>
      <w:r w:rsidR="00C80CAC" w:rsidRPr="00A938F4">
        <w:rPr>
          <w:rFonts w:ascii="Times New Roman" w:hAnsi="Times New Roman" w:cs="Times New Roman"/>
        </w:rPr>
        <w:t xml:space="preserve">. </w:t>
      </w:r>
    </w:p>
    <w:p w14:paraId="2E528202" w14:textId="298E8185" w:rsidR="004C6455" w:rsidRPr="00A938F4" w:rsidRDefault="003F1CA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6F437F">
      <w:pPr>
        <w:pStyle w:val="ListParagraph"/>
        <w:numPr>
          <w:ilvl w:val="1"/>
          <w:numId w:val="3"/>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6F437F">
      <w:pPr>
        <w:pStyle w:val="ListParagraph"/>
        <w:numPr>
          <w:ilvl w:val="1"/>
          <w:numId w:val="3"/>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lastRenderedPageBreak/>
        <w:t>Deadline to Submit Questions</w:t>
      </w:r>
      <w:r w:rsidR="008E7E42">
        <w:rPr>
          <w:rFonts w:cs="Times New Roman"/>
        </w:rPr>
        <w:t xml:space="preserve"> for 4%/Bonds Competitive Round </w:t>
      </w:r>
    </w:p>
    <w:p w14:paraId="3525455B" w14:textId="181469CF" w:rsidR="00131FA9" w:rsidRPr="00254C27" w:rsidRDefault="00591E07"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6F437F">
      <w:pPr>
        <w:pStyle w:val="ListParagraph"/>
        <w:numPr>
          <w:ilvl w:val="0"/>
          <w:numId w:val="53"/>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xml:space="preserve">, </w:t>
      </w:r>
      <w:proofErr w:type="spellStart"/>
      <w:r w:rsidR="008C2106" w:rsidRPr="00254C27">
        <w:rPr>
          <w:rFonts w:ascii="Times New Roman" w:hAnsi="Times New Roman" w:cs="Times New Roman"/>
        </w:rPr>
        <w:t>Emphasys</w:t>
      </w:r>
      <w:proofErr w:type="spellEnd"/>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6F437F">
      <w:pPr>
        <w:pStyle w:val="ListParagraph"/>
        <w:numPr>
          <w:ilvl w:val="0"/>
          <w:numId w:val="54"/>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6F437F">
      <w:pPr>
        <w:pStyle w:val="ListParagraph"/>
        <w:numPr>
          <w:ilvl w:val="0"/>
          <w:numId w:val="54"/>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578FB17C" w14:textId="4A292F11" w:rsidR="00E92415" w:rsidRDefault="004E0FC2" w:rsidP="006F437F">
      <w:pPr>
        <w:pStyle w:val="ListParagraph"/>
        <w:numPr>
          <w:ilvl w:val="0"/>
          <w:numId w:val="54"/>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A903A7">
        <w:rPr>
          <w:rFonts w:ascii="Times New Roman" w:hAnsi="Times New Roman" w:cs="Times New Roman"/>
        </w:rPr>
        <w:br/>
      </w:r>
    </w:p>
    <w:p w14:paraId="423C9AD6" w14:textId="1D6A3B26" w:rsidR="00FA1839" w:rsidRDefault="00FA1839" w:rsidP="007C2E65">
      <w:pPr>
        <w:pStyle w:val="Heading2"/>
      </w:pPr>
      <w:r>
        <w:t>Note</w:t>
      </w:r>
      <w:r w:rsidR="00AF6E86">
        <w:t xml:space="preserve"> on </w:t>
      </w:r>
      <w:r>
        <w:t xml:space="preserve">Q&amp;A </w:t>
      </w:r>
      <w:r w:rsidR="007160B4">
        <w:t xml:space="preserve">Posted </w:t>
      </w:r>
      <w:r w:rsidR="00C131A2">
        <w:t xml:space="preserve">for </w:t>
      </w:r>
      <w:r w:rsidR="004D099B">
        <w:t xml:space="preserve">Purposes of </w:t>
      </w:r>
      <w:r w:rsidR="00C131A2">
        <w:t xml:space="preserve">2022 9% Round </w:t>
      </w:r>
    </w:p>
    <w:p w14:paraId="7985FC31" w14:textId="2A25B681" w:rsidR="00FB6CCA" w:rsidRPr="007C2E65" w:rsidRDefault="009C216C" w:rsidP="007C2E65">
      <w:pPr>
        <w:rPr>
          <w:rFonts w:ascii="Times New Roman" w:hAnsi="Times New Roman" w:cs="Times New Roman"/>
        </w:rPr>
      </w:pPr>
      <w:r w:rsidRPr="007C2E65">
        <w:rPr>
          <w:rFonts w:ascii="Times New Roman" w:hAnsi="Times New Roman" w:cs="Times New Roman"/>
        </w:rPr>
        <w:t xml:space="preserve">This document includes only Q&amp;A relevant to </w:t>
      </w:r>
      <w:r w:rsidR="0018677C" w:rsidRPr="007C2E65">
        <w:rPr>
          <w:rFonts w:ascii="Times New Roman" w:hAnsi="Times New Roman" w:cs="Times New Roman"/>
        </w:rPr>
        <w:t>the 2022 4%/Bonds</w:t>
      </w:r>
      <w:r w:rsidRPr="007C2E65" w:rsidDel="00E92415">
        <w:rPr>
          <w:rFonts w:ascii="Times New Roman" w:hAnsi="Times New Roman" w:cs="Times New Roman"/>
        </w:rPr>
        <w:t xml:space="preserve"> </w:t>
      </w:r>
      <w:r w:rsidR="0018677C" w:rsidRPr="007C2E65">
        <w:rPr>
          <w:rFonts w:ascii="Times New Roman" w:hAnsi="Times New Roman" w:cs="Times New Roman"/>
        </w:rPr>
        <w:t xml:space="preserve">Round. </w:t>
      </w:r>
      <w:r w:rsidR="00FF4E8A">
        <w:rPr>
          <w:rFonts w:ascii="Times New Roman" w:hAnsi="Times New Roman" w:cs="Times New Roman"/>
        </w:rPr>
        <w:t xml:space="preserve">This includes certain Q&amp;A postings that specifically reference the 9% Round, but for which DCA staff determined </w:t>
      </w:r>
      <w:r w:rsidR="00005564">
        <w:rPr>
          <w:rFonts w:ascii="Times New Roman" w:hAnsi="Times New Roman" w:cs="Times New Roman"/>
        </w:rPr>
        <w:t xml:space="preserve">that </w:t>
      </w:r>
      <w:r w:rsidR="00FF4E8A">
        <w:rPr>
          <w:rFonts w:ascii="Times New Roman" w:hAnsi="Times New Roman" w:cs="Times New Roman"/>
        </w:rPr>
        <w:t xml:space="preserve">the response </w:t>
      </w:r>
      <w:r w:rsidR="00AD71C2">
        <w:rPr>
          <w:rFonts w:ascii="Times New Roman" w:hAnsi="Times New Roman" w:cs="Times New Roman"/>
        </w:rPr>
        <w:t xml:space="preserve">has the potential to impact </w:t>
      </w:r>
      <w:r w:rsidR="008E7BB0">
        <w:rPr>
          <w:rFonts w:ascii="Times New Roman" w:hAnsi="Times New Roman" w:cs="Times New Roman"/>
        </w:rPr>
        <w:t xml:space="preserve">certain </w:t>
      </w:r>
      <w:r w:rsidR="00FF4E8A">
        <w:rPr>
          <w:rFonts w:ascii="Times New Roman" w:hAnsi="Times New Roman" w:cs="Times New Roman"/>
        </w:rPr>
        <w:t xml:space="preserve">4%/Bonds applications. </w:t>
      </w:r>
      <w:r w:rsidR="00A903A7">
        <w:rPr>
          <w:rFonts w:ascii="Times New Roman" w:hAnsi="Times New Roman" w:cs="Times New Roman"/>
        </w:rPr>
        <w:br/>
      </w:r>
    </w:p>
    <w:p w14:paraId="3B8D43A9" w14:textId="2347BC2B"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2AD395B0" w14:textId="6A3B6B35" w:rsidR="00C80CAC" w:rsidRPr="00F75B8F"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146DFBAF" w14:textId="26C78983" w:rsidR="00201415" w:rsidRPr="00B91C9C" w:rsidRDefault="00E0233D" w:rsidP="006F437F">
      <w:pPr>
        <w:pStyle w:val="ListParagraph"/>
        <w:numPr>
          <w:ilvl w:val="0"/>
          <w:numId w:val="2"/>
        </w:numPr>
        <w:rPr>
          <w:rFonts w:ascii="Times New Roman" w:hAnsi="Times New Roman" w:cs="Times New Roman"/>
        </w:rPr>
      </w:pPr>
      <w:r>
        <w:rPr>
          <w:rFonts w:ascii="Times New Roman" w:hAnsi="Times New Roman" w:cs="Times New Roman"/>
        </w:rPr>
        <w:lastRenderedPageBreak/>
        <w:t>5</w:t>
      </w:r>
      <w:r w:rsidR="00223423">
        <w:rPr>
          <w:rFonts w:ascii="Times New Roman" w:hAnsi="Times New Roman" w:cs="Times New Roman"/>
        </w:rPr>
        <w:t xml:space="preserve"> </w:t>
      </w:r>
      <w:r w:rsidR="00110808" w:rsidRPr="00A938F4">
        <w:rPr>
          <w:rFonts w:ascii="Times New Roman" w:hAnsi="Times New Roman" w:cs="Times New Roman"/>
        </w:rPr>
        <w:t>-</w:t>
      </w:r>
      <w:r w:rsidR="00223423">
        <w:rPr>
          <w:rFonts w:ascii="Times New Roman" w:hAnsi="Times New Roman" w:cs="Times New Roman"/>
        </w:rPr>
        <w:t xml:space="preserve"> </w:t>
      </w:r>
      <w:proofErr w:type="spellStart"/>
      <w:r w:rsidR="00C72428" w:rsidRPr="00A938F4">
        <w:rPr>
          <w:rFonts w:ascii="Times New Roman" w:hAnsi="Times New Roman" w:cs="Times New Roman"/>
        </w:rPr>
        <w:t>Emphasys</w:t>
      </w:r>
      <w:proofErr w:type="spellEnd"/>
      <w:r w:rsidR="00C72428" w:rsidRPr="00A938F4">
        <w:rPr>
          <w:rFonts w:ascii="Times New Roman" w:hAnsi="Times New Roman" w:cs="Times New Roman"/>
        </w:rPr>
        <w:t xml:space="preserve"> </w:t>
      </w:r>
      <w:r w:rsidR="00A056E8" w:rsidRPr="00A938F4">
        <w:rPr>
          <w:rFonts w:ascii="Times New Roman" w:hAnsi="Times New Roman" w:cs="Times New Roman"/>
        </w:rPr>
        <w:t xml:space="preserve">Application Portal </w:t>
      </w:r>
    </w:p>
    <w:p w14:paraId="1F1797E7" w14:textId="0E7B2762" w:rsidR="00CA06E8" w:rsidRPr="00F75B8F" w:rsidRDefault="00E0233D" w:rsidP="006F437F">
      <w:pPr>
        <w:pStyle w:val="ListParagraph"/>
        <w:numPr>
          <w:ilvl w:val="0"/>
          <w:numId w:val="2"/>
        </w:numPr>
        <w:rPr>
          <w:rFonts w:ascii="Times New Roman" w:hAnsi="Times New Roman" w:cs="Times New Roman"/>
        </w:rPr>
      </w:pPr>
      <w:r>
        <w:rPr>
          <w:rFonts w:ascii="Times New Roman" w:hAnsi="Times New Roman" w:cs="Times New Roman"/>
        </w:rPr>
        <w:t>6</w:t>
      </w:r>
      <w:r w:rsidR="00223423">
        <w:rPr>
          <w:rFonts w:ascii="Times New Roman" w:hAnsi="Times New Roman" w:cs="Times New Roman"/>
        </w:rPr>
        <w:t xml:space="preserve"> </w:t>
      </w:r>
      <w:r w:rsidR="00A44A2A">
        <w:rPr>
          <w:rFonts w:ascii="Times New Roman" w:hAnsi="Times New Roman" w:cs="Times New Roman"/>
        </w:rPr>
        <w:t>-</w:t>
      </w:r>
      <w:r w:rsidR="00223423">
        <w:rPr>
          <w:rFonts w:ascii="Times New Roman" w:hAnsi="Times New Roman" w:cs="Times New Roman"/>
        </w:rPr>
        <w:t xml:space="preserve"> </w:t>
      </w:r>
      <w:r w:rsidR="00EE19FE">
        <w:rPr>
          <w:rFonts w:ascii="Times New Roman" w:hAnsi="Times New Roman" w:cs="Times New Roman"/>
        </w:rPr>
        <w:t xml:space="preserve">4%/Bonds Round </w:t>
      </w:r>
      <w:r w:rsidR="00395C5D">
        <w:rPr>
          <w:rFonts w:ascii="Times New Roman" w:hAnsi="Times New Roman" w:cs="Times New Roman"/>
        </w:rPr>
        <w:t xml:space="preserve">Application </w:t>
      </w:r>
      <w:r w:rsidR="003E467A">
        <w:rPr>
          <w:rFonts w:ascii="Times New Roman" w:hAnsi="Times New Roman" w:cs="Times New Roman"/>
        </w:rPr>
        <w:t xml:space="preserve">Requirements and Procedures </w:t>
      </w:r>
      <w:r w:rsidR="003124AD">
        <w:rPr>
          <w:rFonts w:ascii="Times New Roman" w:hAnsi="Times New Roman" w:cs="Times New Roman"/>
        </w:rPr>
        <w:t xml:space="preserve"> </w:t>
      </w:r>
    </w:p>
    <w:p w14:paraId="4D63FE65" w14:textId="09B9A7F0" w:rsidR="00E023E6" w:rsidRPr="00A938F4" w:rsidRDefault="006D4EE6" w:rsidP="006F437F">
      <w:pPr>
        <w:pStyle w:val="ListParagraph"/>
        <w:numPr>
          <w:ilvl w:val="0"/>
          <w:numId w:val="2"/>
        </w:numPr>
        <w:rPr>
          <w:rFonts w:ascii="Times New Roman" w:hAnsi="Times New Roman" w:cs="Times New Roman"/>
        </w:rPr>
      </w:pPr>
      <w:r>
        <w:rPr>
          <w:rFonts w:ascii="Times New Roman" w:hAnsi="Times New Roman" w:cs="Times New Roman"/>
        </w:rPr>
        <w:t>7</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21779A"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Default="0021779A" w:rsidP="69621A9A">
            <w:pPr>
              <w:rPr>
                <w:rFonts w:ascii="Times New Roman" w:hAnsi="Times New Roman" w:cs="Times New Roman"/>
              </w:rPr>
            </w:pPr>
            <w:r>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Default="0021779A" w:rsidP="001C6EBF">
            <w:pPr>
              <w:pStyle w:val="ListParagraph"/>
              <w:numPr>
                <w:ilvl w:val="0"/>
                <w:numId w:val="1"/>
              </w:numPr>
              <w:rPr>
                <w:rFonts w:ascii="Times New Roman" w:hAnsi="Times New Roman" w:cs="Times New Roman"/>
              </w:rPr>
            </w:pPr>
            <w:r>
              <w:rPr>
                <w:rFonts w:ascii="Times New Roman" w:hAnsi="Times New Roman" w:cs="Times New Roman"/>
              </w:rPr>
              <w:t>New Q&amp;A set posted</w:t>
            </w:r>
          </w:p>
        </w:tc>
      </w:tr>
      <w:tr w:rsidR="00766CD3"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69621A9A" w:rsidRDefault="00766CD3" w:rsidP="69621A9A">
            <w:pPr>
              <w:rPr>
                <w:rFonts w:ascii="Times New Roman" w:hAnsi="Times New Roman" w:cs="Times New Roman"/>
              </w:rPr>
            </w:pPr>
            <w:r>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Default="00974330" w:rsidP="001C6EBF">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16BEC" w:rsidRPr="00F75B8F">
              <w:rPr>
                <w:rFonts w:ascii="Times New Roman" w:hAnsi="Times New Roman" w:cs="Times New Roman"/>
                <w:b/>
                <w:bCs/>
              </w:rPr>
              <w:t>Part I. Overview</w:t>
            </w:r>
            <w:r w:rsidR="00816BEC">
              <w:rPr>
                <w:rFonts w:ascii="Times New Roman" w:hAnsi="Times New Roman" w:cs="Times New Roman"/>
              </w:rPr>
              <w:t xml:space="preserve"> above</w:t>
            </w:r>
            <w:r>
              <w:rPr>
                <w:rFonts w:ascii="Times New Roman" w:hAnsi="Times New Roman" w:cs="Times New Roman"/>
              </w:rPr>
              <w:t>:</w:t>
            </w:r>
            <w:r w:rsidR="00816BEC">
              <w:rPr>
                <w:rFonts w:ascii="Times New Roman" w:hAnsi="Times New Roman" w:cs="Times New Roman"/>
              </w:rPr>
              <w:t xml:space="preserve"> </w:t>
            </w:r>
          </w:p>
          <w:p w14:paraId="38B34607" w14:textId="1A8995A0" w:rsidR="003004B1" w:rsidRPr="00F75B8F" w:rsidRDefault="00120595" w:rsidP="00F75B8F">
            <w:pPr>
              <w:pStyle w:val="ListParagraph"/>
              <w:numPr>
                <w:ilvl w:val="1"/>
                <w:numId w:val="1"/>
              </w:numPr>
              <w:rPr>
                <w:rFonts w:ascii="Times New Roman" w:hAnsi="Times New Roman" w:cs="Times New Roman"/>
              </w:rPr>
            </w:pPr>
            <w:r>
              <w:rPr>
                <w:rFonts w:ascii="Times New Roman" w:hAnsi="Times New Roman" w:cs="Times New Roman"/>
              </w:rPr>
              <w:t xml:space="preserve">Added </w:t>
            </w:r>
            <w:r w:rsidR="00E216A4">
              <w:rPr>
                <w:rFonts w:ascii="Times New Roman" w:hAnsi="Times New Roman" w:cs="Times New Roman"/>
              </w:rPr>
              <w:t xml:space="preserve">subsection </w:t>
            </w:r>
            <w:r w:rsidR="00171549" w:rsidRPr="00F75B8F">
              <w:rPr>
                <w:rFonts w:ascii="Times New Roman" w:hAnsi="Times New Roman" w:cs="Times New Roman"/>
                <w:b/>
                <w:bCs/>
              </w:rPr>
              <w:t>Note</w:t>
            </w:r>
            <w:r w:rsidR="004977A9">
              <w:rPr>
                <w:rFonts w:ascii="Times New Roman" w:hAnsi="Times New Roman" w:cs="Times New Roman"/>
                <w:b/>
                <w:bCs/>
              </w:rPr>
              <w:t xml:space="preserve"> on</w:t>
            </w:r>
            <w:r w:rsidR="00171549" w:rsidRPr="00F75B8F">
              <w:rPr>
                <w:rFonts w:ascii="Times New Roman" w:hAnsi="Times New Roman" w:cs="Times New Roman"/>
                <w:b/>
                <w:bCs/>
              </w:rPr>
              <w:t xml:space="preserve"> Q&amp;A Posted for 2022 9% Round</w:t>
            </w:r>
            <w:r w:rsidR="00171549">
              <w:rPr>
                <w:rFonts w:ascii="Times New Roman" w:hAnsi="Times New Roman" w:cs="Times New Roman"/>
              </w:rPr>
              <w:t xml:space="preserve"> </w:t>
            </w:r>
          </w:p>
          <w:p w14:paraId="4A1E6E75" w14:textId="408D9FDB" w:rsidR="00D143D0" w:rsidRDefault="00A74470" w:rsidP="00F75B8F">
            <w:pPr>
              <w:pStyle w:val="ListParagraph"/>
              <w:numPr>
                <w:ilvl w:val="1"/>
                <w:numId w:val="1"/>
              </w:numPr>
              <w:rPr>
                <w:rFonts w:ascii="Times New Roman" w:hAnsi="Times New Roman" w:cs="Times New Roman"/>
              </w:rPr>
            </w:pPr>
            <w:r>
              <w:rPr>
                <w:rFonts w:ascii="Times New Roman" w:hAnsi="Times New Roman" w:cs="Times New Roman"/>
              </w:rPr>
              <w:t xml:space="preserve">Category changes under </w:t>
            </w:r>
            <w:r w:rsidR="00D143D0">
              <w:rPr>
                <w:rFonts w:ascii="Times New Roman" w:hAnsi="Times New Roman" w:cs="Times New Roman"/>
              </w:rPr>
              <w:t xml:space="preserve">subsection </w:t>
            </w:r>
            <w:r w:rsidR="00D143D0" w:rsidRPr="00F75B8F">
              <w:rPr>
                <w:rFonts w:ascii="Times New Roman" w:hAnsi="Times New Roman" w:cs="Times New Roman"/>
                <w:b/>
                <w:bCs/>
              </w:rPr>
              <w:t>Navigating the Q&amp;A Table</w:t>
            </w:r>
            <w:r w:rsidRPr="00F75B8F">
              <w:rPr>
                <w:rFonts w:ascii="Times New Roman" w:hAnsi="Times New Roman" w:cs="Times New Roman"/>
              </w:rPr>
              <w:t>:</w:t>
            </w:r>
            <w:r w:rsidR="000D57AA">
              <w:rPr>
                <w:rFonts w:ascii="Times New Roman" w:hAnsi="Times New Roman" w:cs="Times New Roman"/>
              </w:rPr>
              <w:t xml:space="preserve"> </w:t>
            </w:r>
          </w:p>
          <w:p w14:paraId="6911271E" w14:textId="79297D4A" w:rsidR="00154B02" w:rsidRPr="00F75B8F" w:rsidRDefault="00154B02" w:rsidP="00F75B8F">
            <w:pPr>
              <w:pStyle w:val="ListParagraph"/>
              <w:numPr>
                <w:ilvl w:val="2"/>
                <w:numId w:val="1"/>
              </w:numPr>
              <w:rPr>
                <w:rFonts w:ascii="Times New Roman" w:hAnsi="Times New Roman" w:cs="Times New Roman"/>
              </w:rPr>
            </w:pPr>
            <w:r>
              <w:rPr>
                <w:rFonts w:ascii="Times New Roman" w:hAnsi="Times New Roman" w:cs="Times New Roman"/>
              </w:rPr>
              <w:t>Added</w:t>
            </w:r>
            <w:r w:rsidR="00D27378">
              <w:rPr>
                <w:rFonts w:ascii="Times New Roman" w:hAnsi="Times New Roman" w:cs="Times New Roman"/>
              </w:rPr>
              <w:t>: “</w:t>
            </w:r>
            <w:r w:rsidR="00315349">
              <w:rPr>
                <w:rFonts w:ascii="Times New Roman" w:hAnsi="Times New Roman" w:cs="Times New Roman"/>
              </w:rPr>
              <w:t>4%/Bonds Round Application Requirements and Procedures</w:t>
            </w:r>
            <w:r w:rsidR="00DE1BF1">
              <w:rPr>
                <w:rFonts w:ascii="Times New Roman" w:hAnsi="Times New Roman" w:cs="Times New Roman"/>
              </w:rPr>
              <w:t>”</w:t>
            </w:r>
          </w:p>
          <w:p w14:paraId="140E6AED" w14:textId="6D390D3F" w:rsidR="00DE1BF1" w:rsidRDefault="004B4380" w:rsidP="009A5E6C">
            <w:pPr>
              <w:pStyle w:val="ListParagraph"/>
              <w:numPr>
                <w:ilvl w:val="2"/>
                <w:numId w:val="1"/>
              </w:numPr>
              <w:rPr>
                <w:rFonts w:ascii="Times New Roman" w:hAnsi="Times New Roman" w:cs="Times New Roman"/>
              </w:rPr>
            </w:pPr>
            <w:r w:rsidRPr="00F75B8F">
              <w:rPr>
                <w:rFonts w:ascii="Times New Roman" w:hAnsi="Times New Roman" w:cs="Times New Roman"/>
              </w:rPr>
              <w:t>Deleted</w:t>
            </w:r>
            <w:r w:rsidR="00DE1BF1">
              <w:rPr>
                <w:rFonts w:ascii="Times New Roman" w:hAnsi="Times New Roman" w:cs="Times New Roman"/>
              </w:rPr>
              <w:t>:</w:t>
            </w:r>
            <w:r w:rsidRPr="00F75B8F">
              <w:rPr>
                <w:rFonts w:ascii="Times New Roman" w:hAnsi="Times New Roman" w:cs="Times New Roman"/>
              </w:rPr>
              <w:t xml:space="preserve"> “Manuals” </w:t>
            </w:r>
          </w:p>
          <w:p w14:paraId="68531747" w14:textId="206A7853" w:rsidR="00F74AB6" w:rsidRDefault="004C5E35" w:rsidP="00EE089E">
            <w:pPr>
              <w:pStyle w:val="ListParagraph"/>
              <w:numPr>
                <w:ilvl w:val="3"/>
                <w:numId w:val="1"/>
              </w:numPr>
              <w:rPr>
                <w:rFonts w:ascii="Times New Roman" w:hAnsi="Times New Roman" w:cs="Times New Roman"/>
              </w:rPr>
            </w:pPr>
            <w:r>
              <w:rPr>
                <w:rFonts w:ascii="Times New Roman" w:hAnsi="Times New Roman" w:cs="Times New Roman"/>
              </w:rPr>
              <w:t xml:space="preserve">This impacted only Q&amp;A: </w:t>
            </w:r>
            <w:r w:rsidRPr="00F75B8F">
              <w:rPr>
                <w:rFonts w:ascii="Times New Roman" w:hAnsi="Times New Roman" w:cs="Times New Roman"/>
                <w:b/>
                <w:bCs/>
              </w:rPr>
              <w:t>0725_HFDR-1</w:t>
            </w:r>
          </w:p>
          <w:p w14:paraId="51C1CE91" w14:textId="78582420" w:rsidR="00506960" w:rsidRPr="00F75B8F" w:rsidRDefault="00DE1BF1" w:rsidP="00F75B8F">
            <w:pPr>
              <w:pStyle w:val="ListParagraph"/>
              <w:numPr>
                <w:ilvl w:val="3"/>
                <w:numId w:val="1"/>
              </w:numPr>
              <w:rPr>
                <w:rFonts w:ascii="Times New Roman" w:hAnsi="Times New Roman" w:cs="Times New Roman"/>
              </w:rPr>
            </w:pPr>
            <w:r>
              <w:rPr>
                <w:rFonts w:ascii="Times New Roman" w:hAnsi="Times New Roman" w:cs="Times New Roman"/>
              </w:rPr>
              <w:t>A</w:t>
            </w:r>
            <w:r w:rsidR="00FC2233">
              <w:rPr>
                <w:rFonts w:ascii="Times New Roman" w:hAnsi="Times New Roman" w:cs="Times New Roman"/>
              </w:rPr>
              <w:t xml:space="preserve">ll </w:t>
            </w:r>
            <w:r w:rsidR="00EF3879">
              <w:rPr>
                <w:rFonts w:ascii="Times New Roman" w:hAnsi="Times New Roman" w:cs="Times New Roman"/>
              </w:rPr>
              <w:t xml:space="preserve">other </w:t>
            </w:r>
            <w:r w:rsidR="0096557B">
              <w:rPr>
                <w:rFonts w:ascii="Times New Roman" w:hAnsi="Times New Roman" w:cs="Times New Roman"/>
              </w:rPr>
              <w:t xml:space="preserve">questions pertaining to manuals </w:t>
            </w:r>
            <w:r w:rsidR="003C339F">
              <w:rPr>
                <w:rFonts w:ascii="Times New Roman" w:hAnsi="Times New Roman" w:cs="Times New Roman"/>
              </w:rPr>
              <w:t xml:space="preserve">have </w:t>
            </w:r>
            <w:r w:rsidR="00355EF4">
              <w:rPr>
                <w:rFonts w:ascii="Times New Roman" w:hAnsi="Times New Roman" w:cs="Times New Roman"/>
              </w:rPr>
              <w:t xml:space="preserve">up to this point </w:t>
            </w:r>
            <w:r w:rsidR="003C339F">
              <w:rPr>
                <w:rFonts w:ascii="Times New Roman" w:hAnsi="Times New Roman" w:cs="Times New Roman"/>
              </w:rPr>
              <w:t xml:space="preserve">been posted </w:t>
            </w:r>
            <w:r w:rsidR="00FC2233">
              <w:rPr>
                <w:rFonts w:ascii="Times New Roman" w:hAnsi="Times New Roman" w:cs="Times New Roman"/>
              </w:rPr>
              <w:t xml:space="preserve">under </w:t>
            </w:r>
            <w:r w:rsidR="00455045">
              <w:rPr>
                <w:rFonts w:ascii="Times New Roman" w:hAnsi="Times New Roman" w:cs="Times New Roman"/>
              </w:rPr>
              <w:t xml:space="preserve">the </w:t>
            </w:r>
            <w:r w:rsidR="003E4150">
              <w:rPr>
                <w:rFonts w:ascii="Times New Roman" w:hAnsi="Times New Roman" w:cs="Times New Roman"/>
              </w:rPr>
              <w:t xml:space="preserve">associated </w:t>
            </w:r>
            <w:r w:rsidR="00FC2233">
              <w:rPr>
                <w:rFonts w:ascii="Times New Roman" w:hAnsi="Times New Roman" w:cs="Times New Roman"/>
              </w:rPr>
              <w:t>QAP section</w:t>
            </w:r>
            <w:r w:rsidR="00B67F3E">
              <w:rPr>
                <w:rFonts w:ascii="Times New Roman" w:hAnsi="Times New Roman" w:cs="Times New Roman"/>
              </w:rPr>
              <w:t xml:space="preserve"> category</w:t>
            </w:r>
            <w:r w:rsidR="00976447">
              <w:rPr>
                <w:rFonts w:ascii="Times New Roman" w:hAnsi="Times New Roman" w:cs="Times New Roman"/>
              </w:rPr>
              <w:t>.</w:t>
            </w:r>
            <w:r w:rsidR="001C719C">
              <w:rPr>
                <w:rFonts w:ascii="Times New Roman" w:hAnsi="Times New Roman" w:cs="Times New Roman"/>
              </w:rPr>
              <w:br/>
            </w:r>
          </w:p>
          <w:p w14:paraId="1F24D845" w14:textId="1785C384" w:rsidR="008D5755" w:rsidRDefault="00EE089E" w:rsidP="69621A9A">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D5755" w:rsidRPr="00F75B8F">
              <w:rPr>
                <w:rFonts w:ascii="Times New Roman" w:hAnsi="Times New Roman" w:cs="Times New Roman"/>
                <w:b/>
                <w:bCs/>
              </w:rPr>
              <w:t>Part II: Question and Answer Table</w:t>
            </w:r>
            <w:r w:rsidR="00CB63D6">
              <w:rPr>
                <w:rFonts w:ascii="Times New Roman" w:hAnsi="Times New Roman" w:cs="Times New Roman"/>
                <w:b/>
                <w:bCs/>
              </w:rPr>
              <w:t xml:space="preserve"> </w:t>
            </w:r>
            <w:r w:rsidR="00CB63D6" w:rsidRPr="00F75B8F">
              <w:rPr>
                <w:rFonts w:ascii="Times New Roman" w:hAnsi="Times New Roman" w:cs="Times New Roman"/>
              </w:rPr>
              <w:t>below:</w:t>
            </w:r>
            <w:r w:rsidR="008D5755">
              <w:rPr>
                <w:rFonts w:ascii="Times New Roman" w:hAnsi="Times New Roman" w:cs="Times New Roman"/>
              </w:rPr>
              <w:t xml:space="preserve"> </w:t>
            </w:r>
          </w:p>
          <w:p w14:paraId="4C0D7CD4" w14:textId="3F66B7D4" w:rsidR="00CB63D6" w:rsidRDefault="005177AC" w:rsidP="00EE6235">
            <w:pPr>
              <w:pStyle w:val="ListParagraph"/>
              <w:numPr>
                <w:ilvl w:val="1"/>
                <w:numId w:val="1"/>
              </w:numPr>
              <w:rPr>
                <w:rFonts w:ascii="Times New Roman" w:hAnsi="Times New Roman" w:cs="Times New Roman"/>
              </w:rPr>
            </w:pPr>
            <w:r>
              <w:rPr>
                <w:rFonts w:ascii="Times New Roman" w:hAnsi="Times New Roman" w:cs="Times New Roman"/>
              </w:rPr>
              <w:t>New Q&amp;A set posted</w:t>
            </w:r>
          </w:p>
          <w:p w14:paraId="44027487" w14:textId="77777777" w:rsidR="00487624" w:rsidRDefault="00627E36" w:rsidP="00EE6235">
            <w:pPr>
              <w:pStyle w:val="ListParagraph"/>
              <w:numPr>
                <w:ilvl w:val="1"/>
                <w:numId w:val="1"/>
              </w:numPr>
              <w:rPr>
                <w:rFonts w:ascii="Times New Roman" w:hAnsi="Times New Roman" w:cs="Times New Roman"/>
              </w:rPr>
            </w:pPr>
            <w:r>
              <w:rPr>
                <w:rFonts w:ascii="Times New Roman" w:hAnsi="Times New Roman" w:cs="Times New Roman"/>
              </w:rPr>
              <w:t xml:space="preserve">Removed </w:t>
            </w:r>
            <w:r w:rsidR="00487624">
              <w:rPr>
                <w:rFonts w:ascii="Times New Roman" w:hAnsi="Times New Roman" w:cs="Times New Roman"/>
              </w:rPr>
              <w:t>the following Q&amp;A postings:</w:t>
            </w:r>
          </w:p>
          <w:p w14:paraId="51B235D5" w14:textId="2326A1E0" w:rsidR="00627E36" w:rsidRDefault="00627E36" w:rsidP="00487624">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w:t>
            </w:r>
            <w:r w:rsidR="00BB36FB">
              <w:rPr>
                <w:rFonts w:ascii="Times New Roman" w:hAnsi="Times New Roman" w:cs="Times New Roman"/>
              </w:rPr>
              <w:t xml:space="preserve">only </w:t>
            </w:r>
            <w:r>
              <w:rPr>
                <w:rFonts w:ascii="Times New Roman" w:hAnsi="Times New Roman" w:cs="Times New Roman"/>
              </w:rPr>
              <w:t>applicable to the 2022 9% Round</w:t>
            </w:r>
          </w:p>
          <w:p w14:paraId="39E939D0" w14:textId="74437C2E" w:rsidR="00487624" w:rsidRDefault="00487624" w:rsidP="00F75B8F">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clarifying “Flexible Share” requirements</w:t>
            </w:r>
            <w:r w:rsidR="00957D8E">
              <w:rPr>
                <w:rFonts w:ascii="Times New Roman" w:hAnsi="Times New Roman" w:cs="Times New Roman"/>
              </w:rPr>
              <w:t xml:space="preserve"> </w:t>
            </w:r>
          </w:p>
          <w:p w14:paraId="0BDFD340" w14:textId="1950F420" w:rsidR="00ED0D33" w:rsidRPr="00F75B8F" w:rsidRDefault="00F568F7" w:rsidP="00F75B8F">
            <w:pPr>
              <w:pStyle w:val="ListParagraph"/>
              <w:numPr>
                <w:ilvl w:val="1"/>
                <w:numId w:val="1"/>
              </w:numPr>
              <w:rPr>
                <w:rFonts w:ascii="Times New Roman" w:hAnsi="Times New Roman" w:cs="Times New Roman"/>
              </w:rPr>
            </w:pPr>
            <w:r w:rsidRPr="00F75B8F">
              <w:rPr>
                <w:rFonts w:ascii="Times New Roman" w:hAnsi="Times New Roman" w:cs="Times New Roman"/>
              </w:rPr>
              <w:t xml:space="preserve">Flagged Q&amp;As that reference the 9% Round </w:t>
            </w:r>
            <w:r w:rsidR="00506DFC" w:rsidRPr="00F75B8F">
              <w:rPr>
                <w:rFonts w:ascii="Times New Roman" w:hAnsi="Times New Roman" w:cs="Times New Roman"/>
              </w:rPr>
              <w:t xml:space="preserve">but </w:t>
            </w:r>
            <w:r w:rsidRPr="00F75B8F">
              <w:rPr>
                <w:rFonts w:ascii="Times New Roman" w:hAnsi="Times New Roman" w:cs="Times New Roman"/>
              </w:rPr>
              <w:t xml:space="preserve">contain information relevant to 4%/Bonds applications. </w:t>
            </w:r>
          </w:p>
        </w:tc>
      </w:tr>
      <w:tr w:rsidR="69621A9A"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Default="7EC83113" w:rsidP="69621A9A">
            <w:pPr>
              <w:rPr>
                <w:rFonts w:ascii="Times New Roman" w:hAnsi="Times New Roman" w:cs="Times New Roman"/>
              </w:rPr>
            </w:pPr>
            <w:r w:rsidRPr="69621A9A">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Default="7EC83113" w:rsidP="69621A9A">
            <w:pPr>
              <w:pStyle w:val="ListParagraph"/>
              <w:numPr>
                <w:ilvl w:val="0"/>
                <w:numId w:val="1"/>
              </w:numPr>
              <w:rPr>
                <w:rFonts w:eastAsiaTheme="minorEastAsia"/>
              </w:rPr>
            </w:pPr>
            <w:r w:rsidRPr="69621A9A">
              <w:rPr>
                <w:rFonts w:ascii="Times New Roman" w:hAnsi="Times New Roman" w:cs="Times New Roman"/>
              </w:rPr>
              <w:t>New Q&amp;A set posted</w:t>
            </w:r>
          </w:p>
        </w:tc>
      </w:tr>
      <w:tr w:rsidR="028CE5D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Default="028CE5D1" w:rsidP="028CE5D1">
            <w:pPr>
              <w:rPr>
                <w:rFonts w:ascii="Times New Roman" w:hAnsi="Times New Roman" w:cs="Times New Roman"/>
              </w:rPr>
            </w:pPr>
            <w:r w:rsidRPr="028CE5D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Default="028CE5D1" w:rsidP="006F437F">
            <w:pPr>
              <w:pStyle w:val="ListParagraph"/>
              <w:numPr>
                <w:ilvl w:val="0"/>
                <w:numId w:val="57"/>
              </w:numPr>
              <w:rPr>
                <w:rFonts w:eastAsiaTheme="minorEastAsia"/>
              </w:rPr>
            </w:pPr>
            <w:r w:rsidRPr="028CE5D1">
              <w:rPr>
                <w:rFonts w:ascii="Times New Roman" w:hAnsi="Times New Roman" w:cs="Times New Roman"/>
              </w:rPr>
              <w:t xml:space="preserve">New Q&amp;A set posted </w:t>
            </w:r>
          </w:p>
        </w:tc>
      </w:tr>
      <w:tr w:rsidR="00735BD9" w:rsidRPr="000A6953"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6F437F">
            <w:pPr>
              <w:pStyle w:val="ListParagraph"/>
              <w:numPr>
                <w:ilvl w:val="0"/>
                <w:numId w:val="4"/>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6F437F">
            <w:pPr>
              <w:pStyle w:val="ListParagraph"/>
              <w:numPr>
                <w:ilvl w:val="1"/>
                <w:numId w:val="4"/>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6F437F">
            <w:pPr>
              <w:pStyle w:val="ListParagraph"/>
              <w:numPr>
                <w:ilvl w:val="1"/>
                <w:numId w:val="4"/>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6F437F">
            <w:pPr>
              <w:pStyle w:val="ListParagraph"/>
              <w:numPr>
                <w:ilvl w:val="1"/>
                <w:numId w:val="4"/>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21779A" w:rsidRPr="0005176C" w14:paraId="17A17C4F" w14:textId="77777777" w:rsidTr="14C5508D">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4FB3DFEA" w14:textId="77777777" w:rsidR="0021779A" w:rsidRPr="0005176C" w:rsidRDefault="0021779A"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42A1F50A" w14:textId="77777777" w:rsidR="0021779A" w:rsidRPr="0005176C" w:rsidRDefault="0021779A"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5A426316" w14:textId="77777777" w:rsidR="0021779A" w:rsidRPr="0005176C" w:rsidRDefault="0021779A"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3FE036C2" w14:textId="77777777" w:rsidR="0021779A" w:rsidRPr="0005176C" w:rsidRDefault="0021779A"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21779A" w14:paraId="5C0DCD0D"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292A8F49"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60C799EA"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6468A143"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r>
              <w:rPr>
                <w:rFonts w:ascii="Times New Roman" w:eastAsia="Times New Roman" w:hAnsi="Times New Roman" w:cs="Times New Roman"/>
                <w:sz w:val="20"/>
                <w:szCs w:val="20"/>
              </w:rPr>
              <w:t xml:space="preserve"> </w:t>
            </w:r>
          </w:p>
          <w:p w14:paraId="1CFF7FD4" w14:textId="77777777" w:rsidR="0021779A" w:rsidRPr="14C5508D"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0D79E7E"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b/>
                <w:bCs/>
                <w:sz w:val="20"/>
                <w:szCs w:val="20"/>
              </w:rPr>
              <w:t>Question ID:</w:t>
            </w:r>
            <w:r w:rsidRPr="003639B8">
              <w:rPr>
                <w:rFonts w:ascii="Times New Roman" w:hAnsi="Times New Roman" w:cs="Times New Roman"/>
                <w:sz w:val="20"/>
                <w:szCs w:val="20"/>
              </w:rPr>
              <w:t xml:space="preserve"> 966591811 </w:t>
            </w:r>
          </w:p>
          <w:p w14:paraId="3AE7FD46"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Pages 5-6 of the QAP's Threshold section state: </w:t>
            </w:r>
          </w:p>
          <w:p w14:paraId="70EC346D"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30A43D2C" w14:textId="77777777" w:rsidR="0021779A" w:rsidRPr="00F2176B" w:rsidRDefault="0021779A" w:rsidP="003639B8">
            <w:pPr>
              <w:rPr>
                <w:rFonts w:ascii="Times New Roman" w:hAnsi="Times New Roman" w:cs="Times New Roman"/>
                <w:b/>
                <w:bCs/>
                <w:sz w:val="20"/>
                <w:szCs w:val="20"/>
              </w:rPr>
            </w:pPr>
            <w:r w:rsidRPr="00F2176B">
              <w:rPr>
                <w:rFonts w:ascii="Times New Roman" w:hAnsi="Times New Roman" w:cs="Times New Roman"/>
                <w:b/>
                <w:bCs/>
                <w:color w:val="000000"/>
                <w:sz w:val="20"/>
                <w:szCs w:val="20"/>
              </w:rPr>
              <w:t>8. Project Based Rental Assistance (PBRA)/Rental Assistance Demonstration Program (RAD):  </w:t>
            </w:r>
          </w:p>
          <w:p w14:paraId="27CB9954"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3639B8">
              <w:rPr>
                <w:rFonts w:ascii="Times New Roman" w:hAnsi="Times New Roman" w:cs="Times New Roman"/>
                <w:color w:val="000000"/>
                <w:sz w:val="20"/>
                <w:szCs w:val="20"/>
              </w:rPr>
              <w:t> </w:t>
            </w:r>
          </w:p>
          <w:p w14:paraId="48C5E4E9"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6AEB9DBA" w14:textId="4BCE75D2"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Looking at a 100% Section 8, acq</w:t>
            </w:r>
            <w:r>
              <w:rPr>
                <w:rFonts w:ascii="Times New Roman" w:hAnsi="Times New Roman" w:cs="Times New Roman"/>
                <w:color w:val="000000"/>
                <w:sz w:val="20"/>
                <w:szCs w:val="20"/>
              </w:rPr>
              <w:t>uisition/</w:t>
            </w:r>
            <w:r w:rsidRPr="003639B8">
              <w:rPr>
                <w:rFonts w:ascii="Times New Roman" w:hAnsi="Times New Roman" w:cs="Times New Roman"/>
                <w:color w:val="000000"/>
                <w:sz w:val="20"/>
                <w:szCs w:val="20"/>
              </w:rPr>
              <w:t xml:space="preserve">rehab property (4% w/TEBs), a common strategy is to go through a Chapter 15 (post-renovation) mark-up-to-market (MU2M) process through HUD, while applying for LIHTCs and securing the TEBs. The post-renovation MU2M results in higher rental subsidy from HUD, thus allowing more </w:t>
            </w:r>
            <w:r w:rsidRPr="00F14657">
              <w:rPr>
                <w:rFonts w:ascii="Times New Roman" w:hAnsi="Times New Roman" w:cs="Times New Roman"/>
                <w:color w:val="000000"/>
                <w:sz w:val="20"/>
                <w:szCs w:val="20"/>
              </w:rPr>
              <w:t>perm</w:t>
            </w:r>
            <w:r w:rsidR="00E60677" w:rsidRPr="00F14657">
              <w:rPr>
                <w:rFonts w:ascii="Times New Roman" w:hAnsi="Times New Roman" w:cs="Times New Roman"/>
                <w:color w:val="000000"/>
                <w:sz w:val="20"/>
                <w:szCs w:val="20"/>
              </w:rPr>
              <w:t>anent</w:t>
            </w:r>
            <w:r w:rsidRPr="003639B8">
              <w:rPr>
                <w:rFonts w:ascii="Times New Roman" w:hAnsi="Times New Roman" w:cs="Times New Roman"/>
                <w:color w:val="000000"/>
                <w:sz w:val="20"/>
                <w:szCs w:val="20"/>
              </w:rPr>
              <w:t xml:space="preserve"> debt, thus increasing the amount of rehab that can be carried out. The MU2M also results in a new 20-year HAP contract being placed on the property. From a LIHTC perspective, the units are still restricted at 60% AMI, or a lower percentage if chosen. </w:t>
            </w:r>
          </w:p>
          <w:p w14:paraId="6C0ED5AA"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1027C695"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color w:val="000000"/>
                <w:sz w:val="20"/>
                <w:szCs w:val="20"/>
              </w:rPr>
              <w:t>Given the QAP language, I am not clear if DCA would underwrite the projected MU2M rents for a property with less than 10-years remaining on the current HAP contract. Depending on market, being limited to maximum LIHTC rents could dramatically decrease the amount of rehab able to be performed. </w:t>
            </w:r>
            <w:r w:rsidRPr="003639B8">
              <w:rPr>
                <w:rFonts w:ascii="Times New Roman" w:hAnsi="Times New Roman" w:cs="Times New Roman"/>
                <w:color w:val="000000"/>
                <w:sz w:val="20"/>
                <w:szCs w:val="20"/>
              </w:rPr>
              <w:br/>
              <w:t> </w:t>
            </w:r>
          </w:p>
          <w:p w14:paraId="60FA044A" w14:textId="77777777" w:rsidR="0021779A" w:rsidRPr="003639B8" w:rsidRDefault="0021779A" w:rsidP="003639B8">
            <w:pPr>
              <w:rPr>
                <w:rFonts w:ascii="Times New Roman" w:hAnsi="Times New Roman" w:cs="Times New Roman"/>
                <w:b/>
                <w:bCs/>
                <w:sz w:val="20"/>
                <w:szCs w:val="20"/>
              </w:rPr>
            </w:pPr>
            <w:r w:rsidRPr="003639B8">
              <w:rPr>
                <w:rFonts w:ascii="Times New Roman" w:hAnsi="Times New Roman" w:cs="Times New Roman"/>
                <w:b/>
                <w:bCs/>
                <w:sz w:val="20"/>
                <w:szCs w:val="20"/>
              </w:rPr>
              <w:t>Answer:   </w:t>
            </w:r>
          </w:p>
          <w:p w14:paraId="728373A1" w14:textId="24589FBD"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sz w:val="20"/>
                <w:szCs w:val="20"/>
              </w:rPr>
              <w:t xml:space="preserve">At baseline, </w:t>
            </w:r>
            <w:r>
              <w:rPr>
                <w:rFonts w:ascii="Times New Roman" w:hAnsi="Times New Roman" w:cs="Times New Roman"/>
                <w:sz w:val="20"/>
                <w:szCs w:val="20"/>
              </w:rPr>
              <w:t xml:space="preserve">per </w:t>
            </w:r>
            <w:r w:rsidRPr="00DB431F">
              <w:rPr>
                <w:rFonts w:ascii="Times New Roman" w:hAnsi="Times New Roman" w:cs="Times New Roman"/>
                <w:b/>
                <w:bCs/>
                <w:sz w:val="20"/>
                <w:szCs w:val="20"/>
              </w:rPr>
              <w:t>(Threshold Criteria) Project Feasibility</w:t>
            </w:r>
            <w:r>
              <w:rPr>
                <w:rFonts w:ascii="Times New Roman" w:hAnsi="Times New Roman" w:cs="Times New Roman"/>
                <w:sz w:val="20"/>
                <w:szCs w:val="20"/>
              </w:rPr>
              <w:t xml:space="preserve">, subsection A.8, </w:t>
            </w:r>
            <w:r w:rsidRPr="00F2766F">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w:t>
            </w:r>
            <w:r>
              <w:rPr>
                <w:rFonts w:ascii="Times New Roman" w:hAnsi="Times New Roman" w:cs="Times New Roman"/>
                <w:i/>
                <w:iCs/>
                <w:sz w:val="20"/>
                <w:szCs w:val="20"/>
              </w:rPr>
              <w:t>, as applicable.</w:t>
            </w:r>
            <w:r w:rsidRPr="00F2766F">
              <w:rPr>
                <w:rFonts w:ascii="Times New Roman" w:hAnsi="Times New Roman" w:cs="Times New Roman"/>
                <w:i/>
                <w:iCs/>
                <w:sz w:val="20"/>
                <w:szCs w:val="20"/>
              </w:rPr>
              <w:t>”</w:t>
            </w:r>
            <w:r w:rsidRPr="003639B8">
              <w:rPr>
                <w:rFonts w:ascii="Times New Roman" w:hAnsi="Times New Roman" w:cs="Times New Roman"/>
                <w:sz w:val="20"/>
                <w:szCs w:val="20"/>
              </w:rPr>
              <w:t>  </w:t>
            </w:r>
          </w:p>
          <w:p w14:paraId="37F7E525" w14:textId="77777777"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sz w:val="20"/>
                <w:szCs w:val="20"/>
              </w:rPr>
              <w:t> </w:t>
            </w:r>
          </w:p>
          <w:p w14:paraId="3C1E8772" w14:textId="7D632875" w:rsidR="0021779A" w:rsidRPr="003639B8" w:rsidRDefault="0021779A" w:rsidP="003639B8">
            <w:pPr>
              <w:rPr>
                <w:rFonts w:ascii="Times New Roman" w:hAnsi="Times New Roman" w:cs="Times New Roman"/>
                <w:sz w:val="20"/>
                <w:szCs w:val="20"/>
              </w:rPr>
            </w:pPr>
            <w:r w:rsidRPr="003639B8">
              <w:rPr>
                <w:rFonts w:ascii="Times New Roman" w:hAnsi="Times New Roman" w:cs="Times New Roman"/>
                <w:sz w:val="20"/>
                <w:szCs w:val="20"/>
              </w:rPr>
              <w:t xml:space="preserve">If </w:t>
            </w:r>
            <w:r w:rsidR="00926EFE">
              <w:rPr>
                <w:rFonts w:ascii="Times New Roman" w:hAnsi="Times New Roman" w:cs="Times New Roman"/>
                <w:sz w:val="20"/>
                <w:szCs w:val="20"/>
              </w:rPr>
              <w:t xml:space="preserve">selected </w:t>
            </w:r>
            <w:r w:rsidR="00086F49">
              <w:rPr>
                <w:rFonts w:ascii="Times New Roman" w:hAnsi="Times New Roman" w:cs="Times New Roman"/>
                <w:sz w:val="20"/>
                <w:szCs w:val="20"/>
              </w:rPr>
              <w:t>under the Competitive Review process</w:t>
            </w:r>
            <w:r w:rsidRPr="003639B8">
              <w:rPr>
                <w:rFonts w:ascii="Times New Roman" w:hAnsi="Times New Roman" w:cs="Times New Roman"/>
                <w:sz w:val="20"/>
                <w:szCs w:val="20"/>
              </w:rPr>
              <w:t xml:space="preserve">, DCA would be open to waiving this requirement given the applicant’s circumstances provided we receive a letter from HUD providing assurances of comparable stringency to the “Template HUD Letter for RAD / Section 18 Blends” </w:t>
            </w:r>
            <w:r w:rsidRPr="002D53B6">
              <w:rPr>
                <w:rFonts w:ascii="Times New Roman" w:hAnsi="Times New Roman" w:cs="Times New Roman"/>
                <w:sz w:val="20"/>
                <w:szCs w:val="20"/>
              </w:rPr>
              <w:t>(</w:t>
            </w:r>
            <w:hyperlink r:id="rId15" w:tgtFrame="_blank" w:history="1">
              <w:r w:rsidRPr="002D53B6">
                <w:rPr>
                  <w:rStyle w:val="Hyperlink"/>
                  <w:rFonts w:ascii="Times New Roman" w:hAnsi="Times New Roman" w:cs="Times New Roman"/>
                  <w:sz w:val="20"/>
                  <w:szCs w:val="20"/>
                </w:rPr>
                <w:t>click here</w:t>
              </w:r>
            </w:hyperlink>
            <w:r w:rsidRPr="002D53B6">
              <w:rPr>
                <w:rFonts w:ascii="Times New Roman" w:hAnsi="Times New Roman" w:cs="Times New Roman"/>
                <w:sz w:val="20"/>
                <w:szCs w:val="20"/>
              </w:rPr>
              <w:t>).</w:t>
            </w:r>
            <w:r w:rsidRPr="002D53B6">
              <w:rPr>
                <w:rFonts w:ascii="Times New Roman" w:hAnsi="Times New Roman" w:cs="Times New Roman"/>
                <w:sz w:val="18"/>
                <w:szCs w:val="18"/>
              </w:rPr>
              <w:t>  </w:t>
            </w:r>
          </w:p>
          <w:p w14:paraId="7A3EF36E" w14:textId="77777777" w:rsidR="0021779A" w:rsidRPr="003639B8" w:rsidRDefault="0021779A" w:rsidP="14C5508D">
            <w:pPr>
              <w:rPr>
                <w:rFonts w:ascii="Times New Roman" w:eastAsia="Times New Roman" w:hAnsi="Times New Roman" w:cs="Times New Roman"/>
                <w:b/>
                <w:bCs/>
                <w:sz w:val="20"/>
                <w:szCs w:val="20"/>
              </w:rPr>
            </w:pPr>
          </w:p>
        </w:tc>
      </w:tr>
      <w:tr w:rsidR="0021779A" w14:paraId="29766040"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88062F0"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1060444B"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5828A013"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2991E6E6" w14:textId="77777777" w:rsidR="0021779A" w:rsidRPr="14C5508D"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5D53D1E8" w14:textId="77777777" w:rsidR="0021779A" w:rsidRPr="0035283E" w:rsidRDefault="0021779A" w:rsidP="0035283E">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lastRenderedPageBreak/>
              <w:t xml:space="preserve">Question ID: </w:t>
            </w:r>
            <w:r w:rsidRPr="0035283E">
              <w:rPr>
                <w:rFonts w:ascii="Times New Roman" w:eastAsia="Times New Roman" w:hAnsi="Times New Roman" w:cs="Times New Roman"/>
                <w:sz w:val="20"/>
                <w:szCs w:val="20"/>
              </w:rPr>
              <w:t>1001139876_2</w:t>
            </w:r>
            <w:r w:rsidRPr="0035283E">
              <w:rPr>
                <w:rFonts w:ascii="Times New Roman" w:eastAsia="Times New Roman" w:hAnsi="Times New Roman" w:cs="Times New Roman"/>
                <w:b/>
                <w:bCs/>
                <w:sz w:val="20"/>
                <w:szCs w:val="20"/>
              </w:rPr>
              <w:t> </w:t>
            </w:r>
          </w:p>
          <w:p w14:paraId="73A88EA4"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DCA received the following two related questions: </w:t>
            </w:r>
          </w:p>
          <w:p w14:paraId="24750FDB"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39EE1C27" w14:textId="77777777" w:rsidR="0021779A" w:rsidRPr="0035283E" w:rsidRDefault="0021779A" w:rsidP="006F437F">
            <w:pPr>
              <w:numPr>
                <w:ilvl w:val="0"/>
                <w:numId w:val="62"/>
              </w:num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lastRenderedPageBreak/>
              <w:t xml:space="preserve">In the 9/7 Q&amp;A </w:t>
            </w:r>
            <w:r w:rsidRPr="0035283E">
              <w:rPr>
                <w:rFonts w:ascii="Times New Roman" w:eastAsia="Times New Roman" w:hAnsi="Times New Roman" w:cs="Times New Roman"/>
                <w:b/>
                <w:bCs/>
                <w:sz w:val="20"/>
                <w:szCs w:val="20"/>
              </w:rPr>
              <w:t>Question ID: 995414261</w:t>
            </w:r>
            <w:r w:rsidRPr="0035283E">
              <w:rPr>
                <w:rFonts w:ascii="Times New Roman" w:eastAsia="Times New Roman" w:hAnsi="Times New Roman" w:cs="Times New Roman"/>
                <w:sz w:val="20"/>
                <w:szCs w:val="20"/>
              </w:rPr>
              <w:t xml:space="preserve">, DCA states </w:t>
            </w:r>
            <w:r w:rsidRPr="0035283E">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Pr>
                <w:rFonts w:ascii="Times New Roman" w:eastAsia="Times New Roman" w:hAnsi="Times New Roman" w:cs="Times New Roman"/>
                <w:sz w:val="20"/>
                <w:szCs w:val="20"/>
              </w:rPr>
              <w:t xml:space="preserve"> H</w:t>
            </w:r>
            <w:r w:rsidRPr="0035283E">
              <w:rPr>
                <w:rFonts w:ascii="Times New Roman" w:eastAsia="Times New Roman" w:hAnsi="Times New Roman" w:cs="Times New Roman"/>
                <w:sz w:val="20"/>
                <w:szCs w:val="20"/>
              </w:rPr>
              <w:t xml:space="preserve">owever, the QAP </w:t>
            </w:r>
            <w:r>
              <w:rPr>
                <w:rFonts w:ascii="Times New Roman" w:eastAsia="Times New Roman" w:hAnsi="Times New Roman" w:cs="Times New Roman"/>
                <w:sz w:val="20"/>
                <w:szCs w:val="20"/>
              </w:rPr>
              <w:t>s</w:t>
            </w:r>
            <w:r w:rsidRPr="0035283E">
              <w:rPr>
                <w:rFonts w:ascii="Times New Roman" w:eastAsia="Times New Roman" w:hAnsi="Times New Roman" w:cs="Times New Roman"/>
                <w:sz w:val="20"/>
                <w:szCs w:val="20"/>
              </w:rPr>
              <w:t>tates</w:t>
            </w:r>
            <w:r>
              <w:rPr>
                <w:rFonts w:ascii="Times New Roman" w:eastAsia="Times New Roman" w:hAnsi="Times New Roman" w:cs="Times New Roman"/>
                <w:sz w:val="20"/>
                <w:szCs w:val="20"/>
              </w:rPr>
              <w:t>,</w:t>
            </w:r>
            <w:r w:rsidRPr="0035283E">
              <w:rPr>
                <w:rFonts w:ascii="Times New Roman" w:eastAsia="Times New Roman" w:hAnsi="Times New Roman" w:cs="Times New Roman"/>
                <w:sz w:val="20"/>
                <w:szCs w:val="20"/>
              </w:rPr>
              <w:t xml:space="preserve"> "</w:t>
            </w:r>
            <w:r w:rsidRPr="0035283E">
              <w:rPr>
                <w:rFonts w:ascii="Times New Roman" w:eastAsia="Times New Roman" w:hAnsi="Times New Roman" w:cs="Times New Roman"/>
                <w:i/>
                <w:iCs/>
                <w:sz w:val="20"/>
                <w:szCs w:val="20"/>
              </w:rPr>
              <w:t>Rents in effect as of January 1, 2022, must be used.”</w:t>
            </w:r>
            <w:r w:rsidRPr="0035283E">
              <w:rPr>
                <w:rFonts w:ascii="Times New Roman" w:eastAsia="Times New Roman" w:hAnsi="Times New Roman" w:cs="Times New Roman"/>
                <w:sz w:val="20"/>
                <w:szCs w:val="20"/>
              </w:rPr>
              <w:t xml:space="preserve"> Can DCA clarify for the 4% bond round if applicants should use 2021 data which would meet the QAP Guidelines or 2022 dat</w:t>
            </w:r>
            <w:r>
              <w:rPr>
                <w:rFonts w:ascii="Times New Roman" w:eastAsia="Times New Roman" w:hAnsi="Times New Roman" w:cs="Times New Roman"/>
                <w:sz w:val="20"/>
                <w:szCs w:val="20"/>
              </w:rPr>
              <w:t>a</w:t>
            </w:r>
            <w:r w:rsidRPr="003528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which</w:t>
            </w:r>
            <w:r w:rsidRPr="0035283E">
              <w:rPr>
                <w:rFonts w:ascii="Times New Roman" w:eastAsia="Times New Roman" w:hAnsi="Times New Roman" w:cs="Times New Roman"/>
                <w:sz w:val="20"/>
                <w:szCs w:val="20"/>
              </w:rPr>
              <w:t xml:space="preserve"> would meet DCA's Q&amp;A response? </w:t>
            </w:r>
            <w:r w:rsidRPr="0035283E">
              <w:rPr>
                <w:rFonts w:ascii="Times New Roman" w:eastAsia="Times New Roman" w:hAnsi="Times New Roman" w:cs="Times New Roman"/>
                <w:sz w:val="20"/>
                <w:szCs w:val="20"/>
              </w:rPr>
              <w:br/>
              <w:t> </w:t>
            </w:r>
          </w:p>
          <w:p w14:paraId="7EBAC49A" w14:textId="77777777" w:rsidR="0021779A" w:rsidRPr="0035283E" w:rsidRDefault="0021779A" w:rsidP="006F437F">
            <w:pPr>
              <w:numPr>
                <w:ilvl w:val="0"/>
                <w:numId w:val="63"/>
              </w:numPr>
              <w:rPr>
                <w:rFonts w:ascii="Times New Roman" w:eastAsia="Times New Roman" w:hAnsi="Times New Roman" w:cs="Times New Roman"/>
                <w:b/>
                <w:bCs/>
                <w:sz w:val="20"/>
                <w:szCs w:val="20"/>
              </w:rPr>
            </w:pPr>
            <w:r w:rsidRPr="0035283E">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35283E">
              <w:rPr>
                <w:rFonts w:ascii="Times New Roman" w:eastAsia="Times New Roman" w:hAnsi="Times New Roman" w:cs="Times New Roman"/>
                <w:b/>
                <w:bCs/>
                <w:sz w:val="20"/>
                <w:szCs w:val="20"/>
              </w:rPr>
              <w:t> </w:t>
            </w:r>
            <w:r w:rsidRPr="0035283E">
              <w:rPr>
                <w:rFonts w:ascii="Times New Roman" w:eastAsia="Times New Roman" w:hAnsi="Times New Roman" w:cs="Times New Roman"/>
                <w:b/>
                <w:bCs/>
                <w:sz w:val="20"/>
                <w:szCs w:val="20"/>
              </w:rPr>
              <w:br/>
              <w:t> </w:t>
            </w:r>
          </w:p>
          <w:p w14:paraId="5E15503D" w14:textId="77777777" w:rsidR="0021779A" w:rsidRPr="0035283E" w:rsidRDefault="0021779A" w:rsidP="0035283E">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t>Answer:  </w:t>
            </w:r>
          </w:p>
          <w:p w14:paraId="72B41D95"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The policy </w:t>
            </w:r>
            <w:r w:rsidRPr="0035283E">
              <w:rPr>
                <w:rFonts w:ascii="Times New Roman" w:eastAsia="Times New Roman" w:hAnsi="Times New Roman" w:cs="Times New Roman"/>
                <w:i/>
                <w:iCs/>
                <w:sz w:val="20"/>
                <w:szCs w:val="20"/>
              </w:rPr>
              <w:t>“Rents in effect as of January 1, 2022”</w:t>
            </w:r>
            <w:r w:rsidRPr="0035283E">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35283E">
              <w:rPr>
                <w:rFonts w:ascii="Times New Roman" w:eastAsia="Times New Roman" w:hAnsi="Times New Roman" w:cs="Times New Roman"/>
                <w:b/>
                <w:bCs/>
                <w:sz w:val="20"/>
                <w:szCs w:val="20"/>
              </w:rPr>
              <w:t>(Threshold Criteria) Project Feasibility</w:t>
            </w:r>
            <w:r w:rsidRPr="0035283E">
              <w:rPr>
                <w:rFonts w:ascii="Times New Roman" w:eastAsia="Times New Roman" w:hAnsi="Times New Roman" w:cs="Times New Roman"/>
                <w:sz w:val="20"/>
                <w:szCs w:val="20"/>
              </w:rPr>
              <w:t xml:space="preserve"> is evaluated during the competitive review process, which is the case for the 9% Competitive Round. Per </w:t>
            </w:r>
            <w:r w:rsidRPr="0035283E">
              <w:rPr>
                <w:rFonts w:ascii="Times New Roman" w:eastAsia="Times New Roman" w:hAnsi="Times New Roman" w:cs="Times New Roman"/>
                <w:b/>
                <w:bCs/>
                <w:sz w:val="20"/>
                <w:szCs w:val="20"/>
              </w:rPr>
              <w:t>(Threshold Criteria) Applicability of Threshold Criteria</w:t>
            </w:r>
            <w:r w:rsidRPr="0035283E">
              <w:rPr>
                <w:rFonts w:ascii="Times New Roman" w:eastAsia="Times New Roman" w:hAnsi="Times New Roman" w:cs="Times New Roman"/>
                <w:sz w:val="20"/>
                <w:szCs w:val="20"/>
              </w:rPr>
              <w:t>, the competitive review process for the 4% round does not involve a strict Project Feasibility review.  </w:t>
            </w:r>
          </w:p>
          <w:p w14:paraId="02DFCCC7"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5EBF9448"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35283E">
              <w:rPr>
                <w:rFonts w:ascii="Times New Roman" w:eastAsia="Times New Roman" w:hAnsi="Times New Roman" w:cs="Times New Roman"/>
                <w:b/>
                <w:bCs/>
                <w:sz w:val="20"/>
                <w:szCs w:val="20"/>
              </w:rPr>
              <w:t>Question ID: 999018344</w:t>
            </w:r>
            <w:r w:rsidRPr="0035283E">
              <w:rPr>
                <w:rFonts w:ascii="Times New Roman" w:eastAsia="Times New Roman" w:hAnsi="Times New Roman" w:cs="Times New Roman"/>
                <w:sz w:val="20"/>
                <w:szCs w:val="20"/>
              </w:rPr>
              <w:t xml:space="preserve"> for more detail regarding the role of the underwriting model in the 2022 4%/Bonds competitive review process.   </w:t>
            </w:r>
          </w:p>
          <w:p w14:paraId="76A86B84" w14:textId="77777777" w:rsidR="0021779A" w:rsidRPr="0035283E" w:rsidRDefault="0021779A"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3631A43C" w14:textId="77777777" w:rsidR="0021779A" w:rsidRPr="14C5508D" w:rsidRDefault="0021779A" w:rsidP="14C5508D">
            <w:pPr>
              <w:rPr>
                <w:rFonts w:ascii="Times New Roman" w:eastAsia="Times New Roman" w:hAnsi="Times New Roman" w:cs="Times New Roman"/>
                <w:b/>
                <w:bCs/>
                <w:sz w:val="20"/>
                <w:szCs w:val="20"/>
              </w:rPr>
            </w:pPr>
          </w:p>
        </w:tc>
      </w:tr>
      <w:tr w:rsidR="0021779A" w14:paraId="6DAC50C2"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3D57318B"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55148779"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p w14:paraId="0F9E0EF7"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3DB0E3AF" w14:textId="77777777" w:rsidR="0021779A" w:rsidRPr="14C5508D"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61B9521" w14:textId="77777777" w:rsidR="0021779A" w:rsidRPr="00D5790A" w:rsidRDefault="0021779A" w:rsidP="00D5790A">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Question ID:</w:t>
            </w:r>
            <w:r w:rsidRPr="00D5790A">
              <w:rPr>
                <w:rFonts w:ascii="Times New Roman" w:eastAsia="Times New Roman" w:hAnsi="Times New Roman" w:cs="Times New Roman"/>
                <w:sz w:val="20"/>
                <w:szCs w:val="20"/>
              </w:rPr>
              <w:t xml:space="preserve"> 1001263496</w:t>
            </w:r>
            <w:r w:rsidRPr="00D5790A">
              <w:rPr>
                <w:rFonts w:ascii="Times New Roman" w:eastAsia="Times New Roman" w:hAnsi="Times New Roman" w:cs="Times New Roman"/>
                <w:b/>
                <w:bCs/>
                <w:sz w:val="20"/>
                <w:szCs w:val="20"/>
              </w:rPr>
              <w:t> </w:t>
            </w:r>
          </w:p>
          <w:p w14:paraId="2B34E3B0" w14:textId="3ACF1627" w:rsidR="0021779A" w:rsidRPr="00D5790A" w:rsidRDefault="0021779A" w:rsidP="00D5790A">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 xml:space="preserve">While looking over the </w:t>
            </w:r>
            <w:r>
              <w:rPr>
                <w:rFonts w:ascii="Times New Roman" w:eastAsia="Times New Roman" w:hAnsi="Times New Roman" w:cs="Times New Roman"/>
                <w:sz w:val="20"/>
                <w:szCs w:val="20"/>
              </w:rPr>
              <w:t>R</w:t>
            </w:r>
            <w:r w:rsidRPr="00D5790A">
              <w:rPr>
                <w:rFonts w:ascii="Times New Roman" w:eastAsia="Times New Roman" w:hAnsi="Times New Roman" w:cs="Times New Roman"/>
                <w:sz w:val="20"/>
                <w:szCs w:val="20"/>
              </w:rPr>
              <w:t xml:space="preserve">elocation </w:t>
            </w:r>
            <w:r>
              <w:rPr>
                <w:rFonts w:ascii="Times New Roman" w:eastAsia="Times New Roman" w:hAnsi="Times New Roman" w:cs="Times New Roman"/>
                <w:sz w:val="20"/>
                <w:szCs w:val="20"/>
              </w:rPr>
              <w:t>W</w:t>
            </w:r>
            <w:r w:rsidRPr="00D5790A">
              <w:rPr>
                <w:rFonts w:ascii="Times New Roman" w:eastAsia="Times New Roman" w:hAnsi="Times New Roman" w:cs="Times New Roman"/>
                <w:sz w:val="20"/>
                <w:szCs w:val="20"/>
              </w:rPr>
              <w:t>orkbook, the HH Date and Rent Rolls section has a drop down with type of form used. The options are TIC, HUD 500</w:t>
            </w:r>
            <w:r>
              <w:rPr>
                <w:rFonts w:ascii="Times New Roman" w:eastAsia="Times New Roman" w:hAnsi="Times New Roman" w:cs="Times New Roman"/>
                <w:sz w:val="20"/>
                <w:szCs w:val="20"/>
              </w:rPr>
              <w:t>5</w:t>
            </w:r>
            <w:r w:rsidRPr="00D5790A">
              <w:rPr>
                <w:rFonts w:ascii="Times New Roman" w:eastAsia="Times New Roman" w:hAnsi="Times New Roman" w:cs="Times New Roman"/>
                <w:sz w:val="20"/>
                <w:szCs w:val="20"/>
              </w:rPr>
              <w:t>9, and the DCA HH Data Form. Does this mean we have the option to use any of the 3 forms to verify household data? </w:t>
            </w:r>
            <w:r w:rsidRPr="00D5790A">
              <w:rPr>
                <w:rFonts w:ascii="Times New Roman" w:eastAsia="Times New Roman" w:hAnsi="Times New Roman" w:cs="Times New Roman"/>
                <w:sz w:val="20"/>
                <w:szCs w:val="20"/>
              </w:rPr>
              <w:br/>
              <w:t> </w:t>
            </w:r>
          </w:p>
          <w:p w14:paraId="270FA278" w14:textId="77777777" w:rsidR="0021779A" w:rsidRPr="00D5790A" w:rsidRDefault="0021779A" w:rsidP="00D5790A">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Answer:  </w:t>
            </w:r>
          </w:p>
          <w:p w14:paraId="1DD88CAB" w14:textId="77777777" w:rsidR="0021779A" w:rsidRPr="00D5790A" w:rsidRDefault="0021779A" w:rsidP="00D5790A">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Yes.  You can use the Tenant Income Certification (TIC), HUD 50058/50059, or the DCA Hous</w:t>
            </w:r>
            <w:r>
              <w:rPr>
                <w:rFonts w:ascii="Times New Roman" w:eastAsia="Times New Roman" w:hAnsi="Times New Roman" w:cs="Times New Roman"/>
                <w:sz w:val="20"/>
                <w:szCs w:val="20"/>
              </w:rPr>
              <w:t>e</w:t>
            </w:r>
            <w:r w:rsidRPr="00D5790A">
              <w:rPr>
                <w:rFonts w:ascii="Times New Roman" w:eastAsia="Times New Roman" w:hAnsi="Times New Roman" w:cs="Times New Roman"/>
                <w:sz w:val="20"/>
                <w:szCs w:val="20"/>
              </w:rPr>
              <w:t>hold Data Form to verify household information in your submitted relocation information. </w:t>
            </w:r>
          </w:p>
          <w:p w14:paraId="17994302" w14:textId="77777777" w:rsidR="0021779A" w:rsidRPr="14C5508D" w:rsidRDefault="0021779A" w:rsidP="14C5508D">
            <w:pPr>
              <w:rPr>
                <w:rFonts w:ascii="Times New Roman" w:eastAsia="Times New Roman" w:hAnsi="Times New Roman" w:cs="Times New Roman"/>
                <w:b/>
                <w:bCs/>
                <w:sz w:val="20"/>
                <w:szCs w:val="20"/>
              </w:rPr>
            </w:pPr>
          </w:p>
        </w:tc>
      </w:tr>
      <w:tr w:rsidR="0021779A" w14:paraId="460D63F3"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06A302B0"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6AAD61B"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p w14:paraId="52E49E2D" w14:textId="77777777" w:rsidR="0021779A"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2795126B" w14:textId="77777777" w:rsidR="0021779A" w:rsidRPr="14C5508D" w:rsidRDefault="0021779A"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1CF06632"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b/>
                <w:bCs/>
                <w:sz w:val="20"/>
                <w:szCs w:val="20"/>
              </w:rPr>
              <w:t xml:space="preserve">Question: </w:t>
            </w:r>
            <w:r w:rsidRPr="003C4148">
              <w:rPr>
                <w:rFonts w:ascii="Times New Roman" w:eastAsia="Times New Roman" w:hAnsi="Times New Roman" w:cs="Times New Roman"/>
                <w:sz w:val="20"/>
                <w:szCs w:val="20"/>
              </w:rPr>
              <w:t>Q22_0427_02 </w:t>
            </w:r>
          </w:p>
          <w:p w14:paraId="4D8D3F0A"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I noticed in the QAP that for Rehabs it is allowing 2 points for internet access.  If we are not in the Atlanta </w:t>
            </w:r>
            <w:proofErr w:type="gramStart"/>
            <w:r w:rsidRPr="003C4148">
              <w:rPr>
                <w:rFonts w:ascii="Times New Roman" w:eastAsia="Times New Roman" w:hAnsi="Times New Roman" w:cs="Times New Roman"/>
                <w:sz w:val="20"/>
                <w:szCs w:val="20"/>
              </w:rPr>
              <w:t>Metro</w:t>
            </w:r>
            <w:proofErr w:type="gramEnd"/>
            <w:r w:rsidRPr="003C4148">
              <w:rPr>
                <w:rFonts w:ascii="Times New Roman" w:eastAsia="Times New Roman" w:hAnsi="Times New Roman" w:cs="Times New Roman"/>
                <w:sz w:val="20"/>
                <w:szCs w:val="20"/>
              </w:rPr>
              <w:t xml:space="preserve"> can we not qualify for those points?  </w:t>
            </w:r>
            <w:proofErr w:type="gramStart"/>
            <w:r w:rsidRPr="003C4148">
              <w:rPr>
                <w:rFonts w:ascii="Times New Roman" w:eastAsia="Times New Roman" w:hAnsi="Times New Roman" w:cs="Times New Roman"/>
                <w:sz w:val="20"/>
                <w:szCs w:val="20"/>
              </w:rPr>
              <w:t>Otherwise</w:t>
            </w:r>
            <w:proofErr w:type="gramEnd"/>
            <w:r w:rsidRPr="003C4148">
              <w:rPr>
                <w:rFonts w:ascii="Times New Roman" w:eastAsia="Times New Roman" w:hAnsi="Times New Roman" w:cs="Times New Roman"/>
                <w:sz w:val="20"/>
                <w:szCs w:val="20"/>
              </w:rPr>
              <w:t xml:space="preserve"> all Atlanta Metro rehab deals will have a 2 point advantage over everything else just for being in one of those 4 counties</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which doesn't seem correct.   </w:t>
            </w:r>
          </w:p>
          <w:p w14:paraId="3EB84949" w14:textId="77777777" w:rsidR="0021779A" w:rsidRPr="003C4148" w:rsidRDefault="0021779A" w:rsidP="003C41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t> </w:t>
            </w:r>
          </w:p>
          <w:p w14:paraId="3EE04984" w14:textId="77777777" w:rsidR="0021779A" w:rsidRPr="003C4148" w:rsidRDefault="0021779A" w:rsidP="003C41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lastRenderedPageBreak/>
              <w:t>Answer:  </w:t>
            </w:r>
          </w:p>
          <w:p w14:paraId="3D71182E"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The sentence</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“This section only applies to proposed developments in the Atlanta Metro Pool” in </w:t>
            </w:r>
            <w:r w:rsidRPr="003C4148">
              <w:rPr>
                <w:rFonts w:ascii="Times New Roman" w:eastAsia="Times New Roman" w:hAnsi="Times New Roman" w:cs="Times New Roman"/>
                <w:b/>
                <w:bCs/>
                <w:sz w:val="20"/>
                <w:szCs w:val="20"/>
              </w:rPr>
              <w:t>(Scoring Criteria) Internet Access</w:t>
            </w:r>
            <w:r w:rsidRPr="003C4148">
              <w:rPr>
                <w:rFonts w:ascii="Times New Roman" w:eastAsia="Times New Roman" w:hAnsi="Times New Roman" w:cs="Times New Roman"/>
                <w:sz w:val="20"/>
                <w:szCs w:val="20"/>
              </w:rPr>
              <w:t xml:space="preserve"> only applies to the 9% New Supply competition, for which geographic pools result in separate sub-competitions.  </w:t>
            </w:r>
          </w:p>
          <w:p w14:paraId="36B984A3"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w:t>
            </w:r>
          </w:p>
          <w:p w14:paraId="06223896"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Per </w:t>
            </w:r>
            <w:r w:rsidRPr="003C4148">
              <w:rPr>
                <w:rFonts w:ascii="Times New Roman" w:eastAsia="Times New Roman" w:hAnsi="Times New Roman" w:cs="Times New Roman"/>
                <w:b/>
                <w:bCs/>
                <w:sz w:val="20"/>
                <w:szCs w:val="20"/>
              </w:rPr>
              <w:t>(Scoring Criteria) Applicability of Scoring Criteria,</w:t>
            </w:r>
            <w:r w:rsidRPr="003C4148">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69E17E06" w14:textId="77777777" w:rsidR="0021779A" w:rsidRPr="003C4148" w:rsidRDefault="0021779A"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w:t>
            </w:r>
          </w:p>
          <w:p w14:paraId="0AAC9A7A" w14:textId="77777777" w:rsidR="0021779A" w:rsidRPr="00C27E17" w:rsidRDefault="0021779A" w:rsidP="003C4148">
            <w:pPr>
              <w:rPr>
                <w:rFonts w:ascii="Times New Roman" w:eastAsia="Times New Roman" w:hAnsi="Times New Roman" w:cs="Times New Roman"/>
                <w:sz w:val="20"/>
                <w:szCs w:val="20"/>
              </w:rPr>
            </w:pPr>
            <w:r w:rsidRPr="00C27E17">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1AAEFC2F" w14:textId="77777777" w:rsidR="0021779A" w:rsidRPr="14C5508D" w:rsidRDefault="0021779A" w:rsidP="14C5508D">
            <w:pPr>
              <w:rPr>
                <w:rFonts w:ascii="Times New Roman" w:eastAsia="Times New Roman" w:hAnsi="Times New Roman" w:cs="Times New Roman"/>
                <w:b/>
                <w:bCs/>
                <w:sz w:val="20"/>
                <w:szCs w:val="20"/>
              </w:rPr>
            </w:pPr>
          </w:p>
        </w:tc>
      </w:tr>
      <w:tr w:rsidR="0021779A" w14:paraId="42F91480"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0E87DC86"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0D23AB05" w14:textId="77777777" w:rsidR="0021779A" w:rsidRDefault="0021779A" w:rsidP="00F17FD7">
            <w:pPr>
              <w:rPr>
                <w:rFonts w:ascii="Times New Roman" w:hAnsi="Times New Roman" w:cs="Times New Roman"/>
                <w:sz w:val="20"/>
                <w:szCs w:val="20"/>
              </w:rPr>
            </w:pPr>
            <w:r w:rsidRPr="00F17FD7">
              <w:rPr>
                <w:rFonts w:ascii="Times New Roman" w:hAnsi="Times New Roman" w:cs="Times New Roman"/>
                <w:sz w:val="20"/>
                <w:szCs w:val="20"/>
              </w:rPr>
              <w:t>6.00</w:t>
            </w:r>
          </w:p>
          <w:p w14:paraId="2C6483FB" w14:textId="77777777" w:rsidR="0021779A" w:rsidRPr="004679D1" w:rsidRDefault="0021779A" w:rsidP="00F17FD7">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2728119F" w14:textId="77777777" w:rsidR="0021779A" w:rsidRPr="004679D1" w:rsidRDefault="0021779A" w:rsidP="004679D1">
            <w:pPr>
              <w:rPr>
                <w:rFonts w:ascii="Times New Roman" w:hAnsi="Times New Roman" w:cs="Times New Roman"/>
                <w:sz w:val="20"/>
                <w:szCs w:val="20"/>
                <w:highlight w:val="yellow"/>
              </w:rPr>
            </w:pPr>
          </w:p>
        </w:tc>
        <w:tc>
          <w:tcPr>
            <w:tcW w:w="9585" w:type="dxa"/>
            <w:shd w:val="clear" w:color="auto" w:fill="auto"/>
            <w:tcMar>
              <w:top w:w="72" w:type="dxa"/>
              <w:left w:w="115" w:type="dxa"/>
              <w:bottom w:w="72" w:type="dxa"/>
              <w:right w:w="115" w:type="dxa"/>
            </w:tcMar>
            <w:vAlign w:val="center"/>
          </w:tcPr>
          <w:p w14:paraId="4738C7A5"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normaltextrun"/>
                <w:b/>
                <w:bCs/>
                <w:sz w:val="20"/>
                <w:szCs w:val="20"/>
              </w:rPr>
              <w:t xml:space="preserve">Question ID: </w:t>
            </w:r>
            <w:r w:rsidRPr="00B300A3">
              <w:rPr>
                <w:rStyle w:val="normaltextrun"/>
                <w:color w:val="000000"/>
                <w:sz w:val="20"/>
                <w:szCs w:val="20"/>
              </w:rPr>
              <w:t>1001000976</w:t>
            </w:r>
            <w:r w:rsidRPr="00B300A3">
              <w:rPr>
                <w:rStyle w:val="eop"/>
                <w:color w:val="000000"/>
                <w:sz w:val="20"/>
                <w:szCs w:val="20"/>
              </w:rPr>
              <w:t> </w:t>
            </w:r>
          </w:p>
          <w:p w14:paraId="684FD856"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normaltextrun"/>
                <w:color w:val="000000"/>
                <w:sz w:val="20"/>
                <w:szCs w:val="20"/>
              </w:rPr>
              <w:t>For the DCA 2022- 4% Competitive Round, will applications not selected have to reapply in the next round? If so, is there a round expected to open in 2023 and if so, when?</w:t>
            </w:r>
            <w:r w:rsidRPr="00B300A3">
              <w:rPr>
                <w:rStyle w:val="eop"/>
                <w:color w:val="000000"/>
                <w:sz w:val="20"/>
                <w:szCs w:val="20"/>
              </w:rPr>
              <w:t> </w:t>
            </w:r>
          </w:p>
          <w:p w14:paraId="5A2B3B73"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eop"/>
                <w:color w:val="000000"/>
                <w:sz w:val="20"/>
                <w:szCs w:val="20"/>
              </w:rPr>
              <w:t> </w:t>
            </w:r>
          </w:p>
          <w:p w14:paraId="47948D4F"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normaltextrun"/>
                <w:b/>
                <w:bCs/>
                <w:sz w:val="20"/>
                <w:szCs w:val="20"/>
              </w:rPr>
              <w:t>Answer</w:t>
            </w:r>
            <w:r w:rsidRPr="00B300A3">
              <w:rPr>
                <w:rStyle w:val="normaltextrun"/>
                <w:sz w:val="20"/>
                <w:szCs w:val="20"/>
              </w:rPr>
              <w:t>: </w:t>
            </w:r>
            <w:r w:rsidRPr="00B300A3">
              <w:rPr>
                <w:rStyle w:val="eop"/>
                <w:sz w:val="20"/>
                <w:szCs w:val="20"/>
              </w:rPr>
              <w:t> </w:t>
            </w:r>
          </w:p>
          <w:p w14:paraId="28FDE412"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advancedproofingissue"/>
                <w:rFonts w:eastAsiaTheme="majorEastAsia"/>
                <w:sz w:val="20"/>
                <w:szCs w:val="20"/>
              </w:rPr>
              <w:t>At this time</w:t>
            </w:r>
            <w:r w:rsidRPr="00B300A3">
              <w:rPr>
                <w:rStyle w:val="normaltextrun"/>
                <w:sz w:val="20"/>
                <w:szCs w:val="20"/>
              </w:rPr>
              <w:t xml:space="preserve">, DCA does expect to have a 2023 4%/Bonds Competitive Round. DCA is not able to provide a more specific timeframe expectation </w:t>
            </w:r>
            <w:r w:rsidRPr="00B300A3">
              <w:rPr>
                <w:rStyle w:val="advancedproofingissue"/>
                <w:rFonts w:eastAsiaTheme="majorEastAsia"/>
                <w:sz w:val="20"/>
                <w:szCs w:val="20"/>
              </w:rPr>
              <w:t>at this time</w:t>
            </w:r>
            <w:r w:rsidRPr="00B300A3">
              <w:rPr>
                <w:rStyle w:val="normaltextrun"/>
                <w:sz w:val="20"/>
                <w:szCs w:val="20"/>
              </w:rPr>
              <w:t>. </w:t>
            </w:r>
            <w:r w:rsidRPr="00B300A3">
              <w:rPr>
                <w:rStyle w:val="eop"/>
                <w:sz w:val="20"/>
                <w:szCs w:val="20"/>
              </w:rPr>
              <w:t> </w:t>
            </w:r>
          </w:p>
          <w:p w14:paraId="2F234E3F"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eop"/>
                <w:sz w:val="20"/>
                <w:szCs w:val="20"/>
              </w:rPr>
              <w:t> </w:t>
            </w:r>
          </w:p>
          <w:p w14:paraId="787D9A34" w14:textId="77777777" w:rsidR="0021779A" w:rsidRPr="00B300A3" w:rsidRDefault="0021779A" w:rsidP="00F17FD7">
            <w:pPr>
              <w:pStyle w:val="paragraph"/>
              <w:spacing w:before="0" w:beforeAutospacing="0" w:after="0" w:afterAutospacing="0"/>
              <w:textAlignment w:val="baseline"/>
              <w:rPr>
                <w:sz w:val="20"/>
                <w:szCs w:val="20"/>
              </w:rPr>
            </w:pPr>
            <w:r w:rsidRPr="00B300A3">
              <w:rPr>
                <w:rStyle w:val="normaltextrun"/>
                <w:sz w:val="20"/>
                <w:szCs w:val="20"/>
              </w:rPr>
              <w:t>Applicants not selected under the 2022 4%/Bonds Competitive Round would need to re-apply next year. </w:t>
            </w:r>
            <w:r w:rsidRPr="00B300A3">
              <w:rPr>
                <w:rStyle w:val="eop"/>
                <w:sz w:val="20"/>
                <w:szCs w:val="20"/>
              </w:rPr>
              <w:t> </w:t>
            </w:r>
          </w:p>
          <w:p w14:paraId="0591BC7F" w14:textId="77777777" w:rsidR="0021779A" w:rsidRPr="00593C30" w:rsidRDefault="0021779A" w:rsidP="00593C30">
            <w:pPr>
              <w:rPr>
                <w:rFonts w:ascii="Times New Roman" w:eastAsia="Times New Roman" w:hAnsi="Times New Roman" w:cs="Times New Roman"/>
                <w:b/>
                <w:bCs/>
                <w:sz w:val="20"/>
                <w:szCs w:val="20"/>
              </w:rPr>
            </w:pPr>
          </w:p>
        </w:tc>
      </w:tr>
      <w:tr w:rsidR="0021779A" w14:paraId="6E04C3CB"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68944D76"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1C6C9557" w14:textId="77777777" w:rsidR="0021779A" w:rsidRDefault="0021779A" w:rsidP="004679D1">
            <w:pPr>
              <w:rPr>
                <w:rFonts w:ascii="Times New Roman" w:hAnsi="Times New Roman" w:cs="Times New Roman"/>
                <w:sz w:val="20"/>
                <w:szCs w:val="20"/>
              </w:rPr>
            </w:pPr>
            <w:r w:rsidRPr="008B06D2">
              <w:rPr>
                <w:rFonts w:ascii="Times New Roman" w:hAnsi="Times New Roman" w:cs="Times New Roman"/>
                <w:sz w:val="20"/>
                <w:szCs w:val="20"/>
              </w:rPr>
              <w:t>6.00</w:t>
            </w:r>
          </w:p>
          <w:p w14:paraId="0CA9EC8C" w14:textId="77777777" w:rsidR="0021779A" w:rsidRPr="004679D1" w:rsidRDefault="0021779A" w:rsidP="004679D1">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6DE46457" w14:textId="77777777" w:rsidR="0021779A" w:rsidRPr="004679D1" w:rsidRDefault="0021779A" w:rsidP="14C5508D">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6DEA4142" w14:textId="77777777" w:rsidR="0021779A" w:rsidRPr="00593C30" w:rsidRDefault="0021779A" w:rsidP="00593C30">
            <w:pPr>
              <w:rPr>
                <w:rFonts w:ascii="Times New Roman" w:eastAsia="Times New Roman" w:hAnsi="Times New Roman" w:cs="Times New Roman"/>
                <w:sz w:val="20"/>
                <w:szCs w:val="20"/>
              </w:rPr>
            </w:pPr>
            <w:r w:rsidRPr="00593C30">
              <w:rPr>
                <w:rFonts w:ascii="Times New Roman" w:eastAsia="Times New Roman" w:hAnsi="Times New Roman" w:cs="Times New Roman"/>
                <w:b/>
                <w:bCs/>
                <w:sz w:val="20"/>
                <w:szCs w:val="20"/>
              </w:rPr>
              <w:t>Question ID:</w:t>
            </w:r>
            <w:r w:rsidRPr="00593C30">
              <w:rPr>
                <w:rFonts w:ascii="Times New Roman" w:eastAsia="Times New Roman" w:hAnsi="Times New Roman" w:cs="Times New Roman"/>
                <w:sz w:val="20"/>
                <w:szCs w:val="20"/>
              </w:rPr>
              <w:t xml:space="preserve"> 996606345 </w:t>
            </w:r>
          </w:p>
          <w:p w14:paraId="4ED6714B" w14:textId="77777777" w:rsidR="0021779A" w:rsidRPr="00593C30" w:rsidRDefault="0021779A" w:rsidP="00593C30">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Will DCA have HOME Funds, NHTF, CDBG, or any other "soft" money available for projects in this round? </w:t>
            </w:r>
          </w:p>
          <w:p w14:paraId="13C52EE1" w14:textId="77777777" w:rsidR="0021779A" w:rsidRPr="00593C30" w:rsidRDefault="0021779A" w:rsidP="00593C30">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 </w:t>
            </w:r>
          </w:p>
          <w:p w14:paraId="0EA41F0B" w14:textId="77777777" w:rsidR="0021779A" w:rsidRPr="00593C30" w:rsidRDefault="0021779A" w:rsidP="00593C30">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Answer:  </w:t>
            </w:r>
          </w:p>
          <w:p w14:paraId="4947B067" w14:textId="77777777" w:rsidR="0021779A" w:rsidRPr="00593C30" w:rsidRDefault="0021779A" w:rsidP="00593C30">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DCA will not have any “soft funding” available for the 2022 4%/Bonds Competitive Round.  </w:t>
            </w:r>
          </w:p>
          <w:p w14:paraId="5E473D3A" w14:textId="77777777" w:rsidR="0021779A" w:rsidRPr="14C5508D" w:rsidRDefault="0021779A" w:rsidP="00F17FD7">
            <w:pPr>
              <w:pStyle w:val="paragraph"/>
              <w:spacing w:before="0" w:beforeAutospacing="0" w:after="0" w:afterAutospacing="0"/>
              <w:textAlignment w:val="baseline"/>
              <w:rPr>
                <w:b/>
                <w:bCs/>
                <w:sz w:val="20"/>
                <w:szCs w:val="20"/>
              </w:rPr>
            </w:pPr>
          </w:p>
        </w:tc>
      </w:tr>
      <w:tr w:rsidR="0021779A" w14:paraId="04243415"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47D827E6" w14:textId="77777777" w:rsidR="0021779A" w:rsidRPr="14C5508D" w:rsidRDefault="0021779A"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4A7F84C9" w14:textId="77777777" w:rsidR="0021779A" w:rsidRDefault="0021779A" w:rsidP="00A16C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1915F1E2" w14:textId="77777777" w:rsidR="0021779A" w:rsidRPr="14C5508D" w:rsidRDefault="0021779A" w:rsidP="00A16C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79ED1CED" w14:textId="77777777" w:rsidR="0021779A" w:rsidRPr="0011474A" w:rsidRDefault="0021779A" w:rsidP="0011474A">
            <w:pPr>
              <w:rPr>
                <w:rFonts w:ascii="Times New Roman" w:eastAsia="Times New Roman" w:hAnsi="Times New Roman" w:cs="Times New Roman"/>
                <w:sz w:val="20"/>
                <w:szCs w:val="20"/>
              </w:rPr>
            </w:pPr>
            <w:r w:rsidRPr="0011474A">
              <w:rPr>
                <w:rFonts w:ascii="Times New Roman" w:eastAsia="Times New Roman" w:hAnsi="Times New Roman" w:cs="Times New Roman"/>
                <w:b/>
                <w:bCs/>
                <w:sz w:val="20"/>
                <w:szCs w:val="20"/>
              </w:rPr>
              <w:t xml:space="preserve">Question ID: </w:t>
            </w:r>
            <w:r w:rsidRPr="0011474A">
              <w:rPr>
                <w:rFonts w:ascii="Times New Roman" w:eastAsia="Times New Roman" w:hAnsi="Times New Roman" w:cs="Times New Roman"/>
                <w:sz w:val="20"/>
                <w:szCs w:val="20"/>
              </w:rPr>
              <w:t>998191155 </w:t>
            </w:r>
            <w:r w:rsidRPr="0011474A">
              <w:rPr>
                <w:rFonts w:ascii="Times New Roman" w:eastAsia="Times New Roman" w:hAnsi="Times New Roman" w:cs="Times New Roman"/>
                <w:sz w:val="20"/>
                <w:szCs w:val="20"/>
              </w:rPr>
              <w:br/>
              <w:t xml:space="preserve">Do we receive a pre-app number via </w:t>
            </w:r>
            <w:proofErr w:type="spellStart"/>
            <w:r w:rsidRPr="0011474A">
              <w:rPr>
                <w:rFonts w:ascii="Times New Roman" w:eastAsia="Times New Roman" w:hAnsi="Times New Roman" w:cs="Times New Roman"/>
                <w:sz w:val="20"/>
                <w:szCs w:val="20"/>
              </w:rPr>
              <w:t>Emphasys</w:t>
            </w:r>
            <w:proofErr w:type="spellEnd"/>
            <w:r w:rsidRPr="0011474A">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187BA849" w14:textId="77777777" w:rsidR="0021779A" w:rsidRPr="0011474A" w:rsidRDefault="0021779A" w:rsidP="0011474A">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 </w:t>
            </w:r>
          </w:p>
          <w:p w14:paraId="5AF3B97B" w14:textId="77777777" w:rsidR="0021779A" w:rsidRPr="0011474A" w:rsidRDefault="0021779A" w:rsidP="0011474A">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Answer:  </w:t>
            </w:r>
          </w:p>
          <w:p w14:paraId="531F9007" w14:textId="4457ECA0" w:rsidR="0021779A" w:rsidRPr="0011474A" w:rsidRDefault="0021779A" w:rsidP="0011474A">
            <w:pPr>
              <w:rPr>
                <w:rFonts w:ascii="Times New Roman" w:eastAsia="Times New Roman" w:hAnsi="Times New Roman" w:cs="Times New Roman"/>
                <w:sz w:val="20"/>
                <w:szCs w:val="20"/>
              </w:rPr>
            </w:pPr>
            <w:r w:rsidRPr="0011474A">
              <w:rPr>
                <w:rFonts w:ascii="Times New Roman" w:eastAsia="Times New Roman" w:hAnsi="Times New Roman" w:cs="Times New Roman"/>
                <w:sz w:val="20"/>
                <w:szCs w:val="20"/>
              </w:rPr>
              <w:lastRenderedPageBreak/>
              <w:t xml:space="preserve">Applicants will not receive a </w:t>
            </w:r>
            <w:proofErr w:type="gramStart"/>
            <w:r w:rsidRPr="0011474A">
              <w:rPr>
                <w:rFonts w:ascii="Times New Roman" w:eastAsia="Times New Roman" w:hAnsi="Times New Roman" w:cs="Times New Roman"/>
                <w:sz w:val="20"/>
                <w:szCs w:val="20"/>
              </w:rPr>
              <w:t>Pre-</w:t>
            </w:r>
            <w:proofErr w:type="gramEnd"/>
            <w:r w:rsidRPr="0011474A">
              <w:rPr>
                <w:rFonts w:ascii="Times New Roman" w:eastAsia="Times New Roman" w:hAnsi="Times New Roman" w:cs="Times New Roman"/>
                <w:sz w:val="20"/>
                <w:szCs w:val="20"/>
              </w:rPr>
              <w:t xml:space="preserve">Application number as part of their Competitive Review Submission. </w:t>
            </w:r>
            <w:r>
              <w:rPr>
                <w:rFonts w:ascii="Times New Roman" w:eastAsia="Times New Roman" w:hAnsi="Times New Roman" w:cs="Times New Roman"/>
                <w:sz w:val="20"/>
                <w:szCs w:val="20"/>
              </w:rPr>
              <w:t xml:space="preserve">Each application DCA receives will be assigned a unique ID. </w:t>
            </w:r>
            <w:r w:rsidRPr="0011474A">
              <w:rPr>
                <w:rFonts w:ascii="Times New Roman" w:eastAsia="Times New Roman" w:hAnsi="Times New Roman" w:cs="Times New Roman"/>
                <w:sz w:val="20"/>
                <w:szCs w:val="20"/>
              </w:rPr>
              <w:t>The Competitive Review Submission will have a unique ID, and applications selected under the Competitive Review Process will receive a unique Pre-Application ID and a unique Full Application ID.  </w:t>
            </w:r>
          </w:p>
          <w:p w14:paraId="7CE54F68" w14:textId="77777777" w:rsidR="0021779A" w:rsidRPr="14C5508D" w:rsidRDefault="0021779A" w:rsidP="14C5508D">
            <w:pPr>
              <w:rPr>
                <w:rFonts w:ascii="Times New Roman" w:eastAsia="Times New Roman" w:hAnsi="Times New Roman" w:cs="Times New Roman"/>
                <w:b/>
                <w:bCs/>
                <w:sz w:val="20"/>
                <w:szCs w:val="20"/>
              </w:rPr>
            </w:pPr>
          </w:p>
        </w:tc>
      </w:tr>
      <w:tr w:rsidR="0021779A" w14:paraId="177C4E5C"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7BEEC14C"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117A7F3E"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2.02</w:t>
            </w:r>
          </w:p>
          <w:p w14:paraId="2370201A"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Criteria; </w:t>
            </w:r>
          </w:p>
          <w:p w14:paraId="1F8C503A"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64EE7F2F"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706AD4C5">
              <w:rPr>
                <w:rFonts w:ascii="Times New Roman" w:eastAsia="Times New Roman" w:hAnsi="Times New Roman" w:cs="Times New Roman"/>
                <w:sz w:val="20"/>
                <w:szCs w:val="20"/>
              </w:rPr>
              <w:t xml:space="preserve">995414261 </w:t>
            </w:r>
            <w:r>
              <w:br/>
            </w:r>
          </w:p>
          <w:p w14:paraId="2C921E2B"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Rent 4% Competitive Round: Under the </w:t>
            </w:r>
            <w:r w:rsidRPr="14C5508D">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14C5508D">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7C9C2744" w14:textId="77777777" w:rsidR="0021779A" w:rsidRDefault="0021779A" w:rsidP="14C5508D">
            <w:pPr>
              <w:spacing w:after="160" w:line="259" w:lineRule="auto"/>
              <w:contextualSpacing/>
              <w:rPr>
                <w:rFonts w:ascii="Times New Roman" w:eastAsia="Times New Roman" w:hAnsi="Times New Roman" w:cs="Times New Roman"/>
                <w:color w:val="000000" w:themeColor="text1"/>
                <w:sz w:val="20"/>
                <w:szCs w:val="20"/>
              </w:rPr>
            </w:pPr>
          </w:p>
          <w:p w14:paraId="0D9B5F21" w14:textId="77777777" w:rsidR="0021779A" w:rsidRDefault="0021779A"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1C9D3F8B" w14:textId="77777777" w:rsidR="0021779A" w:rsidRDefault="0021779A" w:rsidP="00111103">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policy in question is the following: </w:t>
            </w:r>
          </w:p>
          <w:p w14:paraId="579B8712" w14:textId="77777777" w:rsidR="0021779A" w:rsidRDefault="0021779A" w:rsidP="00111103">
            <w:pPr>
              <w:spacing w:after="160" w:line="259" w:lineRule="auto"/>
              <w:ind w:left="720"/>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w:t>
            </w:r>
            <w:r w:rsidRPr="14C5508D">
              <w:rPr>
                <w:rFonts w:ascii="Times New Roman" w:eastAsia="Times New Roman" w:hAnsi="Times New Roman" w:cs="Times New Roman"/>
                <w:b/>
                <w:bCs/>
                <w:color w:val="000000" w:themeColor="text1"/>
                <w:sz w:val="20"/>
                <w:szCs w:val="20"/>
              </w:rPr>
              <w:t xml:space="preserve"> </w:t>
            </w:r>
            <w:r w:rsidRPr="14C5508D">
              <w:rPr>
                <w:rFonts w:ascii="Times New Roman" w:eastAsia="Times New Roman" w:hAnsi="Times New Roman" w:cs="Times New Roman"/>
                <w:color w:val="000000" w:themeColor="text1"/>
                <w:sz w:val="20"/>
                <w:szCs w:val="20"/>
              </w:rPr>
              <w:t xml:space="preserve">subsection </w:t>
            </w:r>
            <w:r w:rsidRPr="14C5508D">
              <w:rPr>
                <w:rFonts w:ascii="Times New Roman" w:eastAsia="Times New Roman" w:hAnsi="Times New Roman" w:cs="Times New Roman"/>
                <w:b/>
                <w:bCs/>
                <w:color w:val="000000" w:themeColor="text1"/>
                <w:sz w:val="20"/>
                <w:szCs w:val="20"/>
              </w:rPr>
              <w:t>6. Rents</w:t>
            </w:r>
            <w:r w:rsidRPr="14C5508D">
              <w:rPr>
                <w:rFonts w:ascii="Times New Roman" w:eastAsia="Times New Roman" w:hAnsi="Times New Roman" w:cs="Times New Roman"/>
                <w:color w:val="000000" w:themeColor="text1"/>
                <w:sz w:val="20"/>
                <w:szCs w:val="20"/>
              </w:rPr>
              <w:t>: “Rents in effect as of January 1, 2022, must be used.”</w:t>
            </w:r>
          </w:p>
          <w:p w14:paraId="049993A3"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First, please note that per </w:t>
            </w:r>
            <w:r w:rsidRPr="14C5508D">
              <w:rPr>
                <w:rFonts w:ascii="Times New Roman" w:eastAsia="Times New Roman" w:hAnsi="Times New Roman" w:cs="Times New Roman"/>
                <w:b/>
                <w:bCs/>
                <w:color w:val="000000" w:themeColor="text1"/>
                <w:sz w:val="20"/>
                <w:szCs w:val="20"/>
              </w:rPr>
              <w:t>(Threshold Criteria) Applicability of Threshold Criteria</w:t>
            </w:r>
            <w:r w:rsidRPr="14C5508D">
              <w:rPr>
                <w:rFonts w:ascii="Times New Roman" w:eastAsia="Times New Roman" w:hAnsi="Times New Roman" w:cs="Times New Roman"/>
                <w:color w:val="000000" w:themeColor="text1"/>
                <w:sz w:val="20"/>
                <w:szCs w:val="20"/>
              </w:rPr>
              <w:t xml:space="preserve">, the section </w:t>
            </w:r>
            <w:r w:rsidRPr="14C5508D">
              <w:rPr>
                <w:rFonts w:ascii="Times New Roman" w:eastAsia="Times New Roman" w:hAnsi="Times New Roman" w:cs="Times New Roman"/>
                <w:b/>
                <w:bCs/>
                <w:color w:val="000000" w:themeColor="text1"/>
                <w:sz w:val="20"/>
                <w:szCs w:val="20"/>
              </w:rPr>
              <w:t>Project Feasibility</w:t>
            </w:r>
            <w:r w:rsidRPr="14C5508D">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12C17C61"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14C5508D">
              <w:rPr>
                <w:rFonts w:ascii="Times New Roman" w:eastAsia="Times New Roman" w:hAnsi="Times New Roman" w:cs="Times New Roman"/>
                <w:color w:val="000000" w:themeColor="text1"/>
                <w:sz w:val="20"/>
                <w:szCs w:val="20"/>
              </w:rPr>
              <w:t>for more information.</w:t>
            </w:r>
          </w:p>
          <w:p w14:paraId="23CD5681" w14:textId="77777777" w:rsidR="0021779A" w:rsidRDefault="0021779A" w:rsidP="14C5508D">
            <w:pPr>
              <w:spacing w:line="259" w:lineRule="auto"/>
              <w:rPr>
                <w:rStyle w:val="IntenseReference"/>
                <w:rFonts w:ascii="Times New Roman" w:eastAsia="Times New Roman" w:hAnsi="Times New Roman" w:cs="Times New Roman"/>
                <w:sz w:val="20"/>
                <w:szCs w:val="20"/>
              </w:rPr>
            </w:pPr>
          </w:p>
        </w:tc>
      </w:tr>
      <w:tr w:rsidR="0021779A" w14:paraId="2C562E4D"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16D6DB71"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4BAD447C" w14:textId="77777777" w:rsidR="0021779A" w:rsidRPr="00DB380B" w:rsidRDefault="0021779A"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2.07</w:t>
            </w:r>
          </w:p>
          <w:p w14:paraId="512918FF" w14:textId="77777777" w:rsidR="0021779A" w:rsidRPr="00DB380B" w:rsidRDefault="0021779A"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 xml:space="preserve">Threshold </w:t>
            </w:r>
            <w:proofErr w:type="gramStart"/>
            <w:r w:rsidRPr="00DB380B">
              <w:rPr>
                <w:rFonts w:ascii="Times New Roman" w:eastAsia="Times New Roman" w:hAnsi="Times New Roman" w:cs="Times New Roman"/>
                <w:sz w:val="20"/>
                <w:szCs w:val="20"/>
              </w:rPr>
              <w:t>Criteria;</w:t>
            </w:r>
            <w:proofErr w:type="gramEnd"/>
          </w:p>
          <w:p w14:paraId="30B0C135" w14:textId="77777777" w:rsidR="0021779A" w:rsidRDefault="0021779A" w:rsidP="14C5508D">
            <w:pPr>
              <w:spacing w:line="259" w:lineRule="auto"/>
              <w:rPr>
                <w:rFonts w:ascii="Times New Roman" w:eastAsia="Times New Roman" w:hAnsi="Times New Roman" w:cs="Times New Roman"/>
                <w:sz w:val="20"/>
                <w:szCs w:val="20"/>
                <w:highlight w:val="yellow"/>
              </w:rPr>
            </w:pPr>
            <w:r w:rsidRPr="00DB380B">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07F0EE8A"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995019203</w:t>
            </w:r>
          </w:p>
          <w:p w14:paraId="40FBE745"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Environmental: HUD/HOME Questionnaires:</w:t>
            </w:r>
          </w:p>
          <w:p w14:paraId="1AE41251"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lastRenderedPageBreak/>
              <w:t>- The HUD/HOME Questionnaire (</w:t>
            </w:r>
            <w:hyperlink r:id="rId16" w:history="1">
              <w:r w:rsidRPr="00935E78">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3A9F7582"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PBV (HCV)</w:t>
            </w:r>
          </w:p>
          <w:p w14:paraId="126BCC07"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TPV (Tenant Protection Vouchers)</w:t>
            </w:r>
          </w:p>
          <w:p w14:paraId="4C7EED2D"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RAD (PBV or PBRA)</w:t>
            </w:r>
          </w:p>
          <w:p w14:paraId="3C5DBFE0"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ACC</w:t>
            </w:r>
          </w:p>
          <w:p w14:paraId="7396B6C2"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PHA funds (either Capital Funds or recycled/repurposed developer fees)</w:t>
            </w:r>
          </w:p>
          <w:p w14:paraId="77EE2E21" w14:textId="77777777" w:rsidR="0021779A" w:rsidRDefault="0021779A" w:rsidP="14C5508D">
            <w:pPr>
              <w:rPr>
                <w:rFonts w:ascii="Times New Roman" w:eastAsia="Times New Roman" w:hAnsi="Times New Roman" w:cs="Times New Roman"/>
                <w:b/>
                <w:bCs/>
                <w:sz w:val="20"/>
                <w:szCs w:val="20"/>
              </w:rPr>
            </w:pPr>
          </w:p>
          <w:p w14:paraId="076C995C" w14:textId="77777777" w:rsidR="0021779A" w:rsidRDefault="0021779A"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6C440B27"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HUD/HOME Questionnaire need not be included with the tax credit application for purposes of any of the above-listed resources. The Questionnaire is required for purposes of assessing eligibility for those resources, and the Housing Credit administering team within DCA (the Housing Finance and Development Division) does not administer any of the above-listed resources.</w:t>
            </w:r>
          </w:p>
          <w:p w14:paraId="096CC1DF" w14:textId="77777777" w:rsidR="0021779A" w:rsidRDefault="0021779A" w:rsidP="14C5508D">
            <w:pPr>
              <w:spacing w:line="259" w:lineRule="auto"/>
              <w:rPr>
                <w:rStyle w:val="IntenseReference"/>
                <w:rFonts w:ascii="Times New Roman" w:eastAsia="Times New Roman" w:hAnsi="Times New Roman" w:cs="Times New Roman"/>
                <w:sz w:val="20"/>
                <w:szCs w:val="20"/>
              </w:rPr>
            </w:pPr>
          </w:p>
        </w:tc>
      </w:tr>
      <w:tr w:rsidR="0021779A" w14:paraId="03FA8AFB"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013B12D9"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524EBE43"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2.10</w:t>
            </w:r>
          </w:p>
          <w:p w14:paraId="31E5E95B"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Criteria; </w:t>
            </w:r>
          </w:p>
          <w:p w14:paraId="5C362545"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2440A069"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998174910</w:t>
            </w:r>
            <w:r>
              <w:br/>
            </w:r>
            <w:r w:rsidRPr="14C5508D">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5E56958A" w14:textId="77777777" w:rsidR="0021779A" w:rsidRDefault="0021779A" w:rsidP="14C5508D">
            <w:pPr>
              <w:rPr>
                <w:rFonts w:ascii="Times New Roman" w:eastAsia="Times New Roman" w:hAnsi="Times New Roman" w:cs="Times New Roman"/>
                <w:color w:val="000000" w:themeColor="text1"/>
                <w:sz w:val="20"/>
                <w:szCs w:val="20"/>
              </w:rPr>
            </w:pPr>
          </w:p>
          <w:p w14:paraId="3AB3AE38"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1A2F6114"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p>
          <w:p w14:paraId="26AC01BA" w14:textId="77777777" w:rsidR="0021779A" w:rsidRDefault="0021779A"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2FCAFEA9"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199854D1" w14:textId="77777777" w:rsidR="0021779A" w:rsidRDefault="0021779A" w:rsidP="14C5508D">
            <w:pPr>
              <w:spacing w:line="259" w:lineRule="auto"/>
              <w:rPr>
                <w:rStyle w:val="IntenseReference"/>
                <w:rFonts w:ascii="Times New Roman" w:eastAsia="Times New Roman" w:hAnsi="Times New Roman" w:cs="Times New Roman"/>
                <w:sz w:val="20"/>
                <w:szCs w:val="20"/>
              </w:rPr>
            </w:pPr>
          </w:p>
        </w:tc>
      </w:tr>
      <w:tr w:rsidR="0021779A" w14:paraId="04C4743B"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3DB26360" w14:textId="77777777" w:rsidR="0021779A" w:rsidRDefault="0021779A"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7F9B2972" w14:textId="77777777" w:rsidR="0021779A" w:rsidRDefault="0021779A"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7E91F6DE" w14:textId="77777777" w:rsidR="0021779A" w:rsidRDefault="0021779A"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40B8979D"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w:t>
            </w:r>
          </w:p>
          <w:p w14:paraId="049D2A58" w14:textId="77777777" w:rsidR="0021779A" w:rsidRDefault="0021779A"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1C6E3050" w14:textId="77777777" w:rsidR="0021779A" w:rsidRDefault="0021779A"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4A402555" w14:textId="77777777" w:rsidR="0021779A" w:rsidRDefault="0021779A"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No, the QAP states: </w:t>
            </w:r>
            <w:r w:rsidRPr="69621A9A">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19E51788" w14:textId="77777777" w:rsidR="0021779A" w:rsidRDefault="0021779A"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Please see Q&amp;A </w:t>
            </w:r>
            <w:r w:rsidRPr="69621A9A">
              <w:rPr>
                <w:rFonts w:ascii="Times New Roman" w:eastAsia="Times New Roman" w:hAnsi="Times New Roman" w:cs="Times New Roman"/>
                <w:b/>
                <w:bCs/>
                <w:color w:val="000000" w:themeColor="text1"/>
                <w:sz w:val="20"/>
                <w:szCs w:val="20"/>
              </w:rPr>
              <w:t>Q22_0503_01b</w:t>
            </w:r>
            <w:r w:rsidRPr="69621A9A">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21779A" w14:paraId="33C58EE0"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7FABBB45" w14:textId="77777777" w:rsidR="0021779A" w:rsidRDefault="0021779A"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7A3C3CF9" w14:textId="77777777" w:rsidR="0021779A" w:rsidRDefault="0021779A"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73FC26D9" w14:textId="77777777" w:rsidR="0021779A" w:rsidRDefault="0021779A"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2B6B3F8E"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993260153_2</w:t>
            </w:r>
          </w:p>
          <w:p w14:paraId="4C71F3A4" w14:textId="77777777" w:rsidR="0021779A" w:rsidRDefault="0021779A" w:rsidP="69621A9A">
            <w:pPr>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4A9CB83D" w14:textId="77777777" w:rsidR="0021779A" w:rsidRDefault="0021779A" w:rsidP="69621A9A">
            <w:pPr>
              <w:rPr>
                <w:rFonts w:ascii="Times New Roman" w:eastAsia="Times New Roman" w:hAnsi="Times New Roman" w:cs="Times New Roman"/>
                <w:color w:val="000000" w:themeColor="text1"/>
                <w:sz w:val="20"/>
                <w:szCs w:val="20"/>
              </w:rPr>
            </w:pPr>
          </w:p>
          <w:p w14:paraId="7954D7F2" w14:textId="77777777" w:rsidR="0021779A" w:rsidRDefault="0021779A"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Answer:</w:t>
            </w:r>
          </w:p>
          <w:p w14:paraId="46ED4C4F" w14:textId="77777777" w:rsidR="0021779A" w:rsidRDefault="0021779A" w:rsidP="69621A9A">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14C5508D">
              <w:rPr>
                <w:rFonts w:ascii="Times New Roman" w:eastAsia="Times New Roman" w:hAnsi="Times New Roman" w:cs="Times New Roman"/>
                <w:b/>
                <w:bCs/>
                <w:color w:val="000000" w:themeColor="text1"/>
                <w:sz w:val="20"/>
                <w:szCs w:val="20"/>
              </w:rPr>
              <w:t>Q0204_01</w:t>
            </w:r>
            <w:r w:rsidRPr="14C5508D">
              <w:rPr>
                <w:rFonts w:ascii="Times New Roman" w:eastAsia="Times New Roman" w:hAnsi="Times New Roman" w:cs="Times New Roman"/>
                <w:color w:val="000000" w:themeColor="text1"/>
                <w:sz w:val="20"/>
                <w:szCs w:val="20"/>
              </w:rPr>
              <w:t>). This guidance still holds for purposes of the 2022 QAP:</w:t>
            </w:r>
          </w:p>
          <w:p w14:paraId="18955409" w14:textId="77777777" w:rsidR="0021779A" w:rsidRDefault="0021779A" w:rsidP="69621A9A">
            <w:pPr>
              <w:spacing w:after="160" w:line="257" w:lineRule="auto"/>
              <w:ind w:left="720"/>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21779A" w14:paraId="32C81AFF"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3D06E44B"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4C70DE92"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3.17</w:t>
            </w:r>
          </w:p>
          <w:p w14:paraId="21177243"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Scoring Criteria; </w:t>
            </w:r>
          </w:p>
          <w:p w14:paraId="1B874B69"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064B12B"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 xml:space="preserve">Question ID: </w:t>
            </w:r>
            <w:r w:rsidRPr="14C5508D">
              <w:rPr>
                <w:rFonts w:ascii="Times New Roman" w:eastAsia="Times New Roman" w:hAnsi="Times New Roman" w:cs="Times New Roman"/>
                <w:color w:val="000000" w:themeColor="text1"/>
                <w:sz w:val="20"/>
                <w:szCs w:val="20"/>
              </w:rPr>
              <w:t>996163925</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21ED970A" w14:textId="77777777" w:rsidR="0021779A" w:rsidRPr="005D597B" w:rsidRDefault="0021779A"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Answer</w:t>
            </w:r>
            <w:r w:rsidRPr="14C5508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 xml:space="preserve">For more information on the DCA Minority- and Women-Owned Business Engagement Policy, including a list of </w:t>
            </w:r>
            <w:r w:rsidRPr="14C5508D">
              <w:rPr>
                <w:rFonts w:ascii="Times New Roman" w:eastAsia="Times New Roman" w:hAnsi="Times New Roman" w:cs="Times New Roman"/>
                <w:color w:val="000000" w:themeColor="text1"/>
                <w:sz w:val="20"/>
                <w:szCs w:val="20"/>
              </w:rPr>
              <w:lastRenderedPageBreak/>
              <w:t>qualifying certification programs, please click on “</w:t>
            </w:r>
            <w:r w:rsidRPr="14C5508D">
              <w:rPr>
                <w:rFonts w:ascii="Times New Roman" w:eastAsia="Times New Roman" w:hAnsi="Times New Roman" w:cs="Times New Roman"/>
                <w:i/>
                <w:iCs/>
                <w:color w:val="000000" w:themeColor="text1"/>
                <w:sz w:val="20"/>
                <w:szCs w:val="20"/>
              </w:rPr>
              <w:t>DCA Minority- and Women-Owned Business Engagement Policy”</w:t>
            </w:r>
            <w:r w:rsidRPr="14C5508D">
              <w:rPr>
                <w:rFonts w:ascii="Times New Roman" w:eastAsia="Times New Roman" w:hAnsi="Times New Roman" w:cs="Times New Roman"/>
                <w:color w:val="000000" w:themeColor="text1"/>
                <w:sz w:val="20"/>
                <w:szCs w:val="20"/>
              </w:rPr>
              <w:t xml:space="preserve"> posted on the “</w:t>
            </w:r>
            <w:hyperlink r:id="rId17" w:history="1">
              <w:r w:rsidRPr="00654ADB">
                <w:rPr>
                  <w:rStyle w:val="Hyperlink"/>
                  <w:rFonts w:ascii="Times New Roman" w:eastAsia="Times New Roman" w:hAnsi="Times New Roman" w:cs="Times New Roman"/>
                  <w:sz w:val="20"/>
                  <w:szCs w:val="20"/>
                </w:rPr>
                <w:t>2022 QAP – Scoring Documents and Data Overview</w:t>
              </w:r>
            </w:hyperlink>
            <w:r w:rsidRPr="14C5508D">
              <w:rPr>
                <w:rFonts w:ascii="Times New Roman" w:eastAsia="Times New Roman" w:hAnsi="Times New Roman" w:cs="Times New Roman"/>
                <w:color w:val="000000" w:themeColor="text1"/>
                <w:sz w:val="20"/>
                <w:szCs w:val="20"/>
              </w:rPr>
              <w:t>” webpage.</w:t>
            </w:r>
          </w:p>
        </w:tc>
      </w:tr>
      <w:tr w:rsidR="0021779A" w14:paraId="4E2A1BDA"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41C0839A"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1185720E"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47754506"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p w14:paraId="78E5CB05" w14:textId="77777777" w:rsidR="0021779A" w:rsidRDefault="0021779A" w:rsidP="14C5508D">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22AA88D6" w14:textId="77777777" w:rsidR="0021779A" w:rsidRDefault="0021779A"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993170019 </w:t>
            </w:r>
            <w:r>
              <w:br/>
            </w:r>
            <w:r w:rsidRPr="14C5508D">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035043B3"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p>
          <w:p w14:paraId="3941E838" w14:textId="77777777" w:rsidR="0021779A" w:rsidRDefault="0021779A"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30767D0C" w14:textId="77777777" w:rsidR="0021779A" w:rsidRDefault="0021779A"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Has an updated checklist been distributed for the 2022 4% application?</w:t>
            </w:r>
          </w:p>
          <w:p w14:paraId="4CA7F187"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61E99C69"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14C5508D">
              <w:rPr>
                <w:rFonts w:ascii="Times New Roman" w:eastAsia="Times New Roman" w:hAnsi="Times New Roman" w:cs="Times New Roman"/>
                <w:color w:val="000000" w:themeColor="text1"/>
                <w:sz w:val="20"/>
                <w:szCs w:val="20"/>
              </w:rPr>
              <w:t>Emphasys</w:t>
            </w:r>
            <w:proofErr w:type="spellEnd"/>
            <w:r w:rsidRPr="14C5508D">
              <w:rPr>
                <w:rFonts w:ascii="Times New Roman" w:eastAsia="Times New Roman" w:hAnsi="Times New Roman" w:cs="Times New Roman"/>
                <w:color w:val="000000" w:themeColor="text1"/>
                <w:sz w:val="20"/>
                <w:szCs w:val="20"/>
              </w:rPr>
              <w:t xml:space="preserve">. </w:t>
            </w:r>
            <w:r>
              <w:br/>
            </w:r>
          </w:p>
          <w:p w14:paraId="5A225637" w14:textId="77777777" w:rsidR="0021779A" w:rsidRDefault="0021779A"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72524F4C"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w:t>
            </w:r>
            <w:r>
              <w:rPr>
                <w:rFonts w:ascii="Times New Roman" w:eastAsia="Times New Roman" w:hAnsi="Times New Roman" w:cs="Times New Roman"/>
                <w:color w:val="000000" w:themeColor="text1"/>
                <w:sz w:val="20"/>
                <w:szCs w:val="20"/>
              </w:rPr>
              <w:t xml:space="preserve">applicable </w:t>
            </w:r>
            <w:r w:rsidRPr="14C5508D">
              <w:rPr>
                <w:rFonts w:ascii="Times New Roman" w:eastAsia="Times New Roman" w:hAnsi="Times New Roman" w:cs="Times New Roman"/>
                <w:color w:val="000000" w:themeColor="text1"/>
                <w:sz w:val="20"/>
                <w:szCs w:val="20"/>
              </w:rPr>
              <w:t xml:space="preserve">Scoring Criteria, but only a select number of Threshold Criteria must be met. If selected under the Competitive Review process, at a later date the applicant submits a Full Application that meets all Threshold Criteria (see </w:t>
            </w:r>
            <w:r w:rsidRPr="14C5508D">
              <w:rPr>
                <w:rFonts w:ascii="Times New Roman" w:eastAsia="Times New Roman" w:hAnsi="Times New Roman" w:cs="Times New Roman"/>
                <w:b/>
                <w:bCs/>
                <w:color w:val="000000" w:themeColor="text1"/>
                <w:sz w:val="20"/>
                <w:szCs w:val="20"/>
              </w:rPr>
              <w:t xml:space="preserve">QID 1001945883_2 </w:t>
            </w:r>
            <w:r w:rsidRPr="14C5508D">
              <w:rPr>
                <w:rFonts w:ascii="Times New Roman" w:eastAsia="Times New Roman" w:hAnsi="Times New Roman" w:cs="Times New Roman"/>
                <w:color w:val="000000" w:themeColor="text1"/>
                <w:sz w:val="20"/>
                <w:szCs w:val="20"/>
              </w:rPr>
              <w:t xml:space="preserve">for a timeline discussion). </w:t>
            </w:r>
          </w:p>
          <w:p w14:paraId="5AB91636"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under “Competitive Review Submission Requirements” (</w:t>
            </w:r>
            <w:hyperlink r:id="rId18" w:history="1">
              <w:r w:rsidRPr="00EF653A">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w:t>
            </w:r>
          </w:p>
          <w:p w14:paraId="0995FC59"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br/>
            </w:r>
          </w:p>
          <w:p w14:paraId="59FE96EE" w14:textId="77777777" w:rsidR="0021779A" w:rsidRDefault="0021779A"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16F115EF"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lastRenderedPageBreak/>
              <w:t xml:space="preserve">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br/>
            </w:r>
          </w:p>
          <w:p w14:paraId="39E333C3" w14:textId="77777777" w:rsidR="0021779A" w:rsidRDefault="0021779A"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5C4593AF"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743F843A" w14:textId="77777777" w:rsidR="0021779A" w:rsidRDefault="0021779A"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43C0953D" w14:textId="77777777" w:rsidR="0021779A" w:rsidRDefault="0021779A" w:rsidP="14C5508D">
            <w:pPr>
              <w:rPr>
                <w:rFonts w:ascii="Times New Roman" w:eastAsia="Times New Roman" w:hAnsi="Times New Roman" w:cs="Times New Roman"/>
                <w:b/>
                <w:bCs/>
                <w:sz w:val="20"/>
                <w:szCs w:val="20"/>
              </w:rPr>
            </w:pPr>
          </w:p>
        </w:tc>
      </w:tr>
      <w:tr w:rsidR="0021779A" w14:paraId="2254119F"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407B5A1B" w14:textId="77777777" w:rsidR="0021779A" w:rsidRDefault="0021779A"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573C8477"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47B2AE15" w14:textId="77777777" w:rsidR="0021779A" w:rsidRDefault="0021779A"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2CCD4834" w14:textId="77777777" w:rsidR="0021779A" w:rsidRDefault="0021779A" w:rsidP="001131E5">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1001945883_2</w:t>
            </w:r>
            <w:r>
              <w:br/>
            </w:r>
            <w:r w:rsidRPr="14C5508D">
              <w:rPr>
                <w:rFonts w:ascii="Times New Roman" w:eastAsia="Times New Roman" w:hAnsi="Times New Roman" w:cs="Times New Roman"/>
                <w:color w:val="000000" w:themeColor="text1"/>
                <w:sz w:val="20"/>
                <w:szCs w:val="20"/>
              </w:rPr>
              <w:t xml:space="preserve">Below are a series of questions related to </w:t>
            </w:r>
            <w:r w:rsidRPr="14C5508D">
              <w:rPr>
                <w:rFonts w:ascii="Times New Roman" w:eastAsia="Times New Roman" w:hAnsi="Times New Roman" w:cs="Times New Roman"/>
                <w:b/>
                <w:bCs/>
                <w:color w:val="000000" w:themeColor="text1"/>
                <w:sz w:val="20"/>
                <w:szCs w:val="20"/>
              </w:rPr>
              <w:t>(Core Plan) 4% Federal Credit – Bond Financed Projects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4% Credit Review Process</w:t>
            </w:r>
            <w:r w:rsidRPr="14C5508D">
              <w:rPr>
                <w:rFonts w:ascii="Times New Roman" w:eastAsia="Times New Roman" w:hAnsi="Times New Roman" w:cs="Times New Roman"/>
                <w:color w:val="000000" w:themeColor="text1"/>
                <w:sz w:val="20"/>
                <w:szCs w:val="20"/>
              </w:rPr>
              <w:t xml:space="preserve">. </w:t>
            </w:r>
          </w:p>
          <w:p w14:paraId="5A57ADEF" w14:textId="77777777" w:rsidR="0021779A" w:rsidRDefault="0021779A" w:rsidP="14C5508D">
            <w:pPr>
              <w:spacing w:after="160" w:line="259" w:lineRule="auto"/>
              <w:rPr>
                <w:rFonts w:ascii="Times New Roman" w:eastAsia="Times New Roman" w:hAnsi="Times New Roman" w:cs="Times New Roman"/>
                <w:color w:val="000000" w:themeColor="text1"/>
                <w:sz w:val="20"/>
                <w:szCs w:val="20"/>
              </w:rPr>
            </w:pPr>
          </w:p>
          <w:p w14:paraId="70B888C1" w14:textId="77777777" w:rsidR="0021779A" w:rsidRDefault="0021779A"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726359A2" w14:textId="77777777" w:rsidR="0021779A" w:rsidRDefault="0021779A"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1:</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This section states “</w:t>
            </w:r>
            <w:r w:rsidRPr="14C5508D">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14C5508D">
              <w:rPr>
                <w:rFonts w:ascii="Times New Roman" w:eastAsia="Times New Roman" w:hAnsi="Times New Roman" w:cs="Times New Roman"/>
                <w:color w:val="4472C4" w:themeColor="accent1"/>
                <w:sz w:val="20"/>
                <w:szCs w:val="20"/>
              </w:rPr>
              <w:t>” Is this 40 days from October 14th deadline that we will receive consent to submit a full pre-application? So by November 23rd we will know if we are allowed to submit a full pre-application?</w:t>
            </w:r>
          </w:p>
          <w:p w14:paraId="68729010" w14:textId="77777777" w:rsidR="0021779A" w:rsidRDefault="0021779A"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0E0DAB87" w14:textId="77777777" w:rsidR="0021779A" w:rsidRDefault="0021779A"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14C5508D">
              <w:rPr>
                <w:rFonts w:ascii="Times New Roman" w:eastAsia="Times New Roman" w:hAnsi="Times New Roman" w:cs="Times New Roman"/>
                <w:color w:val="000000" w:themeColor="text1"/>
                <w:sz w:val="20"/>
                <w:szCs w:val="20"/>
                <w:vertAlign w:val="superscript"/>
              </w:rPr>
              <w:t>th</w:t>
            </w:r>
            <w:r w:rsidRPr="14C5508D">
              <w:rPr>
                <w:rFonts w:ascii="Times New Roman" w:eastAsia="Times New Roman" w:hAnsi="Times New Roman" w:cs="Times New Roman"/>
                <w:color w:val="000000" w:themeColor="text1"/>
                <w:sz w:val="20"/>
                <w:szCs w:val="20"/>
              </w:rPr>
              <w:t xml:space="preserve">. </w:t>
            </w:r>
          </w:p>
          <w:p w14:paraId="3D7A1B3B" w14:textId="77777777" w:rsidR="0021779A" w:rsidRDefault="0021779A" w:rsidP="006F437F">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10738153" w14:textId="77777777" w:rsidR="0021779A" w:rsidRDefault="0021779A"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lastRenderedPageBreak/>
              <w:t xml:space="preserve">Question 2: </w:t>
            </w:r>
            <w:r w:rsidRPr="14C5508D">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3A350D4B" w14:textId="77777777" w:rsidR="0021779A" w:rsidRDefault="0021779A"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14C5508D">
              <w:rPr>
                <w:rFonts w:ascii="Times New Roman" w:eastAsia="Times New Roman" w:hAnsi="Times New Roman" w:cs="Times New Roman"/>
                <w:b/>
                <w:bCs/>
                <w:color w:val="000000" w:themeColor="text1"/>
                <w:sz w:val="20"/>
                <w:szCs w:val="20"/>
              </w:rPr>
              <w:t>(Core Plan) Submission Requirements and Award Limitations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Pre-Determinations and Waivers</w:t>
            </w:r>
            <w:r w:rsidRPr="14C5508D">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204BBC4E" w14:textId="77777777" w:rsidR="0021779A" w:rsidRDefault="0021779A"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1483CFCF" w14:textId="77777777" w:rsidR="0021779A" w:rsidRDefault="0021779A"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3:</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1FC7F904" w14:textId="77777777" w:rsidR="0021779A" w:rsidRDefault="0021779A" w:rsidP="006F437F">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14C5508D">
              <w:rPr>
                <w:rFonts w:ascii="Times New Roman" w:eastAsia="Times New Roman" w:hAnsi="Times New Roman" w:cs="Times New Roman"/>
                <w:b/>
                <w:bCs/>
                <w:color w:val="000000" w:themeColor="text1"/>
                <w:sz w:val="20"/>
                <w:szCs w:val="20"/>
              </w:rPr>
              <w:t>4%/Bonds Competitive Round Announcement</w:t>
            </w:r>
            <w:r w:rsidRPr="14C5508D">
              <w:rPr>
                <w:rFonts w:ascii="Times New Roman" w:eastAsia="Times New Roman" w:hAnsi="Times New Roman" w:cs="Times New Roman"/>
                <w:color w:val="000000" w:themeColor="text1"/>
                <w:sz w:val="20"/>
                <w:szCs w:val="20"/>
              </w:rPr>
              <w:t xml:space="preserve"> (</w:t>
            </w:r>
            <w:hyperlink r:id="rId19" w:history="1">
              <w:r w:rsidRPr="001163A2">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55A8C680" w14:textId="77777777" w:rsidR="0021779A" w:rsidRDefault="0021779A"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4:</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46D3F13E" w14:textId="77777777" w:rsidR="0021779A" w:rsidRDefault="0021779A" w:rsidP="006F437F">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4BDAC212" w14:textId="77777777" w:rsidR="0021779A" w:rsidRDefault="0021779A" w:rsidP="14C5508D">
            <w:pPr>
              <w:spacing w:line="259" w:lineRule="auto"/>
              <w:rPr>
                <w:rStyle w:val="IntenseReference"/>
                <w:rFonts w:ascii="Times New Roman" w:eastAsia="Times New Roman" w:hAnsi="Times New Roman" w:cs="Times New Roman"/>
                <w:sz w:val="20"/>
                <w:szCs w:val="20"/>
              </w:rPr>
            </w:pPr>
          </w:p>
        </w:tc>
      </w:tr>
      <w:tr w:rsidR="0021779A" w14:paraId="3BBAB6F8" w14:textId="77777777" w:rsidTr="14C5508D">
        <w:trPr>
          <w:trHeight w:val="908"/>
          <w:jc w:val="center"/>
        </w:trPr>
        <w:tc>
          <w:tcPr>
            <w:tcW w:w="1697" w:type="dxa"/>
            <w:shd w:val="clear" w:color="auto" w:fill="auto"/>
            <w:tcMar>
              <w:top w:w="72" w:type="dxa"/>
              <w:left w:w="115" w:type="dxa"/>
              <w:bottom w:w="72" w:type="dxa"/>
              <w:right w:w="115" w:type="dxa"/>
            </w:tcMar>
            <w:vAlign w:val="center"/>
          </w:tcPr>
          <w:p w14:paraId="0E34B584" w14:textId="77777777" w:rsidR="0021779A" w:rsidRPr="0020313D" w:rsidRDefault="0021779A" w:rsidP="028CE5D1">
            <w:pPr>
              <w:rPr>
                <w:rFonts w:ascii="Times New Roman" w:hAnsi="Times New Roman" w:cs="Times New Roman"/>
                <w:noProof/>
                <w:sz w:val="20"/>
                <w:szCs w:val="20"/>
              </w:rPr>
            </w:pPr>
            <w:r w:rsidRPr="0020313D">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172437A3" w14:textId="77777777" w:rsidR="0021779A" w:rsidRPr="0020313D" w:rsidRDefault="0021779A"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2.15</w:t>
            </w:r>
          </w:p>
          <w:p w14:paraId="637721E8" w14:textId="77777777" w:rsidR="0021779A" w:rsidRPr="0020313D" w:rsidRDefault="0021779A"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 xml:space="preserve">Threshold </w:t>
            </w:r>
            <w:proofErr w:type="gramStart"/>
            <w:r w:rsidRPr="0020313D">
              <w:rPr>
                <w:rFonts w:ascii="Times New Roman" w:hAnsi="Times New Roman" w:cs="Times New Roman"/>
                <w:sz w:val="20"/>
                <w:szCs w:val="20"/>
              </w:rPr>
              <w:t>Criteria;</w:t>
            </w:r>
            <w:proofErr w:type="gramEnd"/>
            <w:r w:rsidRPr="0020313D">
              <w:rPr>
                <w:rFonts w:ascii="Times New Roman" w:hAnsi="Times New Roman" w:cs="Times New Roman"/>
                <w:sz w:val="20"/>
                <w:szCs w:val="20"/>
              </w:rPr>
              <w:t xml:space="preserve"> </w:t>
            </w:r>
          </w:p>
          <w:p w14:paraId="6C5CBC3C" w14:textId="77777777" w:rsidR="0021779A" w:rsidRPr="0020313D" w:rsidRDefault="0021779A"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3CAE4CC6" w14:textId="77777777" w:rsidR="0021779A" w:rsidRPr="0020313D" w:rsidRDefault="0021779A" w:rsidP="14C5508D">
            <w:pPr>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b/>
                <w:bCs/>
                <w:sz w:val="20"/>
                <w:szCs w:val="20"/>
              </w:rPr>
              <w:t>Question ID:</w:t>
            </w:r>
            <w:r w:rsidRPr="0020313D">
              <w:rPr>
                <w:rFonts w:ascii="Times New Roman" w:eastAsia="Times New Roman" w:hAnsi="Times New Roman" w:cs="Times New Roman"/>
                <w:sz w:val="20"/>
                <w:szCs w:val="20"/>
              </w:rPr>
              <w:t xml:space="preserve"> 0725_HFDR-1</w:t>
            </w:r>
            <w:r w:rsidRPr="0020313D">
              <w:rPr>
                <w:rFonts w:ascii="Times New Roman" w:hAnsi="Times New Roman" w:cs="Times New Roman"/>
                <w:sz w:val="20"/>
                <w:szCs w:val="20"/>
              </w:rPr>
              <w:br/>
              <w:t>I have questions regarding the QAP standards for a rehabilitation.</w:t>
            </w:r>
          </w:p>
          <w:p w14:paraId="05C40EE4" w14:textId="77777777" w:rsidR="0021779A" w:rsidRPr="0020313D" w:rsidRDefault="0021779A" w:rsidP="006F437F">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4D7BF4D4" w14:textId="77777777" w:rsidR="0021779A" w:rsidRPr="0020313D" w:rsidRDefault="0021779A" w:rsidP="006F437F">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Assuming that it is required for 4% deals, I have two follow-up questions:</w:t>
            </w:r>
          </w:p>
          <w:p w14:paraId="276C451B" w14:textId="77777777" w:rsidR="0021779A" w:rsidRPr="0020313D" w:rsidRDefault="0021779A" w:rsidP="006F437F">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Is contingency included in this? </w:t>
            </w:r>
          </w:p>
          <w:p w14:paraId="7FA3D959" w14:textId="77777777" w:rsidR="0021779A" w:rsidRPr="0020313D" w:rsidRDefault="0021779A" w:rsidP="006F437F">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Does this apply for a Section 8 </w:t>
            </w:r>
            <w:proofErr w:type="gramStart"/>
            <w:r w:rsidRPr="0020313D">
              <w:rPr>
                <w:rFonts w:ascii="Times New Roman" w:eastAsia="Times New Roman" w:hAnsi="Times New Roman" w:cs="Times New Roman"/>
                <w:color w:val="000000" w:themeColor="text1"/>
                <w:sz w:val="20"/>
                <w:szCs w:val="20"/>
              </w:rPr>
              <w:t>deal.</w:t>
            </w:r>
            <w:proofErr w:type="gramEnd"/>
            <w:r w:rsidRPr="0020313D">
              <w:rPr>
                <w:rFonts w:ascii="Times New Roman" w:eastAsia="Times New Roman" w:hAnsi="Times New Roman" w:cs="Times New Roman"/>
                <w:color w:val="000000" w:themeColor="text1"/>
                <w:sz w:val="20"/>
                <w:szCs w:val="20"/>
              </w:rPr>
              <w:t xml:space="preserve"> That is, are any waivers possible?</w:t>
            </w:r>
          </w:p>
          <w:p w14:paraId="4BD6228B" w14:textId="77777777" w:rsidR="0021779A" w:rsidRPr="0020313D" w:rsidRDefault="0021779A" w:rsidP="028CE5D1">
            <w:p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 am referring to the following requirement in the </w:t>
            </w:r>
            <w:r w:rsidRPr="0020313D">
              <w:rPr>
                <w:rFonts w:ascii="Times New Roman" w:eastAsia="Times New Roman" w:hAnsi="Times New Roman" w:cs="Times New Roman"/>
                <w:b/>
                <w:bCs/>
                <w:color w:val="000000" w:themeColor="text1"/>
                <w:sz w:val="20"/>
                <w:szCs w:val="20"/>
              </w:rPr>
              <w:t>Rehabilitation Guide</w:t>
            </w:r>
            <w:r w:rsidRPr="0020313D">
              <w:rPr>
                <w:rFonts w:ascii="Times New Roman" w:eastAsia="Times New Roman" w:hAnsi="Times New Roman" w:cs="Times New Roman"/>
                <w:color w:val="000000" w:themeColor="text1"/>
                <w:sz w:val="20"/>
                <w:szCs w:val="20"/>
              </w:rPr>
              <w:t xml:space="preserve"> of the </w:t>
            </w:r>
            <w:r w:rsidRPr="0020313D">
              <w:rPr>
                <w:rFonts w:ascii="Times New Roman" w:eastAsia="Times New Roman" w:hAnsi="Times New Roman" w:cs="Times New Roman"/>
                <w:b/>
                <w:bCs/>
                <w:color w:val="000000" w:themeColor="text1"/>
                <w:sz w:val="20"/>
                <w:szCs w:val="20"/>
              </w:rPr>
              <w:t>2022 Architectural Manual</w:t>
            </w:r>
            <w:r w:rsidRPr="0020313D">
              <w:rPr>
                <w:rFonts w:ascii="Times New Roman" w:eastAsia="Times New Roman" w:hAnsi="Times New Roman" w:cs="Times New Roman"/>
                <w:color w:val="000000" w:themeColor="text1"/>
                <w:sz w:val="20"/>
                <w:szCs w:val="20"/>
              </w:rPr>
              <w:t xml:space="preserve">: </w:t>
            </w:r>
          </w:p>
          <w:p w14:paraId="70F80808" w14:textId="77777777" w:rsidR="0021779A" w:rsidRPr="0020313D" w:rsidRDefault="0021779A" w:rsidP="028CE5D1">
            <w:pPr>
              <w:spacing w:after="160" w:line="259" w:lineRule="auto"/>
              <w:rPr>
                <w:rFonts w:ascii="Times New Roman" w:eastAsia="Times New Roman" w:hAnsi="Times New Roman" w:cs="Times New Roman"/>
                <w:i/>
                <w:iCs/>
                <w:color w:val="000000" w:themeColor="text1"/>
                <w:sz w:val="20"/>
                <w:szCs w:val="20"/>
              </w:rPr>
            </w:pPr>
            <w:r w:rsidRPr="0020313D">
              <w:rPr>
                <w:rFonts w:ascii="Times New Roman" w:eastAsia="Times New Roman" w:hAnsi="Times New Roman" w:cs="Times New Roman"/>
                <w:i/>
                <w:iCs/>
                <w:color w:val="000000" w:themeColor="text1"/>
                <w:sz w:val="20"/>
                <w:szCs w:val="20"/>
              </w:rPr>
              <w:lastRenderedPageBreak/>
              <w:t xml:space="preserve">“Hard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w:t>
            </w:r>
            <w:proofErr w:type="gramStart"/>
            <w:r w:rsidRPr="0020313D">
              <w:rPr>
                <w:rFonts w:ascii="Times New Roman" w:eastAsia="Times New Roman" w:hAnsi="Times New Roman" w:cs="Times New Roman"/>
                <w:i/>
                <w:iCs/>
                <w:color w:val="000000" w:themeColor="text1"/>
                <w:sz w:val="20"/>
                <w:szCs w:val="20"/>
              </w:rPr>
              <w:t>amenities</w:t>
            </w:r>
            <w:proofErr w:type="gramEnd"/>
            <w:r w:rsidRPr="0020313D">
              <w:rPr>
                <w:rFonts w:ascii="Times New Roman" w:eastAsia="Times New Roman" w:hAnsi="Times New Roman" w:cs="Times New Roman"/>
                <w:i/>
                <w:iCs/>
                <w:color w:val="000000" w:themeColor="text1"/>
                <w:sz w:val="20"/>
                <w:szCs w:val="20"/>
              </w:rPr>
              <w:t xml:space="preserve"> and other similar items ARE NOT eligible to count towards the $25,000 “dwelling unit” per unit hard cost minimum.”</w:t>
            </w:r>
          </w:p>
          <w:p w14:paraId="76591D6E" w14:textId="77777777" w:rsidR="0021779A" w:rsidRPr="0020313D" w:rsidRDefault="0021779A" w:rsidP="14C5508D">
            <w:pPr>
              <w:rPr>
                <w:rFonts w:ascii="Times New Roman" w:eastAsia="Times New Roman" w:hAnsi="Times New Roman" w:cs="Times New Roman"/>
                <w:b/>
                <w:bCs/>
                <w:color w:val="4472C4" w:themeColor="accent1"/>
                <w:sz w:val="20"/>
                <w:szCs w:val="20"/>
              </w:rPr>
            </w:pPr>
            <w:r w:rsidRPr="0020313D">
              <w:rPr>
                <w:rFonts w:ascii="Times New Roman" w:eastAsia="Times New Roman" w:hAnsi="Times New Roman" w:cs="Times New Roman"/>
                <w:b/>
                <w:bCs/>
                <w:sz w:val="20"/>
                <w:szCs w:val="20"/>
              </w:rPr>
              <w:t xml:space="preserve">Answer: </w:t>
            </w:r>
          </w:p>
          <w:p w14:paraId="53CAEEFC" w14:textId="77777777" w:rsidR="0021779A" w:rsidRPr="0020313D" w:rsidRDefault="0021779A"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2B3F1449" w14:textId="77777777" w:rsidR="0021779A" w:rsidRPr="0020313D" w:rsidRDefault="0021779A"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2DFA0D16" w14:textId="77777777" w:rsidR="0021779A" w:rsidRPr="0020313D" w:rsidRDefault="0021779A"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20">
              <w:r w:rsidRPr="0020313D">
                <w:rPr>
                  <w:rStyle w:val="Hyperlink"/>
                  <w:rFonts w:ascii="Times New Roman" w:eastAsia="Times New Roman" w:hAnsi="Times New Roman" w:cs="Times New Roman"/>
                  <w:sz w:val="20"/>
                  <w:szCs w:val="20"/>
                </w:rPr>
                <w:t>click here</w:t>
              </w:r>
            </w:hyperlink>
            <w:r w:rsidRPr="0020313D">
              <w:rPr>
                <w:rFonts w:ascii="Times New Roman" w:eastAsia="Times New Roman" w:hAnsi="Times New Roman" w:cs="Times New Roman"/>
                <w:color w:val="000000" w:themeColor="text1"/>
                <w:sz w:val="20"/>
                <w:szCs w:val="20"/>
              </w:rPr>
              <w:t>).</w:t>
            </w:r>
          </w:p>
          <w:p w14:paraId="6CD4D34A" w14:textId="77777777" w:rsidR="0021779A" w:rsidRPr="0020313D" w:rsidRDefault="0021779A" w:rsidP="00DF7986">
            <w:pPr>
              <w:spacing w:after="160" w:line="259" w:lineRule="auto"/>
              <w:rPr>
                <w:rStyle w:val="IntenseReference"/>
                <w:rFonts w:ascii="Times New Roman" w:hAnsi="Times New Roman" w:cs="Times New Roman"/>
                <w:sz w:val="20"/>
                <w:szCs w:val="20"/>
              </w:rPr>
            </w:pPr>
            <w:r w:rsidRPr="0020313D">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21779A" w:rsidRPr="0005176C" w14:paraId="6BF500C2" w14:textId="77777777" w:rsidTr="14C5508D">
        <w:trPr>
          <w:trHeight w:val="1808"/>
          <w:jc w:val="center"/>
        </w:trPr>
        <w:tc>
          <w:tcPr>
            <w:tcW w:w="1697" w:type="dxa"/>
            <w:shd w:val="clear" w:color="auto" w:fill="auto"/>
            <w:tcMar>
              <w:top w:w="72" w:type="dxa"/>
              <w:left w:w="115" w:type="dxa"/>
              <w:bottom w:w="72" w:type="dxa"/>
              <w:right w:w="115" w:type="dxa"/>
            </w:tcMar>
            <w:vAlign w:val="center"/>
          </w:tcPr>
          <w:p w14:paraId="050A0FF4" w14:textId="77777777" w:rsidR="0021779A" w:rsidRPr="00B52B6C" w:rsidRDefault="0021779A" w:rsidP="00304B2F">
            <w:pPr>
              <w:rPr>
                <w:rFonts w:ascii="Times New Roman" w:hAnsi="Times New Roman" w:cs="Times New Roman"/>
                <w:noProof/>
                <w:sz w:val="20"/>
                <w:szCs w:val="20"/>
              </w:rPr>
            </w:pPr>
            <w:r w:rsidRPr="00B52B6C">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6E12BE88" w14:textId="77777777" w:rsidR="0021779A" w:rsidRPr="00B52B6C" w:rsidRDefault="0021779A" w:rsidP="00304B2F">
            <w:pPr>
              <w:rPr>
                <w:rFonts w:ascii="Times New Roman" w:hAnsi="Times New Roman" w:cs="Times New Roman"/>
                <w:sz w:val="20"/>
                <w:szCs w:val="20"/>
              </w:rPr>
            </w:pPr>
            <w:r w:rsidRPr="00B52B6C">
              <w:rPr>
                <w:rFonts w:ascii="Times New Roman" w:hAnsi="Times New Roman" w:cs="Times New Roman"/>
                <w:sz w:val="20"/>
                <w:szCs w:val="20"/>
              </w:rPr>
              <w:t>1.10</w:t>
            </w:r>
          </w:p>
          <w:p w14:paraId="60245EC4" w14:textId="77777777" w:rsidR="0021779A" w:rsidRPr="00B52B6C" w:rsidRDefault="0021779A" w:rsidP="00304B2F">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6E546CAD" w14:textId="77777777" w:rsidR="0021779A" w:rsidRPr="00B52B6C" w:rsidRDefault="0021779A" w:rsidP="14C5508D">
            <w:pPr>
              <w:rPr>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987916432 </w:t>
            </w:r>
            <w:r>
              <w:br/>
            </w:r>
            <w:r w:rsidRPr="14C5508D">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37DA2322" w14:textId="77777777" w:rsidR="0021779A" w:rsidRPr="00B52B6C" w:rsidRDefault="0021779A" w:rsidP="14C5508D">
            <w:pPr>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w:t>
            </w:r>
          </w:p>
          <w:p w14:paraId="4682939C" w14:textId="77777777" w:rsidR="0021779A" w:rsidRPr="00B52B6C" w:rsidRDefault="0021779A" w:rsidP="14C5508D">
            <w:pPr>
              <w:rPr>
                <w:rStyle w:val="IntenseReference"/>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Answer:  </w:t>
            </w:r>
          </w:p>
          <w:p w14:paraId="1A65B3B9" w14:textId="77777777" w:rsidR="0021779A" w:rsidRPr="00B52B6C" w:rsidRDefault="0021779A" w:rsidP="00C119DC">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4AAC70D6" w14:textId="77777777" w:rsidR="0021779A" w:rsidRPr="00B52B6C" w:rsidRDefault="0021779A" w:rsidP="006F437F">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Pr="00A50620">
              <w:rPr>
                <w:rStyle w:val="normaltextrun"/>
                <w:sz w:val="20"/>
                <w:szCs w:val="20"/>
              </w:rPr>
              <w:t>subsection</w:t>
            </w:r>
            <w:r>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54719729" w14:textId="77777777" w:rsidR="0021779A" w:rsidRPr="00B52B6C" w:rsidRDefault="0021779A" w:rsidP="006F437F">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24C0DC6F" w14:textId="77777777" w:rsidR="0021779A" w:rsidRPr="00B52B6C" w:rsidRDefault="0021779A"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15D54E51" w14:textId="77777777" w:rsidR="0021779A" w:rsidRPr="00B52B6C" w:rsidRDefault="0021779A" w:rsidP="00C119DC">
            <w:pPr>
              <w:pStyle w:val="paragraph"/>
              <w:spacing w:before="0" w:beforeAutospacing="0" w:after="0" w:afterAutospacing="0"/>
              <w:textAlignment w:val="baseline"/>
              <w:rPr>
                <w:sz w:val="20"/>
                <w:szCs w:val="20"/>
              </w:rPr>
            </w:pPr>
            <w:r w:rsidRPr="00B52B6C">
              <w:rPr>
                <w:rStyle w:val="normaltextrun"/>
                <w:sz w:val="20"/>
                <w:szCs w:val="20"/>
              </w:rPr>
              <w:lastRenderedPageBreak/>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332A318C" w14:textId="77777777" w:rsidR="0021779A" w:rsidRPr="00B52B6C" w:rsidRDefault="0021779A"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74BBA392" w14:textId="77777777" w:rsidR="0021779A" w:rsidRPr="00B52B6C" w:rsidRDefault="0021779A" w:rsidP="00C119DC">
            <w:pPr>
              <w:pStyle w:val="paragraph"/>
              <w:spacing w:before="0" w:beforeAutospacing="0" w:after="0" w:afterAutospacing="0"/>
              <w:textAlignment w:val="baseline"/>
              <w:rPr>
                <w:sz w:val="20"/>
                <w:szCs w:val="20"/>
              </w:rPr>
            </w:pPr>
            <w:r w:rsidRPr="00B52B6C">
              <w:rPr>
                <w:rStyle w:val="normaltextrun"/>
                <w:sz w:val="20"/>
                <w:szCs w:val="20"/>
              </w:rPr>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5D7EFE77" w14:textId="77777777" w:rsidR="0021779A" w:rsidRPr="00B52B6C" w:rsidRDefault="0021779A" w:rsidP="00747B98">
            <w:pPr>
              <w:textAlignment w:val="baseline"/>
              <w:rPr>
                <w:rFonts w:ascii="Times New Roman" w:eastAsia="Times New Roman" w:hAnsi="Times New Roman" w:cs="Times New Roman"/>
                <w:b/>
                <w:bCs/>
                <w:sz w:val="20"/>
                <w:szCs w:val="20"/>
              </w:rPr>
            </w:pPr>
          </w:p>
        </w:tc>
      </w:tr>
      <w:tr w:rsidR="0021779A" w:rsidRPr="0005176C" w14:paraId="3D271AE2" w14:textId="77777777" w:rsidTr="14C5508D">
        <w:trPr>
          <w:trHeight w:val="548"/>
          <w:jc w:val="center"/>
        </w:trPr>
        <w:tc>
          <w:tcPr>
            <w:tcW w:w="1697" w:type="dxa"/>
            <w:shd w:val="clear" w:color="auto" w:fill="auto"/>
            <w:tcMar>
              <w:top w:w="72" w:type="dxa"/>
              <w:left w:w="115" w:type="dxa"/>
              <w:bottom w:w="72" w:type="dxa"/>
              <w:right w:w="115" w:type="dxa"/>
            </w:tcMar>
            <w:vAlign w:val="center"/>
          </w:tcPr>
          <w:p w14:paraId="312AF10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6/3/22</w:t>
            </w:r>
          </w:p>
        </w:tc>
        <w:tc>
          <w:tcPr>
            <w:tcW w:w="2663" w:type="dxa"/>
            <w:shd w:val="clear" w:color="auto" w:fill="auto"/>
            <w:tcMar>
              <w:top w:w="72" w:type="dxa"/>
              <w:left w:w="115" w:type="dxa"/>
              <w:bottom w:w="72" w:type="dxa"/>
              <w:right w:w="115" w:type="dxa"/>
            </w:tcMar>
            <w:vAlign w:val="center"/>
          </w:tcPr>
          <w:p w14:paraId="576DC91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3.23</w:t>
            </w:r>
          </w:p>
          <w:p w14:paraId="29C8B45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3BAB1B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7C41747A"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761E5DD5"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0602BBC7"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31EA7D76"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0BDBEC3D"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0F02A7DF" w14:textId="77777777" w:rsidR="0021779A" w:rsidRPr="00747B98" w:rsidRDefault="0021779A"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73EEC2F7" w14:textId="77777777" w:rsidR="0021779A" w:rsidRPr="00747B98" w:rsidRDefault="0021779A"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21779A" w:rsidRPr="00747B98" w14:paraId="765B7145"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A7D56" w14:textId="77777777" w:rsidR="0021779A" w:rsidRPr="00747B98" w:rsidRDefault="0021779A"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72670C9A" w14:textId="77777777" w:rsidR="0021779A" w:rsidRPr="00747B98" w:rsidRDefault="0021779A"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21779A" w:rsidRPr="00747B98" w14:paraId="5AEE8309"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2D1551B0" w14:textId="77777777" w:rsidR="0021779A" w:rsidRPr="00747B98" w:rsidRDefault="0021779A"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25EB9CE3" w14:textId="77777777" w:rsidR="0021779A" w:rsidRPr="00747B98" w:rsidRDefault="0021779A"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0B25D08E"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44BE9AB9"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5F427B74"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1486FF97" w14:textId="77777777" w:rsidR="0021779A" w:rsidRPr="00747B98"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1A07ED4B" w14:textId="77777777" w:rsidR="0021779A" w:rsidRPr="0005176C" w:rsidRDefault="0021779A"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21"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21779A" w:rsidRPr="0005176C" w14:paraId="00AE3E16" w14:textId="77777777" w:rsidTr="14C5508D">
        <w:trPr>
          <w:jc w:val="center"/>
        </w:trPr>
        <w:tc>
          <w:tcPr>
            <w:tcW w:w="1697" w:type="dxa"/>
            <w:shd w:val="clear" w:color="auto" w:fill="auto"/>
            <w:tcMar>
              <w:top w:w="72" w:type="dxa"/>
              <w:left w:w="115" w:type="dxa"/>
              <w:bottom w:w="72" w:type="dxa"/>
              <w:right w:w="115" w:type="dxa"/>
            </w:tcMar>
            <w:vAlign w:val="center"/>
          </w:tcPr>
          <w:p w14:paraId="203F1244"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EAC7D1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2A47B2A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B9D553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Project Feasibility, Viability Analysis &amp; Conformance with Plan</w:t>
            </w:r>
          </w:p>
          <w:p w14:paraId="7DDBAAD8" w14:textId="77777777" w:rsidR="0021779A" w:rsidRPr="0005176C" w:rsidRDefault="0021779A" w:rsidP="00304B2F">
            <w:pPr>
              <w:rPr>
                <w:rFonts w:ascii="Times New Roman" w:hAnsi="Times New Roman" w:cs="Times New Roman"/>
                <w:sz w:val="20"/>
                <w:szCs w:val="20"/>
              </w:rPr>
            </w:pPr>
          </w:p>
          <w:p w14:paraId="6F362EAE" w14:textId="77777777" w:rsidR="0021779A" w:rsidRPr="0005176C" w:rsidRDefault="0021779A" w:rsidP="00304B2F">
            <w:pPr>
              <w:rPr>
                <w:rFonts w:ascii="Times New Roman" w:hAnsi="Times New Roman" w:cs="Times New Roman"/>
                <w:sz w:val="20"/>
                <w:szCs w:val="20"/>
              </w:rPr>
            </w:pPr>
          </w:p>
          <w:p w14:paraId="0CA9C02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673C494A"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Q22_0525_19 </w:t>
            </w:r>
          </w:p>
          <w:p w14:paraId="0ED48888"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0A868B6C"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w:t>
            </w:r>
          </w:p>
          <w:p w14:paraId="669F62AF"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B99B31C"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2279035A"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78266CB" w14:textId="77777777" w:rsidR="0021779A" w:rsidRPr="0005176C" w:rsidRDefault="0021779A"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21779A" w:rsidRPr="0005176C" w14:paraId="770DEA71" w14:textId="77777777" w:rsidTr="14C5508D">
        <w:trPr>
          <w:jc w:val="center"/>
        </w:trPr>
        <w:tc>
          <w:tcPr>
            <w:tcW w:w="1697" w:type="dxa"/>
            <w:shd w:val="clear" w:color="auto" w:fill="auto"/>
            <w:tcMar>
              <w:top w:w="72" w:type="dxa"/>
              <w:left w:w="115" w:type="dxa"/>
              <w:bottom w:w="72" w:type="dxa"/>
              <w:right w:w="115" w:type="dxa"/>
            </w:tcMar>
            <w:vAlign w:val="center"/>
          </w:tcPr>
          <w:p w14:paraId="3790784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C63350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44F62EC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36E3F7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2785C5FF" w14:textId="77777777" w:rsidR="0021779A" w:rsidRPr="0005176C" w:rsidRDefault="0021779A" w:rsidP="00304B2F">
            <w:pPr>
              <w:rPr>
                <w:rFonts w:ascii="Times New Roman" w:hAnsi="Times New Roman" w:cs="Times New Roman"/>
                <w:sz w:val="20"/>
                <w:szCs w:val="20"/>
              </w:rPr>
            </w:pPr>
          </w:p>
          <w:p w14:paraId="52099496" w14:textId="77777777" w:rsidR="0021779A" w:rsidRPr="0005176C" w:rsidRDefault="0021779A" w:rsidP="00304B2F">
            <w:pPr>
              <w:rPr>
                <w:rFonts w:ascii="Times New Roman" w:hAnsi="Times New Roman" w:cs="Times New Roman"/>
                <w:sz w:val="20"/>
                <w:szCs w:val="20"/>
              </w:rPr>
            </w:pPr>
          </w:p>
          <w:p w14:paraId="54962D3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20524279" w14:textId="77777777" w:rsidR="0021779A" w:rsidRPr="0005176C" w:rsidRDefault="0021779A"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Q22_0520_05a</w:t>
            </w:r>
          </w:p>
          <w:p w14:paraId="0ECCD01C" w14:textId="77777777" w:rsidR="0021779A" w:rsidRPr="0005176C" w:rsidRDefault="0021779A"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625885D5" w14:textId="77777777" w:rsidR="0021779A" w:rsidRPr="0005176C" w:rsidRDefault="0021779A" w:rsidP="006F437F">
            <w:pPr>
              <w:numPr>
                <w:ilvl w:val="1"/>
                <w:numId w:val="48"/>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7913170A" w14:textId="77777777" w:rsidR="0021779A" w:rsidRPr="0005176C" w:rsidRDefault="0021779A" w:rsidP="006F437F">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6C67D297" w14:textId="77777777" w:rsidR="0021779A" w:rsidRPr="0005176C" w:rsidRDefault="0021779A" w:rsidP="00E74FF6">
            <w:pPr>
              <w:ind w:left="1440"/>
              <w:contextualSpacing/>
              <w:rPr>
                <w:rFonts w:ascii="Times New Roman" w:hAnsi="Times New Roman" w:cs="Times New Roman"/>
                <w:color w:val="000000" w:themeColor="text1"/>
                <w:sz w:val="20"/>
                <w:szCs w:val="20"/>
              </w:rPr>
            </w:pPr>
          </w:p>
          <w:p w14:paraId="6606E3B6" w14:textId="77777777" w:rsidR="0021779A" w:rsidRPr="0005176C" w:rsidRDefault="0021779A" w:rsidP="006F437F">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15ABCDF" w14:textId="77777777" w:rsidR="0021779A" w:rsidRPr="0005176C" w:rsidRDefault="0021779A" w:rsidP="00E74FF6">
            <w:pPr>
              <w:ind w:left="720"/>
              <w:contextualSpacing/>
              <w:rPr>
                <w:rFonts w:ascii="Times New Roman" w:hAnsi="Times New Roman" w:cs="Times New Roman"/>
                <w:color w:val="000000" w:themeColor="text1"/>
                <w:sz w:val="20"/>
                <w:szCs w:val="20"/>
              </w:rPr>
            </w:pPr>
          </w:p>
          <w:p w14:paraId="010C853E" w14:textId="77777777" w:rsidR="0021779A" w:rsidRPr="0005176C" w:rsidRDefault="0021779A"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586040E9" w14:textId="77777777" w:rsidR="0021779A" w:rsidRPr="0005176C" w:rsidRDefault="0021779A" w:rsidP="00E74FF6">
            <w:pPr>
              <w:rPr>
                <w:rFonts w:ascii="Times New Roman" w:hAnsi="Times New Roman" w:cs="Times New Roman"/>
                <w:color w:val="000000" w:themeColor="text1"/>
                <w:sz w:val="20"/>
                <w:szCs w:val="20"/>
              </w:rPr>
            </w:pPr>
          </w:p>
          <w:p w14:paraId="7FA71CFC" w14:textId="77777777" w:rsidR="0021779A" w:rsidRPr="0005176C" w:rsidRDefault="0021779A"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490FDBE5" w14:textId="77777777" w:rsidR="0021779A" w:rsidRPr="0005176C" w:rsidRDefault="0021779A" w:rsidP="00E74FF6">
            <w:pPr>
              <w:rPr>
                <w:rFonts w:ascii="Times New Roman" w:hAnsi="Times New Roman" w:cs="Times New Roman"/>
                <w:color w:val="000000" w:themeColor="text1"/>
                <w:sz w:val="20"/>
                <w:szCs w:val="20"/>
              </w:rPr>
            </w:pPr>
          </w:p>
          <w:p w14:paraId="0073ACD9" w14:textId="77777777" w:rsidR="0021779A" w:rsidRPr="0005176C" w:rsidRDefault="0021779A"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lastRenderedPageBreak/>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70BAAD56" w14:textId="77777777" w:rsidR="0021779A" w:rsidRPr="0005176C" w:rsidRDefault="0021779A" w:rsidP="00E74FF6">
            <w:pPr>
              <w:contextualSpacing/>
              <w:rPr>
                <w:rFonts w:ascii="Times New Roman" w:hAnsi="Times New Roman" w:cs="Times New Roman"/>
                <w:sz w:val="20"/>
                <w:szCs w:val="20"/>
              </w:rPr>
            </w:pPr>
          </w:p>
          <w:p w14:paraId="4498B866" w14:textId="77777777" w:rsidR="0021779A" w:rsidRPr="0005176C" w:rsidRDefault="0021779A"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1E705AF" w14:textId="77777777" w:rsidR="0021779A" w:rsidRPr="0005176C" w:rsidRDefault="0021779A" w:rsidP="00E74FF6">
            <w:pPr>
              <w:rPr>
                <w:rFonts w:ascii="Times New Roman" w:hAnsi="Times New Roman" w:cs="Times New Roman"/>
                <w:sz w:val="20"/>
                <w:szCs w:val="20"/>
              </w:rPr>
            </w:pPr>
          </w:p>
          <w:p w14:paraId="06D1E23E" w14:textId="77777777" w:rsidR="0021779A" w:rsidRPr="0005176C" w:rsidRDefault="0021779A"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3CE12BEE" w14:textId="77777777" w:rsidR="0021779A" w:rsidRPr="0005176C" w:rsidRDefault="0021779A" w:rsidP="00E74FF6">
            <w:pPr>
              <w:rPr>
                <w:rFonts w:ascii="Times New Roman" w:hAnsi="Times New Roman" w:cs="Times New Roman"/>
                <w:sz w:val="20"/>
                <w:szCs w:val="20"/>
              </w:rPr>
            </w:pPr>
          </w:p>
          <w:p w14:paraId="255F2746" w14:textId="77777777" w:rsidR="0021779A" w:rsidRPr="0005176C" w:rsidRDefault="0021779A"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4E726BCA" w14:textId="77777777" w:rsidR="0021779A" w:rsidRPr="0005176C" w:rsidRDefault="0021779A" w:rsidP="00E74FF6">
            <w:pPr>
              <w:rPr>
                <w:rFonts w:ascii="Times New Roman" w:hAnsi="Times New Roman" w:cs="Times New Roman"/>
                <w:sz w:val="20"/>
                <w:szCs w:val="20"/>
              </w:rPr>
            </w:pPr>
          </w:p>
          <w:p w14:paraId="169E098A" w14:textId="77777777" w:rsidR="0021779A" w:rsidRPr="0005176C" w:rsidRDefault="0021779A"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47E0AEDA" w14:textId="77777777" w:rsidR="0021779A" w:rsidRPr="0005176C" w:rsidRDefault="0021779A"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11A0B21F" w14:textId="77777777" w:rsidR="0021779A" w:rsidRPr="0005176C" w:rsidRDefault="0021779A"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5CDE0954" w14:textId="77777777" w:rsidR="0021779A" w:rsidRPr="0005176C" w:rsidRDefault="0021779A"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4D18D2F3" w14:textId="77777777" w:rsidR="0021779A" w:rsidRPr="0005176C" w:rsidRDefault="0021779A" w:rsidP="00E74FF6">
            <w:pPr>
              <w:rPr>
                <w:rFonts w:ascii="Times New Roman" w:hAnsi="Times New Roman" w:cs="Times New Roman"/>
                <w:sz w:val="20"/>
                <w:szCs w:val="20"/>
              </w:rPr>
            </w:pPr>
          </w:p>
          <w:p w14:paraId="4C61A2A5" w14:textId="77777777" w:rsidR="0021779A" w:rsidRPr="0005176C" w:rsidRDefault="0021779A"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xml:space="preserve">: This question includes the statement that the local government does not require any parking. Please note that even if the local government does not require parking for residential units, DCA will assess </w:t>
            </w:r>
            <w:r w:rsidRPr="0005176C">
              <w:rPr>
                <w:rFonts w:ascii="Times New Roman" w:hAnsi="Times New Roman" w:cs="Times New Roman"/>
                <w:sz w:val="20"/>
                <w:szCs w:val="20"/>
              </w:rPr>
              <w:lastRenderedPageBreak/>
              <w:t>whether the proposed level of parking for all restricted and unrestricted residential units is appropriate given market feasibility considerations.</w:t>
            </w:r>
          </w:p>
          <w:p w14:paraId="58A98322" w14:textId="77777777" w:rsidR="0021779A" w:rsidRPr="0005176C" w:rsidRDefault="0021779A" w:rsidP="00E74FF6">
            <w:pPr>
              <w:rPr>
                <w:rFonts w:ascii="Times New Roman" w:hAnsi="Times New Roman" w:cs="Times New Roman"/>
                <w:sz w:val="20"/>
                <w:szCs w:val="20"/>
              </w:rPr>
            </w:pPr>
          </w:p>
          <w:p w14:paraId="7A189E78" w14:textId="77777777" w:rsidR="0021779A" w:rsidRPr="0005176C" w:rsidRDefault="0021779A"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1D8449BF" w14:textId="77777777" w:rsidR="0021779A" w:rsidRPr="0005176C" w:rsidRDefault="0021779A" w:rsidP="006F437F">
            <w:pPr>
              <w:pStyle w:val="ListParagraph"/>
              <w:numPr>
                <w:ilvl w:val="0"/>
                <w:numId w:val="51"/>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21779A" w:rsidRPr="0005176C" w14:paraId="374C07E7" w14:textId="77777777" w:rsidTr="14C5508D">
        <w:trPr>
          <w:jc w:val="center"/>
        </w:trPr>
        <w:tc>
          <w:tcPr>
            <w:tcW w:w="1697" w:type="dxa"/>
            <w:shd w:val="clear" w:color="auto" w:fill="auto"/>
            <w:tcMar>
              <w:top w:w="72" w:type="dxa"/>
              <w:left w:w="115" w:type="dxa"/>
              <w:bottom w:w="72" w:type="dxa"/>
              <w:right w:w="115" w:type="dxa"/>
            </w:tcMar>
            <w:vAlign w:val="center"/>
          </w:tcPr>
          <w:p w14:paraId="6BE7EAE2"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B2AC76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73318D0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EFBCC4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2CD8F3D9" w14:textId="77777777" w:rsidR="0021779A" w:rsidRPr="00DA323D" w:rsidRDefault="0021779A" w:rsidP="008977A9">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A0F91D1" w14:textId="77777777" w:rsidR="0021779A" w:rsidRDefault="0021779A" w:rsidP="00890078">
            <w:pPr>
              <w:textAlignment w:val="baseline"/>
              <w:rPr>
                <w:rFonts w:ascii="Times New Roman" w:eastAsia="Times New Roman" w:hAnsi="Times New Roman" w:cs="Times New Roman"/>
                <w:b/>
                <w:bCs/>
                <w:sz w:val="20"/>
                <w:szCs w:val="20"/>
              </w:rPr>
            </w:pPr>
          </w:p>
          <w:p w14:paraId="6259CB6D" w14:textId="77777777" w:rsidR="0021779A" w:rsidRPr="0005176C" w:rsidRDefault="0021779A"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29DDFFE6" w14:textId="77777777" w:rsidR="0021779A" w:rsidRPr="0005176C" w:rsidRDefault="0021779A"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44AED23A" w14:textId="77777777" w:rsidR="0021779A" w:rsidRPr="0005176C" w:rsidRDefault="0021779A" w:rsidP="00890078">
            <w:pPr>
              <w:textAlignment w:val="baseline"/>
              <w:rPr>
                <w:rFonts w:ascii="Times New Roman" w:eastAsia="Times New Roman" w:hAnsi="Times New Roman" w:cs="Times New Roman"/>
                <w:color w:val="000000"/>
                <w:sz w:val="20"/>
                <w:szCs w:val="20"/>
              </w:rPr>
            </w:pPr>
          </w:p>
          <w:p w14:paraId="01C3D357" w14:textId="77777777" w:rsidR="0021779A" w:rsidRPr="0005176C" w:rsidRDefault="0021779A"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08F6308" w14:textId="77777777" w:rsidR="0021779A" w:rsidRPr="0005176C" w:rsidRDefault="0021779A"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(May 27, 2022 update) </w:t>
            </w:r>
          </w:p>
          <w:p w14:paraId="27D70D1E" w14:textId="77777777" w:rsidR="0021779A" w:rsidRPr="0005176C" w:rsidRDefault="0021779A"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001EEEE6" w14:textId="77777777" w:rsidR="0021779A" w:rsidRPr="0005176C" w:rsidRDefault="0021779A"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DBFAD78" w14:textId="77777777" w:rsidR="0021779A" w:rsidRPr="0005176C" w:rsidRDefault="0021779A"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7D6EAC1C" w14:textId="77777777" w:rsidR="0021779A" w:rsidRPr="0005176C" w:rsidRDefault="0021779A"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19CD9C65" w14:textId="77777777" w:rsidR="0021779A" w:rsidRPr="0005176C" w:rsidRDefault="0021779A"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7FF589A8" w14:textId="77777777" w:rsidR="0021779A" w:rsidRPr="0005176C" w:rsidRDefault="0021779A"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09AEF05D" w14:textId="77777777" w:rsidR="0021779A" w:rsidRPr="0005176C" w:rsidRDefault="0021779A"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747DCDB" w14:textId="77777777" w:rsidR="0021779A" w:rsidRPr="0005176C" w:rsidRDefault="0021779A"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w:t>
            </w:r>
            <w:r w:rsidRPr="0005176C">
              <w:rPr>
                <w:rFonts w:ascii="Times New Roman" w:eastAsia="Times New Roman" w:hAnsi="Times New Roman" w:cs="Times New Roman"/>
                <w:sz w:val="20"/>
                <w:szCs w:val="20"/>
              </w:rPr>
              <w:lastRenderedPageBreak/>
              <w:t xml:space="preserve">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3AF07275" w14:textId="77777777" w:rsidR="0021779A" w:rsidRPr="0005176C" w:rsidRDefault="0021779A"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63D57C" w14:textId="77777777" w:rsidR="0021779A" w:rsidRPr="0005176C" w:rsidRDefault="0021779A" w:rsidP="00890078">
            <w:pPr>
              <w:textAlignment w:val="baseline"/>
              <w:rPr>
                <w:rFonts w:ascii="Times New Roman" w:eastAsia="Times New Roman" w:hAnsi="Times New Roman" w:cs="Times New Roman"/>
                <w:i/>
                <w:iCs/>
                <w:sz w:val="20"/>
                <w:szCs w:val="20"/>
              </w:rPr>
            </w:pPr>
          </w:p>
          <w:p w14:paraId="5201CDDD" w14:textId="77777777" w:rsidR="0021779A" w:rsidRPr="0005176C" w:rsidRDefault="0021779A"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2A436CA1" w14:textId="77777777" w:rsidR="0021779A" w:rsidRPr="0005176C" w:rsidRDefault="0021779A" w:rsidP="00890078">
            <w:pPr>
              <w:textAlignment w:val="baseline"/>
              <w:rPr>
                <w:rFonts w:ascii="Times New Roman" w:eastAsia="Times New Roman" w:hAnsi="Times New Roman" w:cs="Times New Roman"/>
                <w:sz w:val="20"/>
                <w:szCs w:val="20"/>
              </w:rPr>
            </w:pPr>
          </w:p>
          <w:p w14:paraId="77AB320E"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7DAC2D8E"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515CA522"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6A37EFA0"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7EF0CB00"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76A8C532" w14:textId="77777777" w:rsidR="0021779A" w:rsidRPr="0005176C" w:rsidRDefault="0021779A"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43A1F54B" w14:textId="77777777" w:rsidR="0021779A" w:rsidRPr="0005176C" w:rsidRDefault="0021779A"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21779A" w:rsidRPr="0005176C" w14:paraId="0482A176" w14:textId="77777777" w:rsidTr="14C5508D">
        <w:trPr>
          <w:jc w:val="center"/>
        </w:trPr>
        <w:tc>
          <w:tcPr>
            <w:tcW w:w="1697" w:type="dxa"/>
            <w:shd w:val="clear" w:color="auto" w:fill="auto"/>
            <w:tcMar>
              <w:top w:w="72" w:type="dxa"/>
              <w:left w:w="115" w:type="dxa"/>
              <w:bottom w:w="72" w:type="dxa"/>
              <w:right w:w="115" w:type="dxa"/>
            </w:tcMar>
            <w:vAlign w:val="center"/>
          </w:tcPr>
          <w:p w14:paraId="7AD7F19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95C5BC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7739384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931FAD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3D705F79" w14:textId="77777777" w:rsidR="0021779A" w:rsidRPr="0005176C" w:rsidRDefault="0021779A"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1B0B713D" w14:textId="77777777" w:rsidR="0021779A" w:rsidRPr="0005176C" w:rsidRDefault="0021779A"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2103E131" w14:textId="77777777" w:rsidR="0021779A" w:rsidRPr="0005176C" w:rsidRDefault="0021779A" w:rsidP="0001491E">
            <w:pPr>
              <w:pStyle w:val="paragraph"/>
              <w:spacing w:before="0" w:beforeAutospacing="0" w:after="0" w:afterAutospacing="0"/>
              <w:textAlignment w:val="baseline"/>
              <w:rPr>
                <w:sz w:val="20"/>
                <w:szCs w:val="20"/>
              </w:rPr>
            </w:pPr>
            <w:r w:rsidRPr="0005176C">
              <w:rPr>
                <w:rStyle w:val="eop"/>
                <w:sz w:val="20"/>
                <w:szCs w:val="20"/>
              </w:rPr>
              <w:t> </w:t>
            </w:r>
          </w:p>
          <w:p w14:paraId="2CE2D8D6" w14:textId="77777777" w:rsidR="0021779A" w:rsidRPr="0005176C" w:rsidRDefault="0021779A"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5A560E3" w14:textId="77777777" w:rsidR="0021779A" w:rsidRPr="0005176C" w:rsidRDefault="0021779A" w:rsidP="0001491E">
            <w:pPr>
              <w:pStyle w:val="paragraph"/>
              <w:spacing w:before="0" w:beforeAutospacing="0" w:after="0" w:afterAutospacing="0"/>
              <w:textAlignment w:val="baseline"/>
              <w:rPr>
                <w:sz w:val="20"/>
                <w:szCs w:val="20"/>
              </w:rPr>
            </w:pPr>
            <w:r w:rsidRPr="0005176C">
              <w:rPr>
                <w:rStyle w:val="normaltextrun"/>
                <w:sz w:val="20"/>
                <w:szCs w:val="20"/>
              </w:rPr>
              <w:t>For purposes of this subsection, a property for which 100% of units have PBRA originating from HUD would be considered a “HUD property.” </w:t>
            </w:r>
            <w:r w:rsidRPr="0005176C">
              <w:rPr>
                <w:rStyle w:val="eop"/>
                <w:sz w:val="20"/>
                <w:szCs w:val="20"/>
              </w:rPr>
              <w:t> </w:t>
            </w:r>
          </w:p>
        </w:tc>
      </w:tr>
      <w:tr w:rsidR="0021779A" w:rsidRPr="0005176C" w14:paraId="1CFE8777" w14:textId="77777777" w:rsidTr="14C5508D">
        <w:trPr>
          <w:jc w:val="center"/>
        </w:trPr>
        <w:tc>
          <w:tcPr>
            <w:tcW w:w="1697" w:type="dxa"/>
            <w:shd w:val="clear" w:color="auto" w:fill="auto"/>
            <w:tcMar>
              <w:top w:w="72" w:type="dxa"/>
              <w:left w:w="115" w:type="dxa"/>
              <w:bottom w:w="72" w:type="dxa"/>
              <w:right w:w="115" w:type="dxa"/>
            </w:tcMar>
            <w:vAlign w:val="center"/>
          </w:tcPr>
          <w:p w14:paraId="2278D9CD"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1484E3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1DED451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27F295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360CC3C" w14:textId="77777777" w:rsidR="0021779A" w:rsidRPr="0005176C" w:rsidRDefault="0021779A"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43880266" w14:textId="77777777" w:rsidR="0021779A" w:rsidRPr="0005176C" w:rsidRDefault="0021779A"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r w:rsidRPr="0005176C">
              <w:rPr>
                <w:rStyle w:val="contextualspellingandgrammarerror"/>
                <w:rFonts w:eastAsiaTheme="majorEastAsia"/>
                <w:color w:val="000000"/>
                <w:sz w:val="20"/>
                <w:szCs w:val="20"/>
              </w:rPr>
              <w:t>month to month</w:t>
            </w:r>
            <w:r w:rsidRPr="0005176C">
              <w:rPr>
                <w:rStyle w:val="normaltextrun"/>
                <w:color w:val="000000"/>
                <w:sz w:val="20"/>
                <w:szCs w:val="20"/>
              </w:rPr>
              <w:t xml:space="preserve"> lease has moved off the property. Do we still need to submit to DCA for relocation? We are planning too just want </w:t>
            </w:r>
            <w:r w:rsidRPr="0005176C">
              <w:rPr>
                <w:rStyle w:val="contextualspellingandgrammarerror"/>
                <w:rFonts w:eastAsiaTheme="majorEastAsia"/>
                <w:color w:val="000000"/>
                <w:sz w:val="20"/>
                <w:szCs w:val="20"/>
              </w:rPr>
              <w:t>ask</w:t>
            </w:r>
            <w:r w:rsidRPr="0005176C">
              <w:rPr>
                <w:rStyle w:val="normaltextrun"/>
                <w:color w:val="000000"/>
                <w:sz w:val="20"/>
                <w:szCs w:val="20"/>
              </w:rPr>
              <w:t xml:space="preserve"> before we do.</w:t>
            </w:r>
            <w:r w:rsidRPr="0005176C">
              <w:rPr>
                <w:rStyle w:val="eop"/>
                <w:color w:val="000000"/>
                <w:sz w:val="20"/>
                <w:szCs w:val="20"/>
              </w:rPr>
              <w:t> </w:t>
            </w:r>
          </w:p>
          <w:p w14:paraId="53D0CC69" w14:textId="77777777" w:rsidR="0021779A" w:rsidRPr="0005176C" w:rsidRDefault="0021779A" w:rsidP="00001796">
            <w:pPr>
              <w:pStyle w:val="paragraph"/>
              <w:spacing w:before="0" w:beforeAutospacing="0" w:after="0" w:afterAutospacing="0"/>
              <w:textAlignment w:val="baseline"/>
              <w:rPr>
                <w:sz w:val="20"/>
                <w:szCs w:val="20"/>
              </w:rPr>
            </w:pPr>
            <w:r w:rsidRPr="0005176C">
              <w:rPr>
                <w:rStyle w:val="eop"/>
                <w:sz w:val="20"/>
                <w:szCs w:val="20"/>
              </w:rPr>
              <w:t> </w:t>
            </w:r>
          </w:p>
          <w:p w14:paraId="0C3EAB52" w14:textId="77777777" w:rsidR="0021779A" w:rsidRPr="0005176C" w:rsidRDefault="0021779A"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5B3F0DBA" w14:textId="77777777" w:rsidR="0021779A" w:rsidRPr="0005176C" w:rsidRDefault="0021779A"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21779A" w:rsidRPr="0005176C" w14:paraId="50B4595D" w14:textId="77777777" w:rsidTr="14C5508D">
        <w:trPr>
          <w:jc w:val="center"/>
        </w:trPr>
        <w:tc>
          <w:tcPr>
            <w:tcW w:w="1697" w:type="dxa"/>
            <w:shd w:val="clear" w:color="auto" w:fill="auto"/>
            <w:tcMar>
              <w:top w:w="72" w:type="dxa"/>
              <w:left w:w="115" w:type="dxa"/>
              <w:bottom w:w="72" w:type="dxa"/>
              <w:right w:w="115" w:type="dxa"/>
            </w:tcMar>
            <w:vAlign w:val="center"/>
          </w:tcPr>
          <w:p w14:paraId="6B9FB379"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8B5219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07D688C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C4A1BD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Desirable/Undesirable Activities</w:t>
            </w:r>
          </w:p>
        </w:tc>
        <w:tc>
          <w:tcPr>
            <w:tcW w:w="9585" w:type="dxa"/>
            <w:shd w:val="clear" w:color="auto" w:fill="auto"/>
            <w:tcMar>
              <w:top w:w="72" w:type="dxa"/>
              <w:left w:w="115" w:type="dxa"/>
              <w:bottom w:w="72" w:type="dxa"/>
              <w:right w:w="115" w:type="dxa"/>
            </w:tcMar>
            <w:vAlign w:val="center"/>
          </w:tcPr>
          <w:p w14:paraId="521B40B4" w14:textId="77777777" w:rsidR="0021779A" w:rsidRPr="0005176C" w:rsidRDefault="0021779A"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Q22_0519_01 </w:t>
            </w:r>
          </w:p>
          <w:p w14:paraId="7A8E104E" w14:textId="77777777" w:rsidR="0021779A" w:rsidRPr="0005176C" w:rsidRDefault="0021779A"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w:t>
            </w:r>
            <w:r w:rsidRPr="0005176C">
              <w:rPr>
                <w:rFonts w:ascii="Times New Roman" w:eastAsia="Times New Roman" w:hAnsi="Times New Roman" w:cs="Times New Roman"/>
                <w:color w:val="000000"/>
                <w:sz w:val="20"/>
                <w:szCs w:val="20"/>
              </w:rPr>
              <w:lastRenderedPageBreak/>
              <w:t>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37147526" w14:textId="77777777" w:rsidR="0021779A" w:rsidRPr="0005176C" w:rsidRDefault="0021779A"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DF138A" w14:textId="77777777" w:rsidR="0021779A" w:rsidRPr="0005176C" w:rsidRDefault="0021779A"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6FD5BB7" w14:textId="77777777" w:rsidR="0021779A" w:rsidRPr="0005176C" w:rsidRDefault="0021779A"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21779A" w:rsidRPr="0005176C" w14:paraId="3ABAA9F9" w14:textId="77777777" w:rsidTr="14C5508D">
        <w:trPr>
          <w:jc w:val="center"/>
        </w:trPr>
        <w:tc>
          <w:tcPr>
            <w:tcW w:w="1697" w:type="dxa"/>
            <w:shd w:val="clear" w:color="auto" w:fill="auto"/>
            <w:tcMar>
              <w:top w:w="72" w:type="dxa"/>
              <w:left w:w="115" w:type="dxa"/>
              <w:bottom w:w="72" w:type="dxa"/>
              <w:right w:w="115" w:type="dxa"/>
            </w:tcMar>
            <w:vAlign w:val="center"/>
          </w:tcPr>
          <w:p w14:paraId="31D5357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B716A5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2909E12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B0F629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184546DF"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34BC8598"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3F5DF4FB" w14:textId="77777777" w:rsidR="0021779A" w:rsidRPr="0005176C" w:rsidRDefault="0021779A" w:rsidP="000D7221">
            <w:pPr>
              <w:pStyle w:val="paragraph"/>
              <w:spacing w:before="0" w:beforeAutospacing="0" w:after="0" w:afterAutospacing="0"/>
              <w:textAlignment w:val="baseline"/>
              <w:rPr>
                <w:rStyle w:val="normaltextrun"/>
                <w:color w:val="000000"/>
                <w:sz w:val="20"/>
                <w:szCs w:val="20"/>
              </w:rPr>
            </w:pPr>
          </w:p>
          <w:p w14:paraId="128C1615" w14:textId="77777777" w:rsidR="0021779A" w:rsidRPr="0005176C" w:rsidRDefault="0021779A" w:rsidP="006F437F">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2337CF64" w14:textId="77777777" w:rsidR="0021779A" w:rsidRPr="0005176C" w:rsidRDefault="0021779A" w:rsidP="000D7221">
            <w:pPr>
              <w:pStyle w:val="paragraph"/>
              <w:spacing w:before="0" w:beforeAutospacing="0" w:after="0" w:afterAutospacing="0"/>
              <w:ind w:firstLine="51"/>
              <w:textAlignment w:val="baseline"/>
              <w:rPr>
                <w:sz w:val="20"/>
                <w:szCs w:val="20"/>
              </w:rPr>
            </w:pPr>
          </w:p>
          <w:p w14:paraId="2F1BE5CD" w14:textId="77777777" w:rsidR="0021779A" w:rsidRPr="0005176C" w:rsidRDefault="0021779A" w:rsidP="006F437F">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5C4BC555"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eop"/>
                <w:sz w:val="20"/>
                <w:szCs w:val="20"/>
              </w:rPr>
              <w:t> </w:t>
            </w:r>
          </w:p>
          <w:p w14:paraId="61DE423E"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6A021BC"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683B01A3" w14:textId="77777777" w:rsidR="0021779A" w:rsidRPr="0005176C" w:rsidRDefault="0021779A"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21779A" w:rsidRPr="0005176C" w14:paraId="26F4DC4A" w14:textId="77777777" w:rsidTr="14C5508D">
        <w:trPr>
          <w:jc w:val="center"/>
        </w:trPr>
        <w:tc>
          <w:tcPr>
            <w:tcW w:w="1697" w:type="dxa"/>
            <w:shd w:val="clear" w:color="auto" w:fill="auto"/>
            <w:tcMar>
              <w:top w:w="72" w:type="dxa"/>
              <w:left w:w="115" w:type="dxa"/>
              <w:bottom w:w="72" w:type="dxa"/>
              <w:right w:w="115" w:type="dxa"/>
            </w:tcMar>
            <w:vAlign w:val="center"/>
          </w:tcPr>
          <w:p w14:paraId="2617948B"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71AA5F3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0141FE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F18565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Minority- and Women-Owned Business Engagement</w:t>
            </w:r>
          </w:p>
        </w:tc>
        <w:tc>
          <w:tcPr>
            <w:tcW w:w="9585" w:type="dxa"/>
            <w:shd w:val="clear" w:color="auto" w:fill="auto"/>
            <w:tcMar>
              <w:top w:w="72" w:type="dxa"/>
              <w:left w:w="115" w:type="dxa"/>
              <w:bottom w:w="72" w:type="dxa"/>
              <w:right w:w="115" w:type="dxa"/>
            </w:tcMar>
            <w:vAlign w:val="center"/>
          </w:tcPr>
          <w:p w14:paraId="33B5A372"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Q22_0519_08</w:t>
            </w:r>
            <w:r w:rsidRPr="0005176C">
              <w:rPr>
                <w:rStyle w:val="eop"/>
                <w:sz w:val="20"/>
                <w:szCs w:val="20"/>
              </w:rPr>
              <w:t> </w:t>
            </w:r>
          </w:p>
          <w:p w14:paraId="5A4C23B4"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are working with a minority business developer to build capacity and remove barriers in line with the objectives of the DCA Minority- and Women-Owned Business Engagement Policy.  The minority business partner applied for </w:t>
            </w:r>
            <w:r w:rsidRPr="0005176C">
              <w:rPr>
                <w:rStyle w:val="normaltextrun"/>
                <w:color w:val="000000"/>
                <w:sz w:val="20"/>
                <w:szCs w:val="20"/>
              </w:rPr>
              <w:lastRenderedPageBreak/>
              <w:t>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3602A1AF"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eop"/>
                <w:sz w:val="20"/>
                <w:szCs w:val="20"/>
              </w:rPr>
              <w:t> </w:t>
            </w:r>
          </w:p>
          <w:p w14:paraId="1E0182A1"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AFD1BFA"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2"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1B271639"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eop"/>
                <w:sz w:val="20"/>
                <w:szCs w:val="20"/>
              </w:rPr>
              <w:t> </w:t>
            </w:r>
          </w:p>
          <w:p w14:paraId="458C385D" w14:textId="77777777" w:rsidR="0021779A" w:rsidRPr="0005176C" w:rsidRDefault="0021779A"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2F5B0F58" w14:textId="77777777" w:rsidR="0021779A" w:rsidRPr="0005176C" w:rsidRDefault="0021779A"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5368685A" w14:textId="77777777" w:rsidR="0021779A" w:rsidRPr="0005176C" w:rsidRDefault="0021779A"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6778262D"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eop"/>
                <w:sz w:val="20"/>
                <w:szCs w:val="20"/>
              </w:rPr>
              <w:t> </w:t>
            </w:r>
          </w:p>
          <w:p w14:paraId="075D7241" w14:textId="77777777" w:rsidR="0021779A" w:rsidRPr="0005176C" w:rsidRDefault="0021779A" w:rsidP="002A3BF4">
            <w:pPr>
              <w:pStyle w:val="paragraph"/>
              <w:spacing w:before="0" w:beforeAutospacing="0" w:after="0" w:afterAutospacing="0"/>
              <w:textAlignment w:val="baseline"/>
              <w:rPr>
                <w:sz w:val="20"/>
                <w:szCs w:val="20"/>
              </w:rPr>
            </w:pPr>
            <w:r w:rsidRPr="0005176C">
              <w:rPr>
                <w:rStyle w:val="normaltextrun"/>
                <w:sz w:val="20"/>
                <w:szCs w:val="20"/>
              </w:rPr>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21779A" w:rsidRPr="0005176C" w14:paraId="5BFADAF8" w14:textId="77777777" w:rsidTr="14C5508D">
        <w:trPr>
          <w:jc w:val="center"/>
        </w:trPr>
        <w:tc>
          <w:tcPr>
            <w:tcW w:w="1697" w:type="dxa"/>
            <w:shd w:val="clear" w:color="auto" w:fill="auto"/>
            <w:tcMar>
              <w:top w:w="72" w:type="dxa"/>
              <w:left w:w="115" w:type="dxa"/>
              <w:bottom w:w="72" w:type="dxa"/>
              <w:right w:w="115" w:type="dxa"/>
            </w:tcMar>
            <w:vAlign w:val="center"/>
          </w:tcPr>
          <w:p w14:paraId="1AB3D0F6"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7F642B2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40D97E4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2CEE36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05F5DBCE" w14:textId="77777777" w:rsidR="0021779A" w:rsidRPr="0005176C" w:rsidRDefault="0021779A"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43FE201D" w14:textId="77777777" w:rsidR="0021779A" w:rsidRPr="0005176C" w:rsidRDefault="0021779A"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0722CDCF" w14:textId="77777777" w:rsidR="0021779A" w:rsidRPr="0005176C" w:rsidRDefault="0021779A" w:rsidP="006F437F">
            <w:pPr>
              <w:pStyle w:val="ListParagraph"/>
              <w:numPr>
                <w:ilvl w:val="0"/>
                <w:numId w:val="47"/>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5D3E266F" w14:textId="77777777" w:rsidR="0021779A" w:rsidRPr="0005176C" w:rsidRDefault="0021779A" w:rsidP="006F437F">
            <w:pPr>
              <w:pStyle w:val="ListParagraph"/>
              <w:numPr>
                <w:ilvl w:val="0"/>
                <w:numId w:val="47"/>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34555EEB" w14:textId="77777777" w:rsidR="0021779A" w:rsidRPr="0005176C" w:rsidRDefault="0021779A" w:rsidP="00061F20">
            <w:pPr>
              <w:contextualSpacing/>
              <w:rPr>
                <w:rFonts w:ascii="Times New Roman" w:hAnsi="Times New Roman" w:cs="Times New Roman"/>
                <w:sz w:val="20"/>
                <w:szCs w:val="20"/>
              </w:rPr>
            </w:pPr>
          </w:p>
          <w:p w14:paraId="4A273B1B" w14:textId="77777777" w:rsidR="0021779A" w:rsidRPr="0005176C" w:rsidRDefault="0021779A"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E135D90" w14:textId="77777777" w:rsidR="0021779A" w:rsidRPr="0005176C" w:rsidRDefault="0021779A" w:rsidP="006F437F">
            <w:pPr>
              <w:pStyle w:val="ListParagraph"/>
              <w:numPr>
                <w:ilvl w:val="0"/>
                <w:numId w:val="46"/>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27F94697" w14:textId="77777777" w:rsidR="0021779A" w:rsidRPr="0005176C" w:rsidRDefault="0021779A" w:rsidP="006F437F">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2115CA33" w14:textId="77777777" w:rsidR="0021779A" w:rsidRPr="0005176C" w:rsidRDefault="0021779A" w:rsidP="006F437F">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All necessary information can be provided in the Favorable Financing section of the Excel Core Application (comments section) and application binder (for documentation).  </w:t>
            </w:r>
          </w:p>
        </w:tc>
      </w:tr>
      <w:tr w:rsidR="0021779A" w:rsidRPr="0005176C" w14:paraId="69B3F080" w14:textId="77777777" w:rsidTr="14C5508D">
        <w:trPr>
          <w:jc w:val="center"/>
        </w:trPr>
        <w:tc>
          <w:tcPr>
            <w:tcW w:w="1697" w:type="dxa"/>
            <w:shd w:val="clear" w:color="auto" w:fill="auto"/>
            <w:tcMar>
              <w:top w:w="72" w:type="dxa"/>
              <w:left w:w="115" w:type="dxa"/>
              <w:bottom w:w="72" w:type="dxa"/>
              <w:right w:w="115" w:type="dxa"/>
            </w:tcMar>
            <w:vAlign w:val="center"/>
          </w:tcPr>
          <w:p w14:paraId="41AF5122"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7DC8548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09607ED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5EEBAD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4283E2C4" w14:textId="77777777" w:rsidR="0021779A" w:rsidRPr="0005176C" w:rsidRDefault="0021779A" w:rsidP="00304B2F">
            <w:pPr>
              <w:rPr>
                <w:rFonts w:ascii="Times New Roman" w:hAnsi="Times New Roman" w:cs="Times New Roman"/>
                <w:sz w:val="20"/>
                <w:szCs w:val="20"/>
              </w:rPr>
            </w:pPr>
          </w:p>
          <w:p w14:paraId="589F464E" w14:textId="77777777" w:rsidR="0021779A" w:rsidRPr="0005176C" w:rsidRDefault="0021779A" w:rsidP="00304B2F">
            <w:pPr>
              <w:rPr>
                <w:rFonts w:ascii="Times New Roman" w:hAnsi="Times New Roman" w:cs="Times New Roman"/>
                <w:sz w:val="20"/>
                <w:szCs w:val="20"/>
              </w:rPr>
            </w:pPr>
          </w:p>
          <w:p w14:paraId="7158F4A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7CAE8E18" w14:textId="77777777" w:rsidR="0021779A" w:rsidRPr="00DA323D" w:rsidRDefault="0021779A" w:rsidP="002A752A">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4F8E306B" w14:textId="77777777" w:rsidR="0021779A" w:rsidRDefault="0021779A" w:rsidP="00B10A85">
            <w:pPr>
              <w:pStyle w:val="paragraph"/>
              <w:spacing w:before="0" w:beforeAutospacing="0" w:after="0" w:afterAutospacing="0"/>
              <w:textAlignment w:val="baseline"/>
              <w:rPr>
                <w:rStyle w:val="normaltextrun"/>
                <w:b/>
                <w:bCs/>
                <w:sz w:val="20"/>
                <w:szCs w:val="20"/>
              </w:rPr>
            </w:pPr>
          </w:p>
          <w:p w14:paraId="1CE462E6"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00B2C5DC"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655D3427"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43A6B4F4" w14:textId="77777777" w:rsidR="0021779A" w:rsidRPr="0005176C" w:rsidRDefault="0021779A" w:rsidP="006F437F">
            <w:pPr>
              <w:pStyle w:val="paragraph"/>
              <w:numPr>
                <w:ilvl w:val="0"/>
                <w:numId w:val="41"/>
              </w:numPr>
              <w:spacing w:before="0" w:beforeAutospacing="0" w:after="0" w:afterAutospacing="0"/>
              <w:ind w:left="1080" w:firstLine="0"/>
              <w:textAlignment w:val="baseline"/>
              <w:rPr>
                <w:sz w:val="20"/>
                <w:szCs w:val="20"/>
              </w:rPr>
            </w:pPr>
            <w:r w:rsidRPr="0005176C">
              <w:rPr>
                <w:rStyle w:val="normaltextrun"/>
                <w:color w:val="000000"/>
                <w:sz w:val="20"/>
                <w:szCs w:val="20"/>
              </w:rPr>
              <w:t>Can DCA confirm which time period applies to applications for 9% credits only? </w:t>
            </w:r>
            <w:r w:rsidRPr="0005176C">
              <w:rPr>
                <w:rStyle w:val="eop"/>
                <w:color w:val="000000"/>
                <w:sz w:val="20"/>
                <w:szCs w:val="20"/>
              </w:rPr>
              <w:t> </w:t>
            </w:r>
          </w:p>
          <w:p w14:paraId="6D78D273"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4F2E6F80" w14:textId="77777777" w:rsidR="0021779A" w:rsidRPr="0005176C" w:rsidRDefault="0021779A" w:rsidP="006F437F">
            <w:pPr>
              <w:pStyle w:val="paragraph"/>
              <w:numPr>
                <w:ilvl w:val="0"/>
                <w:numId w:val="42"/>
              </w:numPr>
              <w:spacing w:before="0" w:beforeAutospacing="0" w:after="0" w:afterAutospacing="0"/>
              <w:ind w:left="1080" w:firstLine="0"/>
              <w:textAlignment w:val="baseline"/>
              <w:rPr>
                <w:sz w:val="20"/>
                <w:szCs w:val="20"/>
              </w:rPr>
            </w:pPr>
            <w:r w:rsidRPr="0005176C">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437866BA"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eop"/>
                <w:sz w:val="20"/>
                <w:szCs w:val="20"/>
              </w:rPr>
              <w:t> </w:t>
            </w:r>
          </w:p>
          <w:p w14:paraId="7D09D69E" w14:textId="77777777" w:rsidR="0021779A" w:rsidRPr="0005176C" w:rsidRDefault="0021779A"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D7B5E8F" w14:textId="77777777" w:rsidR="0021779A" w:rsidRPr="0005176C" w:rsidRDefault="0021779A" w:rsidP="006F437F">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r w:rsidRPr="0005176C">
              <w:rPr>
                <w:rStyle w:val="advancedproofingissue"/>
                <w:rFonts w:eastAsiaTheme="majorEastAsia"/>
                <w:sz w:val="20"/>
                <w:szCs w:val="20"/>
              </w:rPr>
              <w:t>carefully scrutinize</w:t>
            </w:r>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00E79B33" w14:textId="77777777" w:rsidR="0021779A" w:rsidRPr="0005176C" w:rsidRDefault="0021779A"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5039A1C2" w14:textId="77777777" w:rsidR="0021779A" w:rsidRPr="0005176C" w:rsidRDefault="0021779A"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4DFF6C17" w14:textId="77777777" w:rsidR="0021779A" w:rsidRPr="0005176C" w:rsidRDefault="0021779A" w:rsidP="006F437F">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5AE280C6" w14:textId="77777777" w:rsidR="0021779A" w:rsidRPr="0005176C" w:rsidRDefault="0021779A" w:rsidP="006F437F">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3E7324A4" w14:textId="77777777" w:rsidR="0021779A" w:rsidRPr="0005176C" w:rsidRDefault="0021779A"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625172F4" w14:textId="77777777" w:rsidR="0021779A" w:rsidRPr="0005176C" w:rsidRDefault="0021779A" w:rsidP="006F437F">
            <w:pPr>
              <w:pStyle w:val="paragraph"/>
              <w:numPr>
                <w:ilvl w:val="0"/>
                <w:numId w:val="45"/>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21779A" w:rsidRPr="0005176C" w14:paraId="45223A95" w14:textId="77777777" w:rsidTr="14C5508D">
        <w:trPr>
          <w:jc w:val="center"/>
        </w:trPr>
        <w:tc>
          <w:tcPr>
            <w:tcW w:w="1697" w:type="dxa"/>
            <w:shd w:val="clear" w:color="auto" w:fill="auto"/>
            <w:tcMar>
              <w:top w:w="72" w:type="dxa"/>
              <w:left w:w="115" w:type="dxa"/>
              <w:bottom w:w="72" w:type="dxa"/>
              <w:right w:w="115" w:type="dxa"/>
            </w:tcMar>
            <w:vAlign w:val="center"/>
          </w:tcPr>
          <w:p w14:paraId="371E53FD"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2188E38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1B8EA5D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A7CE81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34E1BDE3" w14:textId="77777777" w:rsidR="0021779A" w:rsidRPr="0005176C" w:rsidRDefault="0021779A"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533E7206" w14:textId="77777777" w:rsidR="0021779A" w:rsidRPr="0005176C" w:rsidRDefault="0021779A"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1DA931BD" w14:textId="77777777" w:rsidR="0021779A" w:rsidRPr="0005176C" w:rsidRDefault="0021779A"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EE5E62A" w14:textId="77777777" w:rsidR="0021779A" w:rsidRPr="0005176C" w:rsidRDefault="0021779A"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BBD689" w14:textId="77777777" w:rsidR="0021779A" w:rsidRPr="0005176C" w:rsidRDefault="0021779A"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21779A" w:rsidRPr="0005176C" w14:paraId="028AB110" w14:textId="77777777" w:rsidTr="14C5508D">
        <w:trPr>
          <w:jc w:val="center"/>
        </w:trPr>
        <w:tc>
          <w:tcPr>
            <w:tcW w:w="1697" w:type="dxa"/>
            <w:shd w:val="clear" w:color="auto" w:fill="auto"/>
            <w:tcMar>
              <w:top w:w="72" w:type="dxa"/>
              <w:left w:w="115" w:type="dxa"/>
              <w:bottom w:w="72" w:type="dxa"/>
              <w:right w:w="115" w:type="dxa"/>
            </w:tcMar>
            <w:vAlign w:val="center"/>
          </w:tcPr>
          <w:p w14:paraId="4D2E46C9"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035E730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596E82A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F96BDE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54FFDEBF"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7711163B"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658ED542"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39840AF"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2F64F24"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6E47028C"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539B969" w14:textId="77777777" w:rsidR="0021779A" w:rsidRPr="0005176C" w:rsidRDefault="0021779A"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21779A" w:rsidRPr="0005176C" w14:paraId="5EDC73DE" w14:textId="77777777" w:rsidTr="14C5508D">
        <w:trPr>
          <w:jc w:val="center"/>
        </w:trPr>
        <w:tc>
          <w:tcPr>
            <w:tcW w:w="1697" w:type="dxa"/>
            <w:shd w:val="clear" w:color="auto" w:fill="auto"/>
            <w:tcMar>
              <w:top w:w="72" w:type="dxa"/>
              <w:left w:w="115" w:type="dxa"/>
              <w:bottom w:w="72" w:type="dxa"/>
              <w:right w:w="115" w:type="dxa"/>
            </w:tcMar>
            <w:vAlign w:val="center"/>
          </w:tcPr>
          <w:p w14:paraId="1DB763F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1F82DA9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7A07C35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6DECD0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C6D7F1A" w14:textId="77777777" w:rsidR="0021779A" w:rsidRPr="0005176C" w:rsidRDefault="0021779A"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0FB213AA" w14:textId="77777777" w:rsidR="0021779A" w:rsidRPr="0005176C" w:rsidRDefault="0021779A"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3DA9271E" w14:textId="77777777" w:rsidR="0021779A" w:rsidRPr="0005176C" w:rsidRDefault="0021779A"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D4E72E2" w14:textId="77777777" w:rsidR="0021779A" w:rsidRPr="0005176C" w:rsidRDefault="0021779A"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599F86E" w14:textId="77777777" w:rsidR="0021779A" w:rsidRPr="0005176C" w:rsidRDefault="0021779A"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21779A" w:rsidRPr="0005176C" w14:paraId="5252FCDC" w14:textId="77777777" w:rsidTr="14C5508D">
        <w:trPr>
          <w:jc w:val="center"/>
        </w:trPr>
        <w:tc>
          <w:tcPr>
            <w:tcW w:w="1697" w:type="dxa"/>
            <w:shd w:val="clear" w:color="auto" w:fill="auto"/>
            <w:tcMar>
              <w:top w:w="72" w:type="dxa"/>
              <w:left w:w="115" w:type="dxa"/>
              <w:bottom w:w="72" w:type="dxa"/>
              <w:right w:w="115" w:type="dxa"/>
            </w:tcMar>
            <w:vAlign w:val="center"/>
          </w:tcPr>
          <w:p w14:paraId="4A55F8AB"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5F319CF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0D5FE90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37B92F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26C15337" w14:textId="77777777" w:rsidR="0021779A" w:rsidRPr="0057192E" w:rsidRDefault="0021779A" w:rsidP="0057192E">
            <w:pPr>
              <w:pStyle w:val="paragraph"/>
              <w:spacing w:before="0" w:beforeAutospacing="0" w:after="0" w:afterAutospacing="0"/>
              <w:jc w:val="center"/>
              <w:textAlignment w:val="baseline"/>
              <w:rPr>
                <w:rStyle w:val="normaltextrun"/>
                <w:b/>
                <w:bCs/>
                <w:i/>
                <w:iCs/>
                <w:color w:val="FF0000"/>
                <w:sz w:val="20"/>
                <w:szCs w:val="20"/>
              </w:rPr>
            </w:pPr>
            <w:r w:rsidRPr="0057192E">
              <w:rPr>
                <w:rStyle w:val="normaltextrun"/>
                <w:b/>
                <w:bCs/>
                <w:i/>
                <w:iCs/>
                <w:color w:val="FF0000"/>
                <w:sz w:val="20"/>
                <w:szCs w:val="20"/>
              </w:rPr>
              <w:t xml:space="preserve">This Q&amp;A references the 9% Round but includes information relevant to 4%/Bonds </w:t>
            </w:r>
            <w:r>
              <w:rPr>
                <w:rStyle w:val="normaltextrun"/>
                <w:b/>
                <w:bCs/>
                <w:i/>
                <w:iCs/>
                <w:color w:val="FF0000"/>
                <w:sz w:val="20"/>
                <w:szCs w:val="20"/>
              </w:rPr>
              <w:t>applications</w:t>
            </w:r>
            <w:r w:rsidRPr="0057192E">
              <w:rPr>
                <w:rStyle w:val="normaltextrun"/>
                <w:b/>
                <w:bCs/>
                <w:i/>
                <w:iCs/>
                <w:color w:val="FF0000"/>
                <w:sz w:val="20"/>
                <w:szCs w:val="20"/>
              </w:rPr>
              <w:t xml:space="preserve">.  </w:t>
            </w:r>
          </w:p>
          <w:p w14:paraId="61A21DC6" w14:textId="77777777" w:rsidR="0021779A" w:rsidRPr="0005176C" w:rsidRDefault="0021779A" w:rsidP="00174553">
            <w:pPr>
              <w:pStyle w:val="paragraph"/>
              <w:spacing w:before="0" w:beforeAutospacing="0" w:after="0" w:afterAutospacing="0"/>
              <w:textAlignment w:val="baseline"/>
              <w:rPr>
                <w:sz w:val="20"/>
                <w:szCs w:val="20"/>
              </w:rPr>
            </w:pPr>
            <w:r>
              <w:rPr>
                <w:rStyle w:val="normaltextrun"/>
                <w:b/>
                <w:bCs/>
                <w:sz w:val="20"/>
                <w:szCs w:val="20"/>
              </w:rPr>
              <w:br/>
            </w: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235D28FF"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47FA7FF9"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eop"/>
                <w:sz w:val="20"/>
                <w:szCs w:val="20"/>
              </w:rPr>
              <w:t> </w:t>
            </w:r>
          </w:p>
          <w:p w14:paraId="700C5C47"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3D146B"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normaltextrun"/>
                <w:sz w:val="20"/>
                <w:szCs w:val="20"/>
              </w:rPr>
              <w:lastRenderedPageBreak/>
              <w:t>The below excerpts are from DCA’s “Utility Allowance Methodology Change Requests” policy (</w:t>
            </w:r>
            <w:hyperlink r:id="rId23"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334513D4"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eop"/>
                <w:sz w:val="20"/>
                <w:szCs w:val="20"/>
              </w:rPr>
              <w:t> </w:t>
            </w:r>
          </w:p>
          <w:p w14:paraId="7C168660" w14:textId="77777777" w:rsidR="0021779A" w:rsidRPr="0005176C" w:rsidRDefault="0021779A"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05176C">
              <w:rPr>
                <w:rStyle w:val="advancedproofingissue"/>
                <w:i/>
                <w:iCs/>
                <w:sz w:val="20"/>
                <w:szCs w:val="20"/>
              </w:rPr>
              <w:t>takes into account</w:t>
            </w:r>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072E1354" w14:textId="77777777" w:rsidR="0021779A" w:rsidRPr="0005176C" w:rsidRDefault="0021779A" w:rsidP="00174553">
            <w:pPr>
              <w:pStyle w:val="paragraph"/>
              <w:spacing w:before="0" w:beforeAutospacing="0" w:after="0" w:afterAutospacing="0"/>
              <w:textAlignment w:val="baseline"/>
              <w:rPr>
                <w:sz w:val="20"/>
                <w:szCs w:val="20"/>
              </w:rPr>
            </w:pPr>
            <w:r w:rsidRPr="0005176C">
              <w:rPr>
                <w:rStyle w:val="eop"/>
                <w:sz w:val="20"/>
                <w:szCs w:val="20"/>
              </w:rPr>
              <w:t> </w:t>
            </w:r>
          </w:p>
          <w:p w14:paraId="0DA83A23" w14:textId="77777777" w:rsidR="0021779A" w:rsidRPr="0005176C" w:rsidRDefault="0021779A"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09CB022C" w14:textId="77777777" w:rsidR="0021779A" w:rsidRPr="0005176C" w:rsidRDefault="0021779A" w:rsidP="00174553">
            <w:pPr>
              <w:pStyle w:val="paragraph"/>
              <w:spacing w:before="0" w:beforeAutospacing="0" w:after="0" w:afterAutospacing="0"/>
              <w:ind w:left="720"/>
              <w:textAlignment w:val="baseline"/>
              <w:rPr>
                <w:sz w:val="20"/>
                <w:szCs w:val="20"/>
              </w:rPr>
            </w:pPr>
            <w:r w:rsidRPr="0005176C">
              <w:rPr>
                <w:rStyle w:val="eop"/>
                <w:sz w:val="20"/>
                <w:szCs w:val="20"/>
              </w:rPr>
              <w:t> </w:t>
            </w:r>
          </w:p>
          <w:p w14:paraId="4C1F00F7" w14:textId="77777777" w:rsidR="0021779A" w:rsidRPr="0005176C" w:rsidRDefault="0021779A"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5C74D94C" w14:textId="77777777" w:rsidR="0021779A" w:rsidRPr="0005176C" w:rsidRDefault="0021779A"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09C12316" w14:textId="77777777" w:rsidR="0021779A" w:rsidRPr="0005176C" w:rsidRDefault="0021779A" w:rsidP="006F437F">
            <w:pPr>
              <w:pStyle w:val="paragraph"/>
              <w:numPr>
                <w:ilvl w:val="0"/>
                <w:numId w:val="38"/>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516BBABD" w14:textId="77777777" w:rsidR="0021779A" w:rsidRPr="0005176C" w:rsidRDefault="0021779A" w:rsidP="006F437F">
            <w:pPr>
              <w:pStyle w:val="paragraph"/>
              <w:numPr>
                <w:ilvl w:val="0"/>
                <w:numId w:val="39"/>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2CE7C3E5" w14:textId="77777777" w:rsidR="0021779A" w:rsidRPr="0005176C" w:rsidRDefault="0021779A" w:rsidP="006F437F">
            <w:pPr>
              <w:pStyle w:val="paragraph"/>
              <w:numPr>
                <w:ilvl w:val="0"/>
                <w:numId w:val="40"/>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r w:rsidRPr="0005176C">
              <w:rPr>
                <w:rStyle w:val="contextualspellingandgrammarerror"/>
                <w:i/>
                <w:iCs/>
                <w:sz w:val="20"/>
                <w:szCs w:val="20"/>
              </w:rPr>
              <w:t>e.g.</w:t>
            </w:r>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21779A" w:rsidRPr="0005176C" w14:paraId="565CD1AF" w14:textId="77777777" w:rsidTr="14C5508D">
        <w:trPr>
          <w:jc w:val="center"/>
        </w:trPr>
        <w:tc>
          <w:tcPr>
            <w:tcW w:w="1697" w:type="dxa"/>
            <w:shd w:val="clear" w:color="auto" w:fill="auto"/>
            <w:tcMar>
              <w:top w:w="72" w:type="dxa"/>
              <w:left w:w="115" w:type="dxa"/>
              <w:bottom w:w="72" w:type="dxa"/>
              <w:right w:w="115" w:type="dxa"/>
            </w:tcMar>
            <w:vAlign w:val="center"/>
          </w:tcPr>
          <w:p w14:paraId="54BB678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347E82B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7468E7C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779022C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F92AE04"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692AB02F"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25B5E819"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4E95C592" w14:textId="77777777" w:rsidR="0021779A" w:rsidRPr="0005176C" w:rsidRDefault="0021779A"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62C95E9C"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23F6814"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588A633" w14:textId="77777777" w:rsidR="0021779A" w:rsidRPr="0005176C" w:rsidRDefault="0021779A"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This is why in the Core </w:t>
            </w:r>
            <w:r w:rsidRPr="0005176C">
              <w:rPr>
                <w:rFonts w:ascii="Times New Roman" w:eastAsia="Times New Roman" w:hAnsi="Times New Roman" w:cs="Times New Roman"/>
                <w:sz w:val="20"/>
                <w:szCs w:val="20"/>
              </w:rPr>
              <w:lastRenderedPageBreak/>
              <w:t>Application, “Green Building Consultant Fees” is listed under “Professional Services,” not contained within the “Consultant’s fee” line item.  </w:t>
            </w:r>
          </w:p>
        </w:tc>
      </w:tr>
      <w:tr w:rsidR="0021779A" w:rsidRPr="0005176C" w14:paraId="47BE06D4" w14:textId="77777777" w:rsidTr="14C5508D">
        <w:trPr>
          <w:jc w:val="center"/>
        </w:trPr>
        <w:tc>
          <w:tcPr>
            <w:tcW w:w="1697" w:type="dxa"/>
            <w:shd w:val="clear" w:color="auto" w:fill="auto"/>
            <w:tcMar>
              <w:top w:w="72" w:type="dxa"/>
              <w:left w:w="115" w:type="dxa"/>
              <w:bottom w:w="72" w:type="dxa"/>
              <w:right w:w="115" w:type="dxa"/>
            </w:tcMar>
            <w:vAlign w:val="center"/>
          </w:tcPr>
          <w:p w14:paraId="41E51AA3"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0D3BC6E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494AE7D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9ACB4A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519ABE62"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3886A864"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20F6E8A9"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3B485730"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6145A454" w14:textId="77777777" w:rsidR="0021779A" w:rsidRPr="0005176C" w:rsidRDefault="0021779A"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21779A" w:rsidRPr="0005176C" w14:paraId="69C71387" w14:textId="77777777" w:rsidTr="14C5508D">
        <w:trPr>
          <w:jc w:val="center"/>
        </w:trPr>
        <w:tc>
          <w:tcPr>
            <w:tcW w:w="1697" w:type="dxa"/>
            <w:shd w:val="clear" w:color="auto" w:fill="auto"/>
            <w:tcMar>
              <w:top w:w="72" w:type="dxa"/>
              <w:left w:w="115" w:type="dxa"/>
              <w:bottom w:w="72" w:type="dxa"/>
              <w:right w:w="115" w:type="dxa"/>
            </w:tcMar>
            <w:vAlign w:val="center"/>
          </w:tcPr>
          <w:p w14:paraId="6018C476"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135CDB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7821C01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1D23D2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981712A"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Q22_0503_01b </w:t>
            </w:r>
          </w:p>
          <w:p w14:paraId="35DF2A3B"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4D63E855"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0CD4E8FD"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EFAD8CC"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(e.g. clinic, physician/dental office)” as an option under “Medical Care.” </w:t>
            </w:r>
          </w:p>
          <w:p w14:paraId="585BEE5D"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4"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59D440F9" w14:textId="77777777" w:rsidR="0021779A" w:rsidRPr="0005176C" w:rsidRDefault="0021779A"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3ECD6C78" w14:textId="77777777" w:rsidR="0021779A" w:rsidRPr="0005176C" w:rsidRDefault="0021779A"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21779A" w:rsidRPr="0005176C" w14:paraId="7DDF0964" w14:textId="77777777" w:rsidTr="14C5508D">
        <w:trPr>
          <w:jc w:val="center"/>
        </w:trPr>
        <w:tc>
          <w:tcPr>
            <w:tcW w:w="1697" w:type="dxa"/>
            <w:shd w:val="clear" w:color="auto" w:fill="auto"/>
            <w:tcMar>
              <w:top w:w="72" w:type="dxa"/>
              <w:left w:w="115" w:type="dxa"/>
              <w:bottom w:w="72" w:type="dxa"/>
              <w:right w:w="115" w:type="dxa"/>
            </w:tcMar>
            <w:vAlign w:val="center"/>
          </w:tcPr>
          <w:p w14:paraId="15451D61"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784C4F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5B85107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AD4C1A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6F15EE25"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375DF069"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05176C">
              <w:rPr>
                <w:rStyle w:val="advancedproofingissue"/>
                <w:rFonts w:eastAsiaTheme="majorEastAsia"/>
                <w:color w:val="000000"/>
                <w:sz w:val="20"/>
                <w:szCs w:val="20"/>
              </w:rPr>
              <w:t>has to</w:t>
            </w:r>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29DCC66F"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eop"/>
                <w:sz w:val="20"/>
                <w:szCs w:val="20"/>
              </w:rPr>
              <w:t> </w:t>
            </w:r>
          </w:p>
          <w:p w14:paraId="15B56572"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6B018713"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34A7DABD"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267F61CC" w14:textId="77777777" w:rsidR="0021779A" w:rsidRPr="0005176C" w:rsidRDefault="0021779A" w:rsidP="006F437F">
            <w:pPr>
              <w:pStyle w:val="paragraph"/>
              <w:numPr>
                <w:ilvl w:val="0"/>
                <w:numId w:val="34"/>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7FD7A07A" w14:textId="77777777" w:rsidR="0021779A" w:rsidRPr="0005176C" w:rsidRDefault="0021779A" w:rsidP="006F437F">
            <w:pPr>
              <w:pStyle w:val="paragraph"/>
              <w:numPr>
                <w:ilvl w:val="0"/>
                <w:numId w:val="35"/>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0E347291"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eop"/>
                <w:sz w:val="20"/>
                <w:szCs w:val="20"/>
              </w:rPr>
              <w:t> </w:t>
            </w:r>
          </w:p>
          <w:p w14:paraId="0D1BDD1A"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00FDD94F" w14:textId="77777777" w:rsidR="0021779A" w:rsidRPr="0005176C" w:rsidRDefault="0021779A" w:rsidP="000179D3">
            <w:pPr>
              <w:pStyle w:val="paragraph"/>
              <w:spacing w:before="0" w:beforeAutospacing="0" w:after="0" w:afterAutospacing="0"/>
              <w:textAlignment w:val="baseline"/>
              <w:rPr>
                <w:sz w:val="20"/>
                <w:szCs w:val="20"/>
              </w:rPr>
            </w:pPr>
            <w:r w:rsidRPr="0005176C">
              <w:rPr>
                <w:rStyle w:val="eop"/>
                <w:sz w:val="20"/>
                <w:szCs w:val="20"/>
              </w:rPr>
              <w:t> </w:t>
            </w:r>
          </w:p>
          <w:p w14:paraId="25865B48" w14:textId="77777777" w:rsidR="0021779A" w:rsidRPr="0005176C" w:rsidRDefault="0021779A" w:rsidP="006F437F">
            <w:pPr>
              <w:pStyle w:val="paragraph"/>
              <w:numPr>
                <w:ilvl w:val="0"/>
                <w:numId w:val="36"/>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2E6899BF" w14:textId="77777777" w:rsidR="0021779A" w:rsidRPr="0005176C" w:rsidRDefault="0021779A" w:rsidP="006F437F">
            <w:pPr>
              <w:pStyle w:val="paragraph"/>
              <w:numPr>
                <w:ilvl w:val="0"/>
                <w:numId w:val="37"/>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21779A" w:rsidRPr="0005176C" w14:paraId="5EADF146" w14:textId="77777777" w:rsidTr="14C5508D">
        <w:trPr>
          <w:jc w:val="center"/>
        </w:trPr>
        <w:tc>
          <w:tcPr>
            <w:tcW w:w="1697" w:type="dxa"/>
            <w:shd w:val="clear" w:color="auto" w:fill="auto"/>
            <w:tcMar>
              <w:top w:w="72" w:type="dxa"/>
              <w:left w:w="115" w:type="dxa"/>
              <w:bottom w:w="72" w:type="dxa"/>
              <w:right w:w="115" w:type="dxa"/>
            </w:tcMar>
            <w:vAlign w:val="center"/>
          </w:tcPr>
          <w:p w14:paraId="70783115"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4DFFDC8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6BBB0DA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208139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0AE36F3B" w14:textId="77777777" w:rsidR="0021779A" w:rsidRPr="0005176C" w:rsidRDefault="0021779A"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522EDDD6" w14:textId="77777777" w:rsidR="0021779A" w:rsidRPr="0005176C" w:rsidRDefault="0021779A"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6B013C70" w14:textId="77777777" w:rsidR="0021779A" w:rsidRPr="0005176C" w:rsidRDefault="0021779A" w:rsidP="006F437F">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29788036" w14:textId="77777777" w:rsidR="0021779A" w:rsidRPr="0005176C" w:rsidRDefault="0021779A" w:rsidP="006F437F">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0EDB6446" w14:textId="77777777" w:rsidR="0021779A" w:rsidRPr="0005176C" w:rsidRDefault="0021779A" w:rsidP="006F437F">
            <w:pPr>
              <w:pStyle w:val="paragraph"/>
              <w:numPr>
                <w:ilvl w:val="0"/>
                <w:numId w:val="33"/>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11A27DF1" w14:textId="77777777" w:rsidR="0021779A" w:rsidRPr="0005176C" w:rsidRDefault="0021779A" w:rsidP="00980872">
            <w:pPr>
              <w:pStyle w:val="paragraph"/>
              <w:spacing w:before="0" w:beforeAutospacing="0" w:after="0" w:afterAutospacing="0"/>
              <w:textAlignment w:val="baseline"/>
              <w:rPr>
                <w:sz w:val="20"/>
                <w:szCs w:val="20"/>
              </w:rPr>
            </w:pPr>
            <w:r w:rsidRPr="0005176C">
              <w:rPr>
                <w:rStyle w:val="eop"/>
                <w:sz w:val="20"/>
                <w:szCs w:val="20"/>
              </w:rPr>
              <w:t> </w:t>
            </w:r>
          </w:p>
          <w:p w14:paraId="21C635FC" w14:textId="77777777" w:rsidR="0021779A" w:rsidRPr="0005176C" w:rsidRDefault="0021779A"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C11B733" w14:textId="77777777" w:rsidR="0021779A" w:rsidRPr="0005176C" w:rsidRDefault="0021779A"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21779A" w:rsidRPr="0005176C" w14:paraId="2C6527BC" w14:textId="77777777" w:rsidTr="14C5508D">
        <w:trPr>
          <w:jc w:val="center"/>
        </w:trPr>
        <w:tc>
          <w:tcPr>
            <w:tcW w:w="1697" w:type="dxa"/>
            <w:shd w:val="clear" w:color="auto" w:fill="auto"/>
            <w:tcMar>
              <w:top w:w="72" w:type="dxa"/>
              <w:left w:w="115" w:type="dxa"/>
              <w:bottom w:w="72" w:type="dxa"/>
              <w:right w:w="115" w:type="dxa"/>
            </w:tcMar>
            <w:vAlign w:val="center"/>
          </w:tcPr>
          <w:p w14:paraId="520DEAC9"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7AF5117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26ACB48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A96DA9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84C9F23" w14:textId="77777777" w:rsidR="0021779A" w:rsidRPr="00DA323D" w:rsidRDefault="0021779A" w:rsidP="006A06B4">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4E81B1BE" w14:textId="77777777" w:rsidR="0021779A" w:rsidRDefault="0021779A" w:rsidP="00693C6E">
            <w:pPr>
              <w:contextualSpacing/>
              <w:rPr>
                <w:rFonts w:ascii="Times New Roman" w:hAnsi="Times New Roman" w:cs="Times New Roman"/>
                <w:b/>
                <w:bCs/>
                <w:sz w:val="20"/>
                <w:szCs w:val="20"/>
              </w:rPr>
            </w:pPr>
          </w:p>
          <w:p w14:paraId="608CB06C" w14:textId="77777777" w:rsidR="0021779A" w:rsidRPr="0005176C" w:rsidRDefault="0021779A"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1058F661" w14:textId="77777777" w:rsidR="0021779A" w:rsidRPr="0005176C" w:rsidRDefault="0021779A"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 xml:space="preserve">Can applicants submit evidence of more than one business that would qualify for points in a particular category? For example, if there are two restaurants within a similar radius of our site, can we submit information for each? We </w:t>
            </w:r>
            <w:r w:rsidRPr="0005176C">
              <w:rPr>
                <w:rFonts w:ascii="Times New Roman" w:eastAsia="Times New Roman" w:hAnsi="Times New Roman" w:cs="Times New Roman"/>
                <w:color w:val="000000"/>
                <w:sz w:val="20"/>
                <w:szCs w:val="20"/>
              </w:rPr>
              <w:lastRenderedPageBreak/>
              <w:t>realize only one could ultimately be counted, but in this current environment we are concerned about the possibility that one would have to shut its doors by the time DCA conducted its review.</w:t>
            </w:r>
          </w:p>
          <w:p w14:paraId="3FF0A43B" w14:textId="77777777" w:rsidR="0021779A" w:rsidRPr="0005176C" w:rsidRDefault="0021779A" w:rsidP="00693C6E">
            <w:pPr>
              <w:rPr>
                <w:rFonts w:ascii="Times New Roman" w:eastAsia="Times New Roman" w:hAnsi="Times New Roman" w:cs="Times New Roman"/>
                <w:color w:val="000000"/>
                <w:sz w:val="20"/>
                <w:szCs w:val="20"/>
              </w:rPr>
            </w:pPr>
          </w:p>
          <w:p w14:paraId="0DD93FBB" w14:textId="77777777" w:rsidR="0021779A" w:rsidRPr="0005176C" w:rsidRDefault="0021779A"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26EA9AB" w14:textId="77777777" w:rsidR="0021779A" w:rsidRPr="0005176C" w:rsidRDefault="0021779A"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4A7002ED" w14:textId="77777777" w:rsidR="0021779A" w:rsidRPr="0005176C" w:rsidRDefault="0021779A" w:rsidP="00EE3E4F">
            <w:pPr>
              <w:contextualSpacing/>
              <w:rPr>
                <w:rFonts w:ascii="Times New Roman" w:hAnsi="Times New Roman" w:cs="Times New Roman"/>
                <w:b/>
                <w:bCs/>
                <w:sz w:val="20"/>
                <w:szCs w:val="20"/>
              </w:rPr>
            </w:pPr>
          </w:p>
          <w:p w14:paraId="462D16F6" w14:textId="77777777" w:rsidR="0021779A" w:rsidRPr="0005176C" w:rsidRDefault="0021779A"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4AD6C58A" w14:textId="77777777" w:rsidR="0021779A" w:rsidRPr="0005176C" w:rsidRDefault="0021779A"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21779A" w:rsidRPr="0005176C" w14:paraId="062A622E" w14:textId="77777777" w:rsidTr="14C5508D">
        <w:trPr>
          <w:jc w:val="center"/>
        </w:trPr>
        <w:tc>
          <w:tcPr>
            <w:tcW w:w="1697" w:type="dxa"/>
            <w:shd w:val="clear" w:color="auto" w:fill="auto"/>
            <w:tcMar>
              <w:top w:w="72" w:type="dxa"/>
              <w:left w:w="115" w:type="dxa"/>
              <w:bottom w:w="72" w:type="dxa"/>
              <w:right w:w="115" w:type="dxa"/>
            </w:tcMar>
            <w:vAlign w:val="center"/>
          </w:tcPr>
          <w:p w14:paraId="3FB220A7"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2F9B79D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7A9DF86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94F9CA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1E3A6C18" w14:textId="77777777" w:rsidR="0021779A" w:rsidRPr="0005176C" w:rsidRDefault="0021779A"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4251A6FD" w14:textId="77777777" w:rsidR="0021779A" w:rsidRPr="0005176C" w:rsidRDefault="0021779A"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518022AF" w14:textId="77777777" w:rsidR="0021779A" w:rsidRPr="0005176C" w:rsidRDefault="0021779A"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BBF6732" w14:textId="77777777" w:rsidR="0021779A" w:rsidRPr="0005176C" w:rsidRDefault="0021779A"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8E6B7E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5"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21779A" w:rsidRPr="0005176C" w14:paraId="07607E9F" w14:textId="77777777" w:rsidTr="14C5508D">
        <w:trPr>
          <w:jc w:val="center"/>
        </w:trPr>
        <w:tc>
          <w:tcPr>
            <w:tcW w:w="1697" w:type="dxa"/>
            <w:shd w:val="clear" w:color="auto" w:fill="auto"/>
            <w:tcMar>
              <w:top w:w="72" w:type="dxa"/>
              <w:left w:w="115" w:type="dxa"/>
              <w:bottom w:w="72" w:type="dxa"/>
              <w:right w:w="115" w:type="dxa"/>
            </w:tcMar>
            <w:vAlign w:val="center"/>
          </w:tcPr>
          <w:p w14:paraId="23052DD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18BC749D" w14:textId="77777777" w:rsidR="0021779A" w:rsidRPr="0005176C" w:rsidRDefault="0021779A"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10D266E8" w14:textId="77777777" w:rsidR="0021779A" w:rsidRPr="0005176C" w:rsidRDefault="0021779A" w:rsidP="00FC6043">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2C28AC6" w14:textId="77777777" w:rsidR="0021779A" w:rsidRPr="0005176C" w:rsidRDefault="0021779A"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2C52CC7C"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7F7B82F1"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405B45D8"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 </w:t>
            </w:r>
          </w:p>
          <w:p w14:paraId="089357B3"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798148B"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4058D9E9"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BAC8913"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1513780B" w14:textId="77777777" w:rsidR="0021779A" w:rsidRPr="0005176C" w:rsidRDefault="0021779A"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26F1052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6"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21779A" w:rsidRPr="0005176C" w14:paraId="46A86239" w14:textId="77777777" w:rsidTr="14C5508D">
        <w:trPr>
          <w:jc w:val="center"/>
        </w:trPr>
        <w:tc>
          <w:tcPr>
            <w:tcW w:w="1697" w:type="dxa"/>
            <w:shd w:val="clear" w:color="auto" w:fill="auto"/>
            <w:tcMar>
              <w:top w:w="72" w:type="dxa"/>
              <w:left w:w="115" w:type="dxa"/>
              <w:bottom w:w="72" w:type="dxa"/>
              <w:right w:w="115" w:type="dxa"/>
            </w:tcMar>
            <w:vAlign w:val="center"/>
          </w:tcPr>
          <w:p w14:paraId="1BE6432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6BA9E04A"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6F0E6387"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60D1A92"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0FC11581"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7D62ADC2"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4DB0D8A6"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eop"/>
                <w:sz w:val="20"/>
                <w:szCs w:val="20"/>
              </w:rPr>
              <w:t> </w:t>
            </w:r>
          </w:p>
          <w:p w14:paraId="147424CF"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6B4DE22"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23BA9C63" w14:textId="77777777" w:rsidR="0021779A" w:rsidRPr="0005176C" w:rsidRDefault="0021779A" w:rsidP="00C01DFA">
            <w:pPr>
              <w:pStyle w:val="paragraph"/>
              <w:spacing w:before="0" w:beforeAutospacing="0" w:after="0" w:afterAutospacing="0"/>
              <w:textAlignment w:val="baseline"/>
              <w:rPr>
                <w:sz w:val="20"/>
                <w:szCs w:val="20"/>
              </w:rPr>
            </w:pPr>
            <w:r w:rsidRPr="0005176C">
              <w:rPr>
                <w:rStyle w:val="eop"/>
                <w:sz w:val="20"/>
                <w:szCs w:val="20"/>
              </w:rPr>
              <w:t> </w:t>
            </w:r>
          </w:p>
          <w:p w14:paraId="490E5A3B" w14:textId="77777777" w:rsidR="0021779A" w:rsidRPr="0005176C" w:rsidRDefault="0021779A"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27" w:history="1">
              <w:r w:rsidRPr="0005176C">
                <w:rPr>
                  <w:rStyle w:val="Hyperlink"/>
                  <w:sz w:val="20"/>
                  <w:szCs w:val="20"/>
                </w:rPr>
                <w:t>click here</w:t>
              </w:r>
            </w:hyperlink>
            <w:r w:rsidRPr="0005176C">
              <w:rPr>
                <w:rStyle w:val="normaltextrun"/>
                <w:sz w:val="20"/>
                <w:szCs w:val="20"/>
              </w:rPr>
              <w:t>).</w:t>
            </w:r>
          </w:p>
        </w:tc>
      </w:tr>
      <w:tr w:rsidR="0021779A" w:rsidRPr="0005176C" w14:paraId="4A5E9858" w14:textId="77777777" w:rsidTr="14C5508D">
        <w:trPr>
          <w:jc w:val="center"/>
        </w:trPr>
        <w:tc>
          <w:tcPr>
            <w:tcW w:w="1697" w:type="dxa"/>
            <w:shd w:val="clear" w:color="auto" w:fill="auto"/>
            <w:tcMar>
              <w:top w:w="72" w:type="dxa"/>
              <w:left w:w="115" w:type="dxa"/>
              <w:bottom w:w="72" w:type="dxa"/>
              <w:right w:w="115" w:type="dxa"/>
            </w:tcMar>
            <w:vAlign w:val="center"/>
          </w:tcPr>
          <w:p w14:paraId="44CD07E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8B5625F"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318B7921" w14:textId="77777777" w:rsidR="0021779A" w:rsidRPr="0005176C" w:rsidRDefault="0021779A" w:rsidP="00E26BA7">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EB2BDAE" w14:textId="77777777" w:rsidR="0021779A" w:rsidRPr="0005176C" w:rsidRDefault="0021779A"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3A239C1F" w14:textId="77777777" w:rsidR="0021779A" w:rsidRPr="0005176C" w:rsidRDefault="0021779A" w:rsidP="00E26BA7">
            <w:pPr>
              <w:rPr>
                <w:rFonts w:ascii="Times New Roman" w:hAnsi="Times New Roman" w:cs="Times New Roman"/>
                <w:sz w:val="20"/>
                <w:szCs w:val="20"/>
              </w:rPr>
            </w:pPr>
          </w:p>
          <w:p w14:paraId="032917EC" w14:textId="77777777" w:rsidR="0021779A" w:rsidRPr="0005176C" w:rsidRDefault="0021779A" w:rsidP="00E26BA7">
            <w:pPr>
              <w:rPr>
                <w:rFonts w:ascii="Times New Roman" w:hAnsi="Times New Roman" w:cs="Times New Roman"/>
                <w:sz w:val="20"/>
                <w:szCs w:val="20"/>
              </w:rPr>
            </w:pPr>
          </w:p>
          <w:p w14:paraId="5A877739" w14:textId="77777777" w:rsidR="0021779A" w:rsidRPr="0005176C" w:rsidRDefault="0021779A" w:rsidP="00E26BA7">
            <w:pPr>
              <w:rPr>
                <w:rFonts w:ascii="Times New Roman" w:hAnsi="Times New Roman" w:cs="Times New Roman"/>
                <w:sz w:val="20"/>
                <w:szCs w:val="20"/>
              </w:rPr>
            </w:pPr>
            <w:r w:rsidRPr="0005176C">
              <w:rPr>
                <w:rFonts w:ascii="Times New Roman" w:hAnsi="Times New Roman" w:cs="Times New Roman"/>
                <w:sz w:val="20"/>
                <w:szCs w:val="20"/>
              </w:rPr>
              <w:lastRenderedPageBreak/>
              <w:t>(also 3.04 Scoring; Deeper Targeting)</w:t>
            </w:r>
          </w:p>
        </w:tc>
        <w:tc>
          <w:tcPr>
            <w:tcW w:w="9585" w:type="dxa"/>
            <w:shd w:val="clear" w:color="auto" w:fill="auto"/>
            <w:tcMar>
              <w:top w:w="72" w:type="dxa"/>
              <w:left w:w="115" w:type="dxa"/>
              <w:bottom w:w="72" w:type="dxa"/>
              <w:right w:w="115" w:type="dxa"/>
            </w:tcMar>
            <w:vAlign w:val="center"/>
          </w:tcPr>
          <w:p w14:paraId="19F5B248"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lastRenderedPageBreak/>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01C54635"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08230EC3"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43FA0876"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6A237B7C"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6E4532CA"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lastRenderedPageBreak/>
              <w:t>Answer</w:t>
            </w:r>
            <w:r w:rsidRPr="0005176C">
              <w:rPr>
                <w:rStyle w:val="normaltextrun"/>
                <w:rFonts w:eastAsia="MS Mincho"/>
                <w:sz w:val="20"/>
                <w:szCs w:val="20"/>
              </w:rPr>
              <w:t>: </w:t>
            </w:r>
            <w:r w:rsidRPr="0005176C">
              <w:rPr>
                <w:rStyle w:val="eop"/>
                <w:rFonts w:eastAsia="MS Mincho"/>
                <w:sz w:val="20"/>
                <w:szCs w:val="20"/>
              </w:rPr>
              <w:t> </w:t>
            </w:r>
          </w:p>
          <w:p w14:paraId="6FBA5B0D" w14:textId="77777777" w:rsidR="0021779A" w:rsidRPr="0005176C" w:rsidRDefault="0021779A"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5B4402AC" w14:textId="77777777" w:rsidR="0021779A" w:rsidRPr="0005176C" w:rsidRDefault="0021779A" w:rsidP="006F437F">
            <w:pPr>
              <w:pStyle w:val="paragraph"/>
              <w:numPr>
                <w:ilvl w:val="0"/>
                <w:numId w:val="2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5B27718D" w14:textId="77777777" w:rsidR="0021779A" w:rsidRPr="0005176C" w:rsidRDefault="0021779A"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133C0BBC" w14:textId="77777777" w:rsidR="0021779A" w:rsidRPr="0005176C" w:rsidRDefault="0021779A"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8"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019AF927" w14:textId="77777777" w:rsidR="0021779A" w:rsidRPr="0005176C" w:rsidRDefault="0021779A"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3154F614" w14:textId="77777777" w:rsidR="0021779A" w:rsidRPr="0005176C" w:rsidRDefault="0021779A" w:rsidP="006F437F">
            <w:pPr>
              <w:pStyle w:val="paragraph"/>
              <w:numPr>
                <w:ilvl w:val="0"/>
                <w:numId w:val="3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Evidence from HUD’s website substantiating which Fair Market Rents (FMRs) are applicable to the proposed development. </w:t>
            </w:r>
            <w:r w:rsidRPr="0005176C">
              <w:rPr>
                <w:rStyle w:val="eop"/>
                <w:rFonts w:eastAsia="MS Mincho"/>
                <w:sz w:val="20"/>
                <w:szCs w:val="20"/>
              </w:rPr>
              <w:t> </w:t>
            </w:r>
          </w:p>
          <w:p w14:paraId="23713DDA" w14:textId="77777777" w:rsidR="0021779A" w:rsidRPr="0005176C" w:rsidRDefault="0021779A" w:rsidP="006F437F">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21779A" w:rsidRPr="0005176C" w14:paraId="7E3444AF" w14:textId="77777777" w:rsidTr="14C5508D">
        <w:trPr>
          <w:jc w:val="center"/>
        </w:trPr>
        <w:tc>
          <w:tcPr>
            <w:tcW w:w="1697" w:type="dxa"/>
            <w:shd w:val="clear" w:color="auto" w:fill="auto"/>
            <w:tcMar>
              <w:top w:w="72" w:type="dxa"/>
              <w:left w:w="115" w:type="dxa"/>
              <w:bottom w:w="72" w:type="dxa"/>
              <w:right w:w="115" w:type="dxa"/>
            </w:tcMar>
            <w:vAlign w:val="center"/>
          </w:tcPr>
          <w:p w14:paraId="2A073662"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71BE17A1"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249D6703"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585AABE"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33F40DE5"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34C5DFFC"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r w:rsidRPr="0005176C">
              <w:rPr>
                <w:rStyle w:val="contextualspellingandgrammarerror"/>
                <w:rFonts w:eastAsiaTheme="majorEastAsia"/>
                <w:sz w:val="20"/>
                <w:szCs w:val="20"/>
              </w:rPr>
              <w:t>states :</w:t>
            </w:r>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05176C">
              <w:rPr>
                <w:rStyle w:val="contextualspellingandgrammarerror"/>
                <w:rFonts w:eastAsiaTheme="majorEastAsia"/>
                <w:sz w:val="20"/>
                <w:szCs w:val="20"/>
              </w:rPr>
              <w:t>do.|</w:t>
            </w:r>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262E9F90"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eop"/>
                <w:sz w:val="20"/>
                <w:szCs w:val="20"/>
              </w:rPr>
              <w:t> </w:t>
            </w:r>
          </w:p>
          <w:p w14:paraId="65AC290F"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8B004CF"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33B5434E" w14:textId="77777777" w:rsidR="0021779A" w:rsidRPr="0005176C" w:rsidRDefault="0021779A" w:rsidP="00D34442">
            <w:pPr>
              <w:pStyle w:val="paragraph"/>
              <w:spacing w:before="0" w:beforeAutospacing="0" w:after="0" w:afterAutospacing="0"/>
              <w:textAlignment w:val="baseline"/>
              <w:rPr>
                <w:sz w:val="20"/>
                <w:szCs w:val="20"/>
              </w:rPr>
            </w:pPr>
            <w:r w:rsidRPr="0005176C">
              <w:rPr>
                <w:rStyle w:val="eop"/>
                <w:sz w:val="20"/>
                <w:szCs w:val="20"/>
              </w:rPr>
              <w:t> </w:t>
            </w:r>
          </w:p>
          <w:p w14:paraId="4BE3D376" w14:textId="77777777" w:rsidR="0021779A" w:rsidRPr="0005176C" w:rsidRDefault="0021779A"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t>
            </w:r>
            <w:r w:rsidRPr="0005176C">
              <w:rPr>
                <w:rStyle w:val="normaltextrun"/>
                <w:sz w:val="20"/>
                <w:szCs w:val="20"/>
              </w:rPr>
              <w:lastRenderedPageBreak/>
              <w:t>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21779A" w:rsidRPr="0005176C" w14:paraId="07609084" w14:textId="77777777" w:rsidTr="14C5508D">
        <w:trPr>
          <w:jc w:val="center"/>
        </w:trPr>
        <w:tc>
          <w:tcPr>
            <w:tcW w:w="1697" w:type="dxa"/>
            <w:shd w:val="clear" w:color="auto" w:fill="auto"/>
            <w:tcMar>
              <w:top w:w="72" w:type="dxa"/>
              <w:left w:w="115" w:type="dxa"/>
              <w:bottom w:w="72" w:type="dxa"/>
              <w:right w:w="115" w:type="dxa"/>
            </w:tcMar>
            <w:vAlign w:val="center"/>
          </w:tcPr>
          <w:p w14:paraId="363BE037"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32157486"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7C240AA6"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DB97792"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1F2CD9DB"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16AE7AC8"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3EA9046D"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eop"/>
                <w:sz w:val="20"/>
                <w:szCs w:val="20"/>
              </w:rPr>
              <w:t> </w:t>
            </w:r>
          </w:p>
          <w:p w14:paraId="751BA528"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409BEE63"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eop"/>
                <w:sz w:val="20"/>
                <w:szCs w:val="20"/>
              </w:rPr>
              <w:t> </w:t>
            </w:r>
          </w:p>
          <w:p w14:paraId="3915135F" w14:textId="77777777" w:rsidR="0021779A" w:rsidRPr="0005176C" w:rsidRDefault="0021779A" w:rsidP="00DF62AB">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8950152" w14:textId="77777777" w:rsidR="0021779A" w:rsidRPr="0005176C" w:rsidRDefault="0021779A"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21779A" w:rsidRPr="0005176C" w14:paraId="02BA3AC0" w14:textId="77777777" w:rsidTr="14C5508D">
        <w:trPr>
          <w:jc w:val="center"/>
        </w:trPr>
        <w:tc>
          <w:tcPr>
            <w:tcW w:w="1697" w:type="dxa"/>
            <w:shd w:val="clear" w:color="auto" w:fill="auto"/>
            <w:tcMar>
              <w:top w:w="72" w:type="dxa"/>
              <w:left w:w="115" w:type="dxa"/>
              <w:bottom w:w="72" w:type="dxa"/>
              <w:right w:w="115" w:type="dxa"/>
            </w:tcMar>
            <w:vAlign w:val="center"/>
          </w:tcPr>
          <w:p w14:paraId="1E94D6D2"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F01F8FA"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19B95BA0"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6FCC391"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9E78597" w14:textId="77777777" w:rsidR="0021779A" w:rsidRPr="0005176C" w:rsidRDefault="0021779A"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21FCCBB2" w14:textId="77777777" w:rsidR="0021779A" w:rsidRPr="0005176C" w:rsidRDefault="0021779A"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7A1F3D55" w14:textId="77777777" w:rsidR="0021779A" w:rsidRPr="0005176C" w:rsidRDefault="0021779A" w:rsidP="002260E9">
            <w:pPr>
              <w:rPr>
                <w:rFonts w:ascii="Times New Roman" w:eastAsia="Times New Roman" w:hAnsi="Times New Roman" w:cs="Times New Roman"/>
                <w:sz w:val="20"/>
                <w:szCs w:val="20"/>
              </w:rPr>
            </w:pPr>
          </w:p>
          <w:p w14:paraId="1B80E5A2" w14:textId="77777777" w:rsidR="0021779A" w:rsidRPr="0005176C" w:rsidRDefault="0021779A" w:rsidP="006F437F">
            <w:pPr>
              <w:pStyle w:val="ListParagraph"/>
              <w:numPr>
                <w:ilvl w:val="0"/>
                <w:numId w:val="27"/>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3AF64627" w14:textId="77777777" w:rsidR="0021779A" w:rsidRPr="0005176C" w:rsidRDefault="0021779A" w:rsidP="006F437F">
            <w:pPr>
              <w:pStyle w:val="ListParagraph"/>
              <w:numPr>
                <w:ilvl w:val="1"/>
                <w:numId w:val="27"/>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14EE18E4" w14:textId="77777777" w:rsidR="0021779A" w:rsidRPr="0005176C" w:rsidRDefault="0021779A" w:rsidP="002260E9">
            <w:pPr>
              <w:rPr>
                <w:rFonts w:ascii="Times New Roman" w:eastAsia="Times New Roman" w:hAnsi="Times New Roman" w:cs="Times New Roman"/>
                <w:sz w:val="20"/>
                <w:szCs w:val="20"/>
              </w:rPr>
            </w:pPr>
          </w:p>
          <w:p w14:paraId="0D3DAAB0" w14:textId="77777777" w:rsidR="0021779A" w:rsidRPr="0005176C" w:rsidRDefault="0021779A"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1C9DCD6" w14:textId="77777777" w:rsidR="0021779A" w:rsidRPr="0005176C" w:rsidRDefault="0021779A"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0829A861" w14:textId="77777777" w:rsidR="0021779A" w:rsidRPr="0005176C" w:rsidRDefault="0021779A" w:rsidP="006F437F">
            <w:pPr>
              <w:pStyle w:val="ListParagraph"/>
              <w:numPr>
                <w:ilvl w:val="0"/>
                <w:numId w:val="27"/>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412D5247" w14:textId="77777777" w:rsidR="0021779A" w:rsidRPr="0005176C" w:rsidRDefault="0021779A" w:rsidP="006F437F">
            <w:pPr>
              <w:pStyle w:val="ListParagraph"/>
              <w:numPr>
                <w:ilvl w:val="0"/>
                <w:numId w:val="27"/>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21779A" w:rsidRPr="0005176C" w14:paraId="5086049E" w14:textId="77777777" w:rsidTr="14C5508D">
        <w:trPr>
          <w:jc w:val="center"/>
        </w:trPr>
        <w:tc>
          <w:tcPr>
            <w:tcW w:w="1697" w:type="dxa"/>
            <w:shd w:val="clear" w:color="auto" w:fill="auto"/>
            <w:tcMar>
              <w:top w:w="72" w:type="dxa"/>
              <w:left w:w="115" w:type="dxa"/>
              <w:bottom w:w="72" w:type="dxa"/>
              <w:right w:w="115" w:type="dxa"/>
            </w:tcMar>
            <w:vAlign w:val="center"/>
          </w:tcPr>
          <w:p w14:paraId="3D6C79C5"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5883FE2"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570765E4"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1DCBCC9"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1C434682" w14:textId="77777777" w:rsidR="0021779A" w:rsidRPr="0005176C" w:rsidRDefault="0021779A" w:rsidP="00403A6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5BF4BABF" w14:textId="77777777" w:rsidR="0021779A" w:rsidRPr="0005176C" w:rsidRDefault="0021779A" w:rsidP="00403A61">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xml:space="preserve">, school district maps showing the site location and full attendance zone boundaries, published by an official school district source, are required.  In past years for this scoring category, we </w:t>
            </w:r>
            <w:r w:rsidRPr="0005176C">
              <w:rPr>
                <w:rStyle w:val="normaltextrun"/>
                <w:sz w:val="20"/>
                <w:szCs w:val="20"/>
              </w:rPr>
              <w:lastRenderedPageBreak/>
              <w:t>provided attendance zone maps obtained from greatschools.org.  Is it acceptable to use the attendance zone boundary maps from greatschools.org?</w:t>
            </w:r>
            <w:r w:rsidRPr="0005176C">
              <w:rPr>
                <w:rStyle w:val="eop"/>
                <w:sz w:val="20"/>
                <w:szCs w:val="20"/>
              </w:rPr>
              <w:t> </w:t>
            </w:r>
          </w:p>
          <w:p w14:paraId="56AD2334" w14:textId="77777777" w:rsidR="0021779A" w:rsidRPr="0005176C" w:rsidRDefault="0021779A" w:rsidP="00403A61">
            <w:pPr>
              <w:pStyle w:val="paragraph"/>
              <w:spacing w:before="0" w:beforeAutospacing="0" w:after="0" w:afterAutospacing="0"/>
              <w:textAlignment w:val="baseline"/>
              <w:rPr>
                <w:sz w:val="20"/>
                <w:szCs w:val="20"/>
              </w:rPr>
            </w:pPr>
            <w:r w:rsidRPr="0005176C">
              <w:rPr>
                <w:rStyle w:val="eop"/>
                <w:sz w:val="20"/>
                <w:szCs w:val="20"/>
              </w:rPr>
              <w:t> </w:t>
            </w:r>
          </w:p>
          <w:p w14:paraId="4B2C585C" w14:textId="77777777" w:rsidR="0021779A" w:rsidRPr="0005176C" w:rsidRDefault="0021779A" w:rsidP="00403A6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F468C6C" w14:textId="77777777" w:rsidR="0021779A" w:rsidRPr="0005176C" w:rsidRDefault="0021779A"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21779A" w:rsidRPr="0005176C" w14:paraId="2CF5D27C" w14:textId="77777777" w:rsidTr="14C5508D">
        <w:trPr>
          <w:jc w:val="center"/>
        </w:trPr>
        <w:tc>
          <w:tcPr>
            <w:tcW w:w="1697" w:type="dxa"/>
            <w:shd w:val="clear" w:color="auto" w:fill="auto"/>
            <w:tcMar>
              <w:top w:w="72" w:type="dxa"/>
              <w:left w:w="115" w:type="dxa"/>
              <w:bottom w:w="72" w:type="dxa"/>
              <w:right w:w="115" w:type="dxa"/>
            </w:tcMar>
            <w:vAlign w:val="center"/>
          </w:tcPr>
          <w:p w14:paraId="406C0521"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0B0D93C4"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22EA7257"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731268F"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3A10335" w14:textId="77777777" w:rsidR="0021779A" w:rsidRPr="0005176C" w:rsidRDefault="0021779A"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6304D820" w14:textId="77777777" w:rsidR="0021779A" w:rsidRPr="0005176C" w:rsidRDefault="0021779A"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4BE43597" w14:textId="77777777" w:rsidR="0021779A" w:rsidRPr="0005176C" w:rsidRDefault="0021779A" w:rsidP="00F059EC">
            <w:pPr>
              <w:contextualSpacing/>
              <w:rPr>
                <w:rFonts w:ascii="Times New Roman" w:hAnsi="Times New Roman" w:cs="Times New Roman"/>
                <w:sz w:val="20"/>
                <w:szCs w:val="20"/>
              </w:rPr>
            </w:pPr>
          </w:p>
          <w:p w14:paraId="0CE8C643" w14:textId="77777777" w:rsidR="0021779A" w:rsidRPr="0005176C" w:rsidRDefault="0021779A"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90ABB1A" w14:textId="77777777" w:rsidR="0021779A" w:rsidRPr="0005176C" w:rsidRDefault="0021779A"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29"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0BB8A838" w14:textId="77777777" w:rsidR="0021779A" w:rsidRPr="0005176C" w:rsidRDefault="0021779A" w:rsidP="00F059EC">
            <w:pPr>
              <w:rPr>
                <w:rFonts w:ascii="Times New Roman" w:hAnsi="Times New Roman" w:cs="Times New Roman"/>
                <w:sz w:val="20"/>
                <w:szCs w:val="20"/>
              </w:rPr>
            </w:pPr>
          </w:p>
          <w:p w14:paraId="461A22AB" w14:textId="77777777" w:rsidR="0021779A" w:rsidRPr="0005176C" w:rsidRDefault="0021779A"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73B0C80B" w14:textId="77777777" w:rsidR="0021779A" w:rsidRPr="0005176C" w:rsidRDefault="0021779A" w:rsidP="00F059EC">
            <w:pPr>
              <w:ind w:left="720"/>
              <w:rPr>
                <w:rFonts w:ascii="Times New Roman" w:eastAsia="Calibri" w:hAnsi="Times New Roman" w:cs="Times New Roman"/>
                <w:i/>
                <w:iCs/>
                <w:sz w:val="20"/>
                <w:szCs w:val="20"/>
              </w:rPr>
            </w:pPr>
          </w:p>
          <w:p w14:paraId="5FF74A9A" w14:textId="77777777" w:rsidR="0021779A" w:rsidRPr="0005176C" w:rsidRDefault="0021779A"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21779A" w:rsidRPr="0005176C" w14:paraId="7E51806B" w14:textId="77777777" w:rsidTr="14C5508D">
        <w:trPr>
          <w:jc w:val="center"/>
        </w:trPr>
        <w:tc>
          <w:tcPr>
            <w:tcW w:w="1697" w:type="dxa"/>
            <w:shd w:val="clear" w:color="auto" w:fill="auto"/>
            <w:tcMar>
              <w:top w:w="72" w:type="dxa"/>
              <w:left w:w="115" w:type="dxa"/>
              <w:bottom w:w="72" w:type="dxa"/>
              <w:right w:w="115" w:type="dxa"/>
            </w:tcMar>
            <w:vAlign w:val="center"/>
          </w:tcPr>
          <w:p w14:paraId="6D989F0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1319FAC2"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66B599E6"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FDDF9F3"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1CAC09C" w14:textId="77777777" w:rsidR="0021779A" w:rsidRPr="0005176C" w:rsidRDefault="0021779A"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3A4BF8A3" w14:textId="77777777" w:rsidR="0021779A" w:rsidRPr="0005176C" w:rsidRDefault="0021779A"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0F8E6880" w14:textId="77777777" w:rsidR="0021779A" w:rsidRPr="0005176C" w:rsidRDefault="0021779A" w:rsidP="00677A81">
            <w:pPr>
              <w:pStyle w:val="paragraph"/>
              <w:spacing w:before="0" w:beforeAutospacing="0" w:after="0" w:afterAutospacing="0"/>
              <w:textAlignment w:val="baseline"/>
              <w:rPr>
                <w:rStyle w:val="normaltextrun"/>
                <w:sz w:val="20"/>
                <w:szCs w:val="20"/>
              </w:rPr>
            </w:pPr>
          </w:p>
          <w:p w14:paraId="654B9D76" w14:textId="77777777" w:rsidR="0021779A" w:rsidRPr="0005176C" w:rsidRDefault="0021779A"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20E4A317" w14:textId="77777777" w:rsidR="0021779A" w:rsidRPr="0005176C" w:rsidRDefault="0021779A"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w:t>
            </w:r>
            <w:r w:rsidRPr="0005176C">
              <w:rPr>
                <w:rStyle w:val="normaltextrun"/>
                <w:sz w:val="20"/>
                <w:szCs w:val="20"/>
              </w:rPr>
              <w:lastRenderedPageBreak/>
              <w:t>application. At this time, DCA does not have an official form or document for the applicant to use and requires the project Architect to draft his or her own statement on letterhead.</w:t>
            </w:r>
          </w:p>
        </w:tc>
      </w:tr>
      <w:tr w:rsidR="0021779A" w:rsidRPr="0005176C" w14:paraId="629DCB2B" w14:textId="77777777" w:rsidTr="14C5508D">
        <w:trPr>
          <w:jc w:val="center"/>
        </w:trPr>
        <w:tc>
          <w:tcPr>
            <w:tcW w:w="1697" w:type="dxa"/>
            <w:shd w:val="clear" w:color="auto" w:fill="auto"/>
            <w:tcMar>
              <w:top w:w="72" w:type="dxa"/>
              <w:left w:w="115" w:type="dxa"/>
              <w:bottom w:w="72" w:type="dxa"/>
              <w:right w:w="115" w:type="dxa"/>
            </w:tcMar>
            <w:vAlign w:val="center"/>
          </w:tcPr>
          <w:p w14:paraId="17B88BA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1DD12B41"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7C7523F1"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34F0D1C2" w14:textId="77777777" w:rsidR="0021779A" w:rsidRPr="0005176C" w:rsidRDefault="0021779A"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5ABC709"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79FF69A6"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r w:rsidRPr="0005176C">
              <w:rPr>
                <w:rStyle w:val="contextualspellingandgrammarerror"/>
                <w:rFonts w:eastAsiaTheme="majorEastAsia"/>
                <w:sz w:val="20"/>
                <w:szCs w:val="20"/>
              </w:rPr>
              <w:t>Engagement.|</w:t>
            </w:r>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05176C">
              <w:rPr>
                <w:rStyle w:val="eop"/>
                <w:sz w:val="20"/>
                <w:szCs w:val="20"/>
              </w:rPr>
              <w:t> </w:t>
            </w:r>
          </w:p>
          <w:p w14:paraId="56850D26"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eop"/>
                <w:sz w:val="20"/>
                <w:szCs w:val="20"/>
              </w:rPr>
              <w:t> </w:t>
            </w:r>
          </w:p>
          <w:p w14:paraId="495650C8"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sz w:val="20"/>
                <w:szCs w:val="20"/>
              </w:rPr>
              <w:t>These statements seem to conflict with one another (something the QB must do vs something the QB intends to do).  Could you provide more clarity regarding this issue?</w:t>
            </w:r>
            <w:r w:rsidRPr="0005176C">
              <w:rPr>
                <w:rStyle w:val="eop"/>
                <w:sz w:val="20"/>
                <w:szCs w:val="20"/>
              </w:rPr>
              <w:t> </w:t>
            </w:r>
          </w:p>
          <w:p w14:paraId="0F65EAAA"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eop"/>
                <w:sz w:val="20"/>
                <w:szCs w:val="20"/>
              </w:rPr>
              <w:t> </w:t>
            </w:r>
          </w:p>
          <w:p w14:paraId="53E845B6"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0C73BAD"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4649062F"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eop"/>
                <w:sz w:val="20"/>
                <w:szCs w:val="20"/>
              </w:rPr>
              <w:t> </w:t>
            </w:r>
          </w:p>
          <w:p w14:paraId="7A7F0499" w14:textId="77777777" w:rsidR="0021779A" w:rsidRPr="0005176C" w:rsidRDefault="0021779A" w:rsidP="006F437F">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75E06561" w14:textId="77777777" w:rsidR="0021779A" w:rsidRPr="0005176C" w:rsidRDefault="0021779A" w:rsidP="006F437F">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30"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3C9E278F"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eop"/>
                <w:sz w:val="20"/>
                <w:szCs w:val="20"/>
              </w:rPr>
              <w:t> </w:t>
            </w:r>
          </w:p>
          <w:p w14:paraId="1A607364"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01378006"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eop"/>
                <w:sz w:val="20"/>
                <w:szCs w:val="20"/>
              </w:rPr>
              <w:t> </w:t>
            </w:r>
          </w:p>
          <w:p w14:paraId="49371E9A" w14:textId="77777777" w:rsidR="0021779A" w:rsidRPr="0005176C" w:rsidRDefault="0021779A" w:rsidP="002E5CCF">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21779A" w:rsidRPr="0005176C" w14:paraId="05ED3379" w14:textId="77777777" w:rsidTr="14C5508D">
        <w:trPr>
          <w:jc w:val="center"/>
        </w:trPr>
        <w:tc>
          <w:tcPr>
            <w:tcW w:w="1697" w:type="dxa"/>
            <w:shd w:val="clear" w:color="auto" w:fill="auto"/>
            <w:tcMar>
              <w:top w:w="72" w:type="dxa"/>
              <w:left w:w="115" w:type="dxa"/>
              <w:bottom w:w="72" w:type="dxa"/>
              <w:right w:w="115" w:type="dxa"/>
            </w:tcMar>
            <w:vAlign w:val="center"/>
          </w:tcPr>
          <w:p w14:paraId="5A881207"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3128757A" w14:textId="77777777" w:rsidR="0021779A" w:rsidRPr="0005176C" w:rsidRDefault="0021779A"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782FA87A" w14:textId="77777777" w:rsidR="0021779A" w:rsidRPr="0005176C" w:rsidRDefault="0021779A" w:rsidP="00056CE9">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75F4462" w14:textId="77777777" w:rsidR="0021779A" w:rsidRPr="0005176C" w:rsidRDefault="0021779A"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CCF4B60" w14:textId="77777777" w:rsidR="0021779A" w:rsidRPr="0005176C" w:rsidRDefault="0021779A"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378B91AB" w14:textId="77777777" w:rsidR="0021779A" w:rsidRPr="0005176C" w:rsidRDefault="0021779A"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00602744" w14:textId="77777777" w:rsidR="0021779A" w:rsidRPr="0005176C" w:rsidRDefault="0021779A" w:rsidP="00056CE9">
            <w:pPr>
              <w:textAlignment w:val="baseline"/>
              <w:rPr>
                <w:rFonts w:ascii="Times New Roman" w:eastAsia="Times New Roman" w:hAnsi="Times New Roman" w:cs="Times New Roman"/>
                <w:sz w:val="20"/>
                <w:szCs w:val="20"/>
              </w:rPr>
            </w:pPr>
          </w:p>
          <w:p w14:paraId="03CEFC87" w14:textId="77777777" w:rsidR="0021779A" w:rsidRPr="0005176C" w:rsidRDefault="0021779A"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36BA6996" w14:textId="77777777" w:rsidR="0021779A" w:rsidRPr="0005176C" w:rsidRDefault="0021779A"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28717D97" w14:textId="77777777" w:rsidR="0021779A" w:rsidRPr="0005176C" w:rsidRDefault="0021779A"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4EBD23D"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21779A" w:rsidRPr="0005176C" w14:paraId="244DF8E2" w14:textId="77777777" w:rsidTr="14C5508D">
        <w:trPr>
          <w:jc w:val="center"/>
        </w:trPr>
        <w:tc>
          <w:tcPr>
            <w:tcW w:w="1697" w:type="dxa"/>
            <w:shd w:val="clear" w:color="auto" w:fill="auto"/>
            <w:tcMar>
              <w:top w:w="72" w:type="dxa"/>
              <w:left w:w="115" w:type="dxa"/>
              <w:bottom w:w="72" w:type="dxa"/>
              <w:right w:w="115" w:type="dxa"/>
            </w:tcMar>
            <w:vAlign w:val="center"/>
          </w:tcPr>
          <w:p w14:paraId="77DC5D1B"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5BECBED5" w14:textId="77777777" w:rsidR="0021779A" w:rsidRPr="0005176C" w:rsidRDefault="0021779A"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2461CC1E" w14:textId="77777777" w:rsidR="0021779A" w:rsidRPr="0005176C" w:rsidRDefault="0021779A" w:rsidP="005C45B6">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6E07376" w14:textId="77777777" w:rsidR="0021779A" w:rsidRPr="0005176C" w:rsidRDefault="0021779A"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BBA6A87"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3995B621"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3F78D7D8"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FD5ABA"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278E6292"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C683C14"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5D59837" w14:textId="77777777" w:rsidR="0021779A" w:rsidRPr="0005176C" w:rsidRDefault="0021779A"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4E3D64B9"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2509EFE1" w14:textId="77777777" w:rsidTr="14C5508D">
        <w:trPr>
          <w:jc w:val="center"/>
        </w:trPr>
        <w:tc>
          <w:tcPr>
            <w:tcW w:w="1697" w:type="dxa"/>
            <w:shd w:val="clear" w:color="auto" w:fill="auto"/>
            <w:tcMar>
              <w:top w:w="72" w:type="dxa"/>
              <w:left w:w="115" w:type="dxa"/>
              <w:bottom w:w="72" w:type="dxa"/>
              <w:right w:w="115" w:type="dxa"/>
            </w:tcMar>
            <w:vAlign w:val="center"/>
          </w:tcPr>
          <w:p w14:paraId="5E51AA4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7DFD434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780AAF1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CEBFD7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4679EA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663EB0D4"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0E12A36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C12D5C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79A0BBD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653F58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7DFE6F8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21779A" w:rsidRPr="0005176C" w14:paraId="73A90E68" w14:textId="77777777" w:rsidTr="14C5508D">
        <w:trPr>
          <w:jc w:val="center"/>
        </w:trPr>
        <w:tc>
          <w:tcPr>
            <w:tcW w:w="1697" w:type="dxa"/>
            <w:shd w:val="clear" w:color="auto" w:fill="auto"/>
            <w:tcMar>
              <w:top w:w="72" w:type="dxa"/>
              <w:left w:w="115" w:type="dxa"/>
              <w:bottom w:w="72" w:type="dxa"/>
              <w:right w:w="115" w:type="dxa"/>
            </w:tcMar>
            <w:vAlign w:val="center"/>
          </w:tcPr>
          <w:p w14:paraId="09445033"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1CC5769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5E6446D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47FD9B5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673D2328"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2F7AAB78"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1010F0B1" w14:textId="77777777" w:rsidR="0021779A" w:rsidRPr="0005176C" w:rsidRDefault="0021779A" w:rsidP="00304B2F">
            <w:pPr>
              <w:rPr>
                <w:rFonts w:ascii="Times New Roman" w:eastAsia="Times New Roman" w:hAnsi="Times New Roman" w:cs="Times New Roman"/>
                <w:sz w:val="20"/>
                <w:szCs w:val="20"/>
              </w:rPr>
            </w:pPr>
          </w:p>
          <w:p w14:paraId="74EE5E76"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77AABC7D" w14:textId="77777777" w:rsidR="0021779A" w:rsidRPr="0005176C" w:rsidRDefault="0021779A" w:rsidP="00304B2F">
            <w:pPr>
              <w:contextualSpacing/>
              <w:rPr>
                <w:rFonts w:ascii="Times New Roman" w:hAnsi="Times New Roman" w:cs="Times New Roman"/>
                <w:sz w:val="20"/>
                <w:szCs w:val="20"/>
              </w:rPr>
            </w:pPr>
          </w:p>
          <w:p w14:paraId="6C0E0FB4"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727D55D0" w14:textId="77777777" w:rsidR="0021779A" w:rsidRPr="0005176C" w:rsidRDefault="0021779A"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4D51FC48" w14:textId="77777777" w:rsidR="0021779A" w:rsidRPr="0005176C" w:rsidRDefault="0021779A" w:rsidP="00304B2F">
            <w:pPr>
              <w:contextualSpacing/>
              <w:rPr>
                <w:rFonts w:ascii="Times New Roman" w:eastAsia="Times New Roman" w:hAnsi="Times New Roman" w:cs="Times New Roman"/>
                <w:sz w:val="20"/>
                <w:szCs w:val="20"/>
              </w:rPr>
            </w:pPr>
          </w:p>
          <w:p w14:paraId="5D482966" w14:textId="77777777" w:rsidR="0021779A" w:rsidRPr="0005176C" w:rsidRDefault="0021779A" w:rsidP="006F437F">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346926B1" w14:textId="77777777" w:rsidR="0021779A" w:rsidRPr="0005176C" w:rsidRDefault="0021779A" w:rsidP="006F437F">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40FE18B6" w14:textId="77777777" w:rsidR="0021779A" w:rsidRPr="0005176C" w:rsidRDefault="0021779A" w:rsidP="006F437F">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 series of bus stops in close proximity do not operate at a single location and therefore do not constitute a transit hub.</w:t>
            </w:r>
            <w:r w:rsidRPr="0005176C">
              <w:rPr>
                <w:rFonts w:ascii="Times New Roman" w:eastAsia="Times New Roman" w:hAnsi="Times New Roman" w:cs="Times New Roman"/>
                <w:sz w:val="20"/>
                <w:szCs w:val="20"/>
              </w:rPr>
              <w:br/>
            </w:r>
          </w:p>
          <w:p w14:paraId="6F06D1BC" w14:textId="77777777" w:rsidR="0021779A" w:rsidRPr="0005176C" w:rsidRDefault="0021779A" w:rsidP="006F437F">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21779A" w:rsidRPr="0005176C" w14:paraId="2D065183" w14:textId="77777777" w:rsidTr="14C5508D">
        <w:trPr>
          <w:jc w:val="center"/>
        </w:trPr>
        <w:tc>
          <w:tcPr>
            <w:tcW w:w="1697" w:type="dxa"/>
            <w:shd w:val="clear" w:color="auto" w:fill="auto"/>
            <w:tcMar>
              <w:top w:w="72" w:type="dxa"/>
              <w:left w:w="115" w:type="dxa"/>
              <w:bottom w:w="72" w:type="dxa"/>
              <w:right w:w="115" w:type="dxa"/>
            </w:tcMar>
            <w:vAlign w:val="center"/>
          </w:tcPr>
          <w:p w14:paraId="379AA863"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433ABA8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3F11A6D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33AD7A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237109ED"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42968929"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2418CF59" w14:textId="77777777" w:rsidR="0021779A" w:rsidRPr="0005176C" w:rsidRDefault="0021779A" w:rsidP="00304B2F">
            <w:pPr>
              <w:contextualSpacing/>
              <w:rPr>
                <w:rFonts w:ascii="Times New Roman" w:hAnsi="Times New Roman" w:cs="Times New Roman"/>
                <w:sz w:val="20"/>
                <w:szCs w:val="20"/>
              </w:rPr>
            </w:pPr>
          </w:p>
          <w:p w14:paraId="66D760EC"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FAE248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2"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06BC7DB4" w14:textId="77777777" w:rsidR="0021779A" w:rsidRPr="0005176C" w:rsidRDefault="0021779A" w:rsidP="00304B2F">
            <w:pPr>
              <w:rPr>
                <w:rFonts w:ascii="Times New Roman" w:hAnsi="Times New Roman" w:cs="Times New Roman"/>
                <w:sz w:val="20"/>
                <w:szCs w:val="20"/>
              </w:rPr>
            </w:pPr>
          </w:p>
          <w:p w14:paraId="082F257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13BC9C6C" w14:textId="77777777" w:rsidR="0021779A" w:rsidRPr="0005176C" w:rsidRDefault="0021779A"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3"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45C9A770" w14:textId="77777777" w:rsidR="0021779A" w:rsidRPr="0005176C" w:rsidRDefault="0021779A"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6429431C" w14:textId="77777777" w:rsidR="0021779A" w:rsidRPr="0005176C" w:rsidRDefault="0021779A"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26A13419" wp14:editId="11587B93">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639" cy="2099288"/>
                          </a:xfrm>
                          <a:prstGeom prst="rect">
                            <a:avLst/>
                          </a:prstGeom>
                        </pic:spPr>
                      </pic:pic>
                    </a:graphicData>
                  </a:graphic>
                </wp:inline>
              </w:drawing>
            </w:r>
          </w:p>
          <w:p w14:paraId="1E0077B2" w14:textId="77777777" w:rsidR="0021779A" w:rsidRPr="0005176C" w:rsidRDefault="0021779A"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12FC9812" w14:textId="77777777" w:rsidR="0021779A" w:rsidRPr="0005176C" w:rsidRDefault="0021779A" w:rsidP="006F437F">
            <w:pPr>
              <w:pStyle w:val="ListParagraph"/>
              <w:keepNext/>
              <w:numPr>
                <w:ilvl w:val="0"/>
                <w:numId w:val="24"/>
              </w:numPr>
              <w:rPr>
                <w:rFonts w:ascii="Times New Roman" w:hAnsi="Times New Roman" w:cs="Times New Roman"/>
                <w:sz w:val="20"/>
                <w:szCs w:val="20"/>
              </w:rPr>
            </w:pPr>
            <w:r w:rsidRPr="0005176C">
              <w:rPr>
                <w:rFonts w:ascii="Times New Roman" w:hAnsi="Times New Roman" w:cs="Times New Roman"/>
                <w:sz w:val="20"/>
                <w:szCs w:val="20"/>
              </w:rPr>
              <w:lastRenderedPageBreak/>
              <w:t>Click the arrows in the pop-up box to find the 2020 Census Tract number</w:t>
            </w:r>
          </w:p>
          <w:p w14:paraId="7F62AB0C" w14:textId="77777777" w:rsidR="0021779A" w:rsidRPr="0005176C" w:rsidRDefault="0021779A"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0A897DBD" wp14:editId="57A96C23">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5191" cy="2829677"/>
                          </a:xfrm>
                          <a:prstGeom prst="rect">
                            <a:avLst/>
                          </a:prstGeom>
                        </pic:spPr>
                      </pic:pic>
                    </a:graphicData>
                  </a:graphic>
                </wp:inline>
              </w:drawing>
            </w:r>
          </w:p>
          <w:p w14:paraId="0748FAA0" w14:textId="77777777" w:rsidR="0021779A" w:rsidRPr="0005176C" w:rsidRDefault="0021779A"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15C38AFE" w14:textId="77777777" w:rsidR="0021779A" w:rsidRPr="0005176C" w:rsidRDefault="0021779A"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19A66890" wp14:editId="20061ABB">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2342" cy="3087702"/>
                          </a:xfrm>
                          <a:prstGeom prst="rect">
                            <a:avLst/>
                          </a:prstGeom>
                        </pic:spPr>
                      </pic:pic>
                    </a:graphicData>
                  </a:graphic>
                </wp:inline>
              </w:drawing>
            </w:r>
          </w:p>
          <w:p w14:paraId="09B7F4F7" w14:textId="77777777" w:rsidR="0021779A" w:rsidRPr="0005176C" w:rsidRDefault="0021779A" w:rsidP="00304B2F">
            <w:pPr>
              <w:rPr>
                <w:rFonts w:ascii="Times New Roman" w:hAnsi="Times New Roman" w:cs="Times New Roman"/>
                <w:sz w:val="20"/>
                <w:szCs w:val="20"/>
              </w:rPr>
            </w:pPr>
          </w:p>
          <w:p w14:paraId="713D4E2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57ECA86D"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10327436" w14:textId="77777777" w:rsidTr="14C5508D">
        <w:trPr>
          <w:jc w:val="center"/>
        </w:trPr>
        <w:tc>
          <w:tcPr>
            <w:tcW w:w="1697" w:type="dxa"/>
            <w:shd w:val="clear" w:color="auto" w:fill="auto"/>
            <w:tcMar>
              <w:top w:w="72" w:type="dxa"/>
              <w:left w:w="115" w:type="dxa"/>
              <w:bottom w:w="72" w:type="dxa"/>
              <w:right w:w="115" w:type="dxa"/>
            </w:tcMar>
            <w:vAlign w:val="center"/>
          </w:tcPr>
          <w:p w14:paraId="6671E85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3AEBB5C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7FA8D75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0B5A658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5F67B36"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7BE187CD"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1623C4B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753ED3C8"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064F930D"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r w:rsidRPr="0005176C">
              <w:rPr>
                <w:rStyle w:val="contextualspellingandgrammarerror"/>
                <w:rFonts w:eastAsiaTheme="majorEastAsia"/>
                <w:sz w:val="20"/>
                <w:szCs w:val="20"/>
              </w:rPr>
              <w:t>application</w:t>
            </w:r>
            <w:r w:rsidRPr="0005176C">
              <w:rPr>
                <w:rStyle w:val="normaltextrun"/>
                <w:sz w:val="20"/>
                <w:szCs w:val="20"/>
              </w:rPr>
              <w:t>. </w:t>
            </w:r>
            <w:r w:rsidRPr="0005176C">
              <w:rPr>
                <w:rStyle w:val="eop"/>
                <w:sz w:val="20"/>
                <w:szCs w:val="20"/>
              </w:rPr>
              <w:t> </w:t>
            </w:r>
          </w:p>
          <w:p w14:paraId="35C902B6"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7B79C14D"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Examples of how DCA will assess “meaningful attempts” include, but are not limited to: </w:t>
            </w:r>
            <w:r w:rsidRPr="0005176C">
              <w:rPr>
                <w:rStyle w:val="eop"/>
                <w:sz w:val="20"/>
                <w:szCs w:val="20"/>
              </w:rPr>
              <w:t> </w:t>
            </w:r>
          </w:p>
          <w:p w14:paraId="08F9A83A" w14:textId="77777777" w:rsidR="0021779A" w:rsidRPr="0005176C" w:rsidRDefault="0021779A" w:rsidP="006F437F">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r w:rsidRPr="0005176C">
              <w:rPr>
                <w:rStyle w:val="contextualspellingandgrammarerror"/>
                <w:rFonts w:eastAsiaTheme="majorEastAsia"/>
                <w:sz w:val="20"/>
                <w:szCs w:val="20"/>
              </w:rPr>
              <w:t>efforts;</w:t>
            </w:r>
            <w:r w:rsidRPr="0005176C">
              <w:rPr>
                <w:rStyle w:val="eop"/>
                <w:sz w:val="20"/>
                <w:szCs w:val="20"/>
              </w:rPr>
              <w:t> </w:t>
            </w:r>
          </w:p>
          <w:p w14:paraId="6CB77948" w14:textId="77777777" w:rsidR="0021779A" w:rsidRPr="0005176C" w:rsidRDefault="0021779A" w:rsidP="006F437F">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comparison of successes between Engagement Reports submitted within the same geographic area. </w:t>
            </w:r>
            <w:r w:rsidRPr="0005176C">
              <w:rPr>
                <w:rStyle w:val="eop"/>
                <w:sz w:val="20"/>
                <w:szCs w:val="20"/>
              </w:rPr>
              <w:t> </w:t>
            </w:r>
          </w:p>
          <w:p w14:paraId="55B4B28B"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58367C0A" w14:textId="77777777" w:rsidTr="14C5508D">
        <w:trPr>
          <w:jc w:val="center"/>
        </w:trPr>
        <w:tc>
          <w:tcPr>
            <w:tcW w:w="1697" w:type="dxa"/>
            <w:shd w:val="clear" w:color="auto" w:fill="auto"/>
            <w:tcMar>
              <w:top w:w="72" w:type="dxa"/>
              <w:left w:w="115" w:type="dxa"/>
              <w:bottom w:w="72" w:type="dxa"/>
              <w:right w:w="115" w:type="dxa"/>
            </w:tcMar>
            <w:vAlign w:val="center"/>
          </w:tcPr>
          <w:p w14:paraId="7AA0FCCD"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0D0F45B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1DF2B0C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274DC0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82A87B5" w14:textId="77777777" w:rsidR="0021779A" w:rsidRPr="00DA323D" w:rsidRDefault="0021779A" w:rsidP="00F347ED">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72A5124E" w14:textId="77777777" w:rsidR="0021779A" w:rsidRDefault="0021779A" w:rsidP="00304B2F">
            <w:pPr>
              <w:textAlignment w:val="baseline"/>
              <w:rPr>
                <w:rFonts w:ascii="Times New Roman" w:eastAsia="Times New Roman" w:hAnsi="Times New Roman" w:cs="Times New Roman"/>
                <w:b/>
                <w:bCs/>
                <w:sz w:val="20"/>
                <w:szCs w:val="20"/>
              </w:rPr>
            </w:pPr>
          </w:p>
          <w:p w14:paraId="41BC2C3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6AF98A8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0243641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E6459B7"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AD2AFA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1FA87E7E" w14:textId="77777777" w:rsidR="0021779A" w:rsidRPr="0005176C" w:rsidRDefault="0021779A" w:rsidP="006F437F">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1E097ACC" w14:textId="77777777" w:rsidR="0021779A" w:rsidRPr="0005176C" w:rsidRDefault="0021779A" w:rsidP="006F437F">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6CB8A179" w14:textId="77777777" w:rsidR="0021779A" w:rsidRPr="0005176C" w:rsidRDefault="0021779A" w:rsidP="006F437F">
            <w:pPr>
              <w:numPr>
                <w:ilvl w:val="0"/>
                <w:numId w:val="21"/>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0217961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DE5E95D"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21779A" w:rsidRPr="0005176C" w14:paraId="2E75FC83" w14:textId="77777777" w:rsidTr="14C5508D">
        <w:trPr>
          <w:jc w:val="center"/>
        </w:trPr>
        <w:tc>
          <w:tcPr>
            <w:tcW w:w="1697" w:type="dxa"/>
            <w:shd w:val="clear" w:color="auto" w:fill="auto"/>
            <w:tcMar>
              <w:top w:w="72" w:type="dxa"/>
              <w:left w:w="115" w:type="dxa"/>
              <w:bottom w:w="72" w:type="dxa"/>
              <w:right w:w="115" w:type="dxa"/>
            </w:tcMar>
            <w:vAlign w:val="center"/>
          </w:tcPr>
          <w:p w14:paraId="3D4161A7"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04C0B3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5057757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4641C49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6420EDAA"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5E4A6DCB"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6862F92F" w14:textId="77777777" w:rsidR="0021779A" w:rsidRPr="0005176C" w:rsidRDefault="0021779A" w:rsidP="00304B2F">
            <w:pPr>
              <w:contextualSpacing/>
              <w:rPr>
                <w:rFonts w:ascii="Times New Roman" w:hAnsi="Times New Roman" w:cs="Times New Roman"/>
                <w:sz w:val="20"/>
                <w:szCs w:val="20"/>
              </w:rPr>
            </w:pPr>
          </w:p>
          <w:p w14:paraId="37FE6441" w14:textId="77777777" w:rsidR="0021779A" w:rsidRPr="0005176C" w:rsidRDefault="0021779A"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3558E5D5" w14:textId="77777777" w:rsidR="0021779A" w:rsidRPr="0005176C" w:rsidRDefault="0021779A"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21779A" w:rsidRPr="0005176C" w14:paraId="243C5222" w14:textId="77777777" w:rsidTr="14C5508D">
        <w:trPr>
          <w:jc w:val="center"/>
        </w:trPr>
        <w:tc>
          <w:tcPr>
            <w:tcW w:w="1697" w:type="dxa"/>
            <w:shd w:val="clear" w:color="auto" w:fill="auto"/>
            <w:tcMar>
              <w:top w:w="72" w:type="dxa"/>
              <w:left w:w="115" w:type="dxa"/>
              <w:bottom w:w="72" w:type="dxa"/>
              <w:right w:w="115" w:type="dxa"/>
            </w:tcMar>
            <w:vAlign w:val="center"/>
          </w:tcPr>
          <w:p w14:paraId="7F650926"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21CF5A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0C091BC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47C654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434664E1"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Q1221_01</w:t>
            </w:r>
            <w:r w:rsidRPr="0005176C">
              <w:rPr>
                <w:rStyle w:val="eop"/>
                <w:sz w:val="20"/>
                <w:szCs w:val="20"/>
              </w:rPr>
              <w:t> </w:t>
            </w:r>
          </w:p>
          <w:p w14:paraId="7E98F0E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4C5E3CE9"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565387A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D8785F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332BBB2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2FB6F619" w14:textId="77777777" w:rsidR="0021779A" w:rsidRPr="0005176C" w:rsidRDefault="0021779A"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37" w:tgtFrame="_blank" w:history="1">
              <w:r w:rsidRPr="0005176C">
                <w:rPr>
                  <w:rStyle w:val="normaltextrun"/>
                  <w:sz w:val="20"/>
                  <w:szCs w:val="20"/>
                  <w:u w:val="single"/>
                </w:rPr>
                <w:t>click here</w:t>
              </w:r>
            </w:hyperlink>
            <w:r w:rsidRPr="0005176C">
              <w:rPr>
                <w:sz w:val="20"/>
                <w:szCs w:val="20"/>
              </w:rPr>
              <w:t>).</w:t>
            </w:r>
          </w:p>
          <w:p w14:paraId="190BE265" w14:textId="77777777" w:rsidR="0021779A" w:rsidRPr="0005176C" w:rsidRDefault="0021779A" w:rsidP="00304B2F">
            <w:pPr>
              <w:pStyle w:val="paragraph"/>
              <w:spacing w:before="0" w:beforeAutospacing="0" w:after="0" w:afterAutospacing="0"/>
              <w:textAlignment w:val="baseline"/>
              <w:rPr>
                <w:rStyle w:val="normaltextrun"/>
                <w:b/>
                <w:bCs/>
                <w:sz w:val="20"/>
                <w:szCs w:val="20"/>
              </w:rPr>
            </w:pPr>
          </w:p>
          <w:p w14:paraId="77F8F0D7" w14:textId="77777777" w:rsidR="0021779A" w:rsidRPr="0005176C" w:rsidRDefault="0021779A"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21779A" w:rsidRPr="0005176C" w14:paraId="2A414C77" w14:textId="77777777" w:rsidTr="14C5508D">
        <w:trPr>
          <w:jc w:val="center"/>
        </w:trPr>
        <w:tc>
          <w:tcPr>
            <w:tcW w:w="1697" w:type="dxa"/>
            <w:shd w:val="clear" w:color="auto" w:fill="auto"/>
            <w:tcMar>
              <w:top w:w="72" w:type="dxa"/>
              <w:left w:w="115" w:type="dxa"/>
              <w:bottom w:w="72" w:type="dxa"/>
              <w:right w:w="115" w:type="dxa"/>
            </w:tcMar>
            <w:vAlign w:val="center"/>
          </w:tcPr>
          <w:p w14:paraId="392796B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ECE362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07FFAB0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6508B2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0AF80535"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67EC7D38"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68CCBAB" w14:textId="77777777" w:rsidR="0021779A" w:rsidRPr="0005176C" w:rsidRDefault="0021779A" w:rsidP="00304B2F">
            <w:pPr>
              <w:rPr>
                <w:rFonts w:ascii="Times New Roman" w:eastAsia="Times New Roman" w:hAnsi="Times New Roman" w:cs="Times New Roman"/>
                <w:sz w:val="20"/>
                <w:szCs w:val="20"/>
              </w:rPr>
            </w:pPr>
          </w:p>
          <w:p w14:paraId="126E68C4"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30B5F49B" w14:textId="77777777" w:rsidR="0021779A" w:rsidRPr="0005176C" w:rsidRDefault="0021779A" w:rsidP="00304B2F">
            <w:pPr>
              <w:contextualSpacing/>
              <w:rPr>
                <w:rFonts w:ascii="Times New Roman" w:hAnsi="Times New Roman" w:cs="Times New Roman"/>
                <w:sz w:val="20"/>
                <w:szCs w:val="20"/>
              </w:rPr>
            </w:pPr>
          </w:p>
          <w:p w14:paraId="4F75AA23"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700CD3A8"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3720D728" w14:textId="77777777" w:rsidR="0021779A" w:rsidRPr="0005176C" w:rsidRDefault="0021779A" w:rsidP="00304B2F">
            <w:pPr>
              <w:rPr>
                <w:rFonts w:ascii="Times New Roman" w:eastAsia="Times New Roman" w:hAnsi="Times New Roman" w:cs="Times New Roman"/>
                <w:sz w:val="20"/>
                <w:szCs w:val="20"/>
              </w:rPr>
            </w:pPr>
          </w:p>
          <w:p w14:paraId="01EAEE94"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2CCF5D76" w14:textId="77777777" w:rsidR="0021779A" w:rsidRPr="0005176C" w:rsidRDefault="0021779A"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A series of bus stops in close proximity does not constitute a transit hub.</w:t>
            </w:r>
          </w:p>
        </w:tc>
      </w:tr>
      <w:tr w:rsidR="0021779A" w:rsidRPr="0005176C" w14:paraId="4CFE85A7" w14:textId="77777777" w:rsidTr="14C5508D">
        <w:trPr>
          <w:jc w:val="center"/>
        </w:trPr>
        <w:tc>
          <w:tcPr>
            <w:tcW w:w="1697" w:type="dxa"/>
            <w:shd w:val="clear" w:color="auto" w:fill="auto"/>
            <w:tcMar>
              <w:top w:w="72" w:type="dxa"/>
              <w:left w:w="115" w:type="dxa"/>
              <w:bottom w:w="72" w:type="dxa"/>
              <w:right w:w="115" w:type="dxa"/>
            </w:tcMar>
            <w:vAlign w:val="center"/>
          </w:tcPr>
          <w:p w14:paraId="261F3E7C"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17ACD8F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D0B4A6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53120E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8C7806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3895C46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649BE30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B6268C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5B5CB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61007C9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B8C22F"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38"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21779A" w:rsidRPr="0005176C" w14:paraId="3753EE5C" w14:textId="77777777" w:rsidTr="14C5508D">
        <w:trPr>
          <w:jc w:val="center"/>
        </w:trPr>
        <w:tc>
          <w:tcPr>
            <w:tcW w:w="1697" w:type="dxa"/>
            <w:shd w:val="clear" w:color="auto" w:fill="auto"/>
            <w:tcMar>
              <w:top w:w="72" w:type="dxa"/>
              <w:left w:w="115" w:type="dxa"/>
              <w:bottom w:w="72" w:type="dxa"/>
              <w:right w:w="115" w:type="dxa"/>
            </w:tcMar>
            <w:vAlign w:val="center"/>
          </w:tcPr>
          <w:p w14:paraId="5B5A25D1"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2C69AE1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6D47DF0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942E38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61ECA45"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36427D07"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2FC345B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15664F4"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A6BDEE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21779A" w:rsidRPr="0005176C" w14:paraId="66D8BB13" w14:textId="77777777" w:rsidTr="14C5508D">
        <w:trPr>
          <w:jc w:val="center"/>
        </w:trPr>
        <w:tc>
          <w:tcPr>
            <w:tcW w:w="1697" w:type="dxa"/>
            <w:shd w:val="clear" w:color="auto" w:fill="auto"/>
            <w:tcMar>
              <w:top w:w="72" w:type="dxa"/>
              <w:left w:w="115" w:type="dxa"/>
              <w:bottom w:w="72" w:type="dxa"/>
              <w:right w:w="115" w:type="dxa"/>
            </w:tcMar>
            <w:vAlign w:val="center"/>
          </w:tcPr>
          <w:p w14:paraId="29EC051B"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E8CB3C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56DA94E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A8ECB5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731C952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2A923E3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47690650"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3241876" w14:textId="77777777" w:rsidR="0021779A" w:rsidRPr="0005176C" w:rsidRDefault="0021779A" w:rsidP="006F437F">
            <w:pPr>
              <w:numPr>
                <w:ilvl w:val="0"/>
                <w:numId w:val="22"/>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3ACB21D6" w14:textId="77777777" w:rsidR="0021779A" w:rsidRPr="0005176C" w:rsidRDefault="0021779A"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DDDE6B6" w14:textId="77777777" w:rsidR="0021779A" w:rsidRPr="0005176C" w:rsidRDefault="0021779A" w:rsidP="006F437F">
            <w:pPr>
              <w:numPr>
                <w:ilvl w:val="0"/>
                <w:numId w:val="23"/>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64E8910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910D39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2592597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7A7E1B1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2E32A4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6FDA0B0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E5396D"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21779A" w:rsidRPr="0005176C" w14:paraId="201217CD" w14:textId="77777777" w:rsidTr="14C5508D">
        <w:trPr>
          <w:jc w:val="center"/>
        </w:trPr>
        <w:tc>
          <w:tcPr>
            <w:tcW w:w="1697" w:type="dxa"/>
            <w:shd w:val="clear" w:color="auto" w:fill="auto"/>
            <w:tcMar>
              <w:top w:w="72" w:type="dxa"/>
              <w:left w:w="115" w:type="dxa"/>
              <w:bottom w:w="72" w:type="dxa"/>
              <w:right w:w="115" w:type="dxa"/>
            </w:tcMar>
            <w:vAlign w:val="center"/>
          </w:tcPr>
          <w:p w14:paraId="238DB5C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0E82452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36A441D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567F7A7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73896C5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7A0E01E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066C9D1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D44E6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ED0C2B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09CA1B7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98CF7F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3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21779A" w:rsidRPr="0005176C" w14:paraId="1A098385" w14:textId="77777777" w:rsidTr="14C5508D">
        <w:trPr>
          <w:jc w:val="center"/>
        </w:trPr>
        <w:tc>
          <w:tcPr>
            <w:tcW w:w="1697" w:type="dxa"/>
            <w:shd w:val="clear" w:color="auto" w:fill="auto"/>
            <w:tcMar>
              <w:top w:w="72" w:type="dxa"/>
              <w:left w:w="115" w:type="dxa"/>
              <w:bottom w:w="72" w:type="dxa"/>
              <w:right w:w="115" w:type="dxa"/>
            </w:tcMar>
            <w:vAlign w:val="center"/>
          </w:tcPr>
          <w:p w14:paraId="7127CF1D"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1F417BD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2E393ED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652BFC5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637B9D3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184A64FA" w14:textId="77777777" w:rsidR="0021779A" w:rsidRPr="0005176C" w:rsidRDefault="0021779A" w:rsidP="00304B2F">
            <w:pPr>
              <w:textAlignment w:val="baseline"/>
              <w:rPr>
                <w:rFonts w:ascii="Times New Roman" w:eastAsia="Times New Roman" w:hAnsi="Times New Roman" w:cs="Times New Roman"/>
                <w:sz w:val="20"/>
                <w:szCs w:val="20"/>
              </w:rPr>
            </w:pPr>
          </w:p>
          <w:p w14:paraId="79108E2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0B2B5FD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w:t>
            </w:r>
            <w:r w:rsidRPr="0005176C">
              <w:rPr>
                <w:rFonts w:ascii="Times New Roman" w:eastAsia="Times New Roman" w:hAnsi="Times New Roman" w:cs="Times New Roman"/>
                <w:sz w:val="20"/>
                <w:szCs w:val="20"/>
              </w:rPr>
              <w:lastRenderedPageBreak/>
              <w:t>residential structures, or the portion of the structures that will be demolished or renovated, must be thoroughly inspected for the presence of asbestos, including Category I and Category II non-friable ACM.</w:t>
            </w:r>
          </w:p>
        </w:tc>
      </w:tr>
      <w:tr w:rsidR="0021779A" w:rsidRPr="0005176C" w14:paraId="0EB9E7BB" w14:textId="77777777" w:rsidTr="14C5508D">
        <w:trPr>
          <w:jc w:val="center"/>
        </w:trPr>
        <w:tc>
          <w:tcPr>
            <w:tcW w:w="1697" w:type="dxa"/>
            <w:shd w:val="clear" w:color="auto" w:fill="auto"/>
            <w:tcMar>
              <w:top w:w="72" w:type="dxa"/>
              <w:left w:w="115" w:type="dxa"/>
              <w:bottom w:w="72" w:type="dxa"/>
              <w:right w:w="115" w:type="dxa"/>
            </w:tcMar>
            <w:vAlign w:val="center"/>
          </w:tcPr>
          <w:p w14:paraId="7A073DCF"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02DB2CC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2D50BA0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CFCCD0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952380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423CE82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35A3A23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932E0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65AEEF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498F04D9"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5BD0BDC0" w14:textId="77777777" w:rsidTr="14C5508D">
        <w:trPr>
          <w:jc w:val="center"/>
        </w:trPr>
        <w:tc>
          <w:tcPr>
            <w:tcW w:w="1697" w:type="dxa"/>
            <w:shd w:val="clear" w:color="auto" w:fill="auto"/>
            <w:tcMar>
              <w:top w:w="72" w:type="dxa"/>
              <w:left w:w="115" w:type="dxa"/>
              <w:bottom w:w="72" w:type="dxa"/>
              <w:right w:w="115" w:type="dxa"/>
            </w:tcMar>
            <w:vAlign w:val="center"/>
          </w:tcPr>
          <w:p w14:paraId="0CFB9DD2"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2BE22D3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EECC1F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7BD8E7C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B41BEF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34474685"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2D6938C8"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38B409AD" w14:textId="77777777" w:rsidR="0021779A" w:rsidRPr="0005176C" w:rsidRDefault="0021779A"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6DE41473" w14:textId="77777777" w:rsidR="0021779A" w:rsidRPr="0005176C" w:rsidRDefault="0021779A" w:rsidP="006F437F">
            <w:pPr>
              <w:pStyle w:val="paragraph"/>
              <w:numPr>
                <w:ilvl w:val="0"/>
                <w:numId w:val="18"/>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61F1817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09010F59"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08B67DA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5BFE8172"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4DB8EB3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4A23D5E0"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5401AE43" w14:textId="77777777" w:rsidTr="14C5508D">
        <w:trPr>
          <w:jc w:val="center"/>
        </w:trPr>
        <w:tc>
          <w:tcPr>
            <w:tcW w:w="1697" w:type="dxa"/>
            <w:shd w:val="clear" w:color="auto" w:fill="auto"/>
            <w:tcMar>
              <w:top w:w="72" w:type="dxa"/>
              <w:left w:w="115" w:type="dxa"/>
              <w:bottom w:w="72" w:type="dxa"/>
              <w:right w:w="115" w:type="dxa"/>
            </w:tcMar>
            <w:vAlign w:val="center"/>
          </w:tcPr>
          <w:p w14:paraId="720C649C"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07CAA2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2998B98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6312CA6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2EAF6F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6B11CBC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24C488C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2BF5C1C"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23D6BA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2957921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F8CBE4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756C3A33"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1D73FFBB" w14:textId="77777777" w:rsidTr="14C5508D">
        <w:trPr>
          <w:jc w:val="center"/>
        </w:trPr>
        <w:tc>
          <w:tcPr>
            <w:tcW w:w="1697" w:type="dxa"/>
            <w:shd w:val="clear" w:color="auto" w:fill="auto"/>
            <w:tcMar>
              <w:top w:w="72" w:type="dxa"/>
              <w:left w:w="115" w:type="dxa"/>
              <w:bottom w:w="72" w:type="dxa"/>
              <w:right w:w="115" w:type="dxa"/>
            </w:tcMar>
            <w:vAlign w:val="center"/>
          </w:tcPr>
          <w:p w14:paraId="5F87245E"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5E8B16C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18F6522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3CB94A1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2B5B9A70"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744084D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A360BB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66D62CC"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21779A" w:rsidRPr="0005176C" w14:paraId="76744B02" w14:textId="77777777" w:rsidTr="14C5508D">
        <w:trPr>
          <w:jc w:val="center"/>
        </w:trPr>
        <w:tc>
          <w:tcPr>
            <w:tcW w:w="1697" w:type="dxa"/>
            <w:shd w:val="clear" w:color="auto" w:fill="auto"/>
            <w:tcMar>
              <w:top w:w="72" w:type="dxa"/>
              <w:left w:w="115" w:type="dxa"/>
              <w:bottom w:w="72" w:type="dxa"/>
              <w:right w:w="115" w:type="dxa"/>
            </w:tcMar>
            <w:vAlign w:val="center"/>
          </w:tcPr>
          <w:p w14:paraId="062677B0"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0CCA4AB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47A2308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342C1B75"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1B2639B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2481C028" w14:textId="77777777" w:rsidR="0021779A" w:rsidRPr="0005176C" w:rsidRDefault="0021779A" w:rsidP="00304B2F">
            <w:pPr>
              <w:textAlignment w:val="baseline"/>
              <w:rPr>
                <w:rFonts w:ascii="Times New Roman" w:eastAsia="Times New Roman" w:hAnsi="Times New Roman" w:cs="Times New Roman"/>
                <w:sz w:val="20"/>
                <w:szCs w:val="20"/>
              </w:rPr>
            </w:pPr>
          </w:p>
          <w:p w14:paraId="20B596B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71640907"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5BB38D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A818913"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21779A" w:rsidRPr="0005176C" w14:paraId="1B2CDF57" w14:textId="77777777" w:rsidTr="14C5508D">
        <w:trPr>
          <w:jc w:val="center"/>
        </w:trPr>
        <w:tc>
          <w:tcPr>
            <w:tcW w:w="1697" w:type="dxa"/>
            <w:shd w:val="clear" w:color="auto" w:fill="auto"/>
            <w:tcMar>
              <w:top w:w="72" w:type="dxa"/>
              <w:left w:w="115" w:type="dxa"/>
              <w:bottom w:w="72" w:type="dxa"/>
              <w:right w:w="115" w:type="dxa"/>
            </w:tcMar>
            <w:vAlign w:val="center"/>
          </w:tcPr>
          <w:p w14:paraId="666E72E7"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363AE66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0CA5D92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Scoring Criteria; </w:t>
            </w:r>
          </w:p>
          <w:p w14:paraId="5187AD6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5D14A0F6"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Q22_0318_01</w:t>
            </w:r>
            <w:r w:rsidRPr="0005176C">
              <w:rPr>
                <w:rStyle w:val="eop"/>
                <w:sz w:val="20"/>
                <w:szCs w:val="20"/>
              </w:rPr>
              <w:t> </w:t>
            </w:r>
          </w:p>
          <w:p w14:paraId="7B6FD4F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0C49A1CF"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7FD13DC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93B718E"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1880170D" w14:textId="77777777" w:rsidR="0021779A" w:rsidRPr="0005176C" w:rsidRDefault="0021779A" w:rsidP="006F437F">
            <w:pPr>
              <w:pStyle w:val="paragraph"/>
              <w:numPr>
                <w:ilvl w:val="0"/>
                <w:numId w:val="14"/>
              </w:numPr>
              <w:spacing w:before="0" w:beforeAutospacing="0" w:after="0" w:afterAutospacing="0"/>
              <w:ind w:left="1080" w:firstLine="0"/>
              <w:textAlignment w:val="baseline"/>
              <w:rPr>
                <w:sz w:val="20"/>
                <w:szCs w:val="20"/>
              </w:rPr>
            </w:pPr>
            <w:r w:rsidRPr="0005176C">
              <w:rPr>
                <w:rStyle w:val="normaltextrun"/>
                <w:sz w:val="20"/>
                <w:szCs w:val="20"/>
              </w:rPr>
              <w:t>Confirm the score for each year by referencing the original DOE data for a given year.</w:t>
            </w:r>
            <w:r w:rsidRPr="0005176C">
              <w:rPr>
                <w:rStyle w:val="eop"/>
                <w:sz w:val="20"/>
                <w:szCs w:val="20"/>
              </w:rPr>
              <w:t> </w:t>
            </w:r>
          </w:p>
          <w:p w14:paraId="050105A0" w14:textId="77777777" w:rsidR="0021779A" w:rsidRPr="0005176C" w:rsidRDefault="00482419" w:rsidP="006F437F">
            <w:pPr>
              <w:pStyle w:val="paragraph"/>
              <w:numPr>
                <w:ilvl w:val="0"/>
                <w:numId w:val="15"/>
              </w:numPr>
              <w:spacing w:before="0" w:beforeAutospacing="0" w:after="0" w:afterAutospacing="0"/>
              <w:ind w:left="1800" w:firstLine="0"/>
              <w:textAlignment w:val="baseline"/>
              <w:rPr>
                <w:sz w:val="20"/>
                <w:szCs w:val="20"/>
              </w:rPr>
            </w:pPr>
            <w:hyperlink r:id="rId41" w:tgtFrame="_blank" w:history="1">
              <w:r w:rsidR="0021779A" w:rsidRPr="0005176C">
                <w:rPr>
                  <w:rStyle w:val="normaltextrun"/>
                  <w:sz w:val="20"/>
                  <w:szCs w:val="20"/>
                  <w:u w:val="single"/>
                </w:rPr>
                <w:t>(2018 and 2019 data) “College and Career Ready Performance Index”</w:t>
              </w:r>
            </w:hyperlink>
            <w:r w:rsidR="0021779A" w:rsidRPr="0005176C">
              <w:rPr>
                <w:rStyle w:val="eop"/>
                <w:sz w:val="20"/>
                <w:szCs w:val="20"/>
              </w:rPr>
              <w:t> </w:t>
            </w:r>
          </w:p>
          <w:p w14:paraId="13416B92" w14:textId="77777777" w:rsidR="0021779A" w:rsidRPr="0005176C" w:rsidRDefault="00482419" w:rsidP="006F437F">
            <w:pPr>
              <w:pStyle w:val="paragraph"/>
              <w:numPr>
                <w:ilvl w:val="0"/>
                <w:numId w:val="16"/>
              </w:numPr>
              <w:spacing w:before="0" w:beforeAutospacing="0" w:after="0" w:afterAutospacing="0"/>
              <w:ind w:left="1800" w:firstLine="0"/>
              <w:textAlignment w:val="baseline"/>
              <w:rPr>
                <w:sz w:val="20"/>
                <w:szCs w:val="20"/>
              </w:rPr>
            </w:pPr>
            <w:hyperlink r:id="rId42" w:tgtFrame="_blank" w:history="1">
              <w:r w:rsidR="0021779A" w:rsidRPr="0005176C">
                <w:rPr>
                  <w:rStyle w:val="normaltextrun"/>
                  <w:sz w:val="20"/>
                  <w:szCs w:val="20"/>
                  <w:u w:val="single"/>
                </w:rPr>
                <w:t>(2015 through 2017 data) “Archived CCRPI Data Files”</w:t>
              </w:r>
            </w:hyperlink>
            <w:r w:rsidR="0021779A" w:rsidRPr="0005176C">
              <w:rPr>
                <w:rStyle w:val="eop"/>
                <w:sz w:val="20"/>
                <w:szCs w:val="20"/>
              </w:rPr>
              <w:t> </w:t>
            </w:r>
          </w:p>
          <w:p w14:paraId="4FC88C77" w14:textId="77777777" w:rsidR="0021779A" w:rsidRPr="0005176C" w:rsidRDefault="0021779A" w:rsidP="006F437F">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5BC1958F" w14:textId="77777777" w:rsidR="0021779A" w:rsidRPr="0005176C" w:rsidRDefault="0021779A" w:rsidP="006F437F">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2C93711B"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2F66F0B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43"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21779A" w:rsidRPr="0005176C" w14:paraId="7D1FF047" w14:textId="77777777" w:rsidTr="14C5508D">
        <w:trPr>
          <w:jc w:val="center"/>
        </w:trPr>
        <w:tc>
          <w:tcPr>
            <w:tcW w:w="1697" w:type="dxa"/>
            <w:shd w:val="clear" w:color="auto" w:fill="auto"/>
            <w:tcMar>
              <w:top w:w="72" w:type="dxa"/>
              <w:left w:w="115" w:type="dxa"/>
              <w:bottom w:w="72" w:type="dxa"/>
              <w:right w:w="115" w:type="dxa"/>
            </w:tcMar>
            <w:vAlign w:val="center"/>
          </w:tcPr>
          <w:p w14:paraId="2380DE0E"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21D3839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4A6B52A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24DB51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4A2A1671"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4BABBF06" w14:textId="77777777" w:rsidR="0021779A" w:rsidRPr="0005176C" w:rsidRDefault="0021779A"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r w:rsidRPr="0005176C">
              <w:rPr>
                <w:rStyle w:val="contextualspellingandgrammarerror"/>
                <w:rFonts w:eastAsiaTheme="majorEastAsia"/>
                <w:sz w:val="20"/>
                <w:szCs w:val="20"/>
              </w:rPr>
              <w:t>XXI?|</w:t>
            </w:r>
            <w:r w:rsidRPr="0005176C">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05176C">
              <w:rPr>
                <w:rStyle w:val="normaltextrun"/>
                <w:i/>
                <w:iCs/>
                <w:sz w:val="20"/>
                <w:szCs w:val="20"/>
              </w:rPr>
              <w:t>[remainder of question removed]</w:t>
            </w:r>
            <w:r w:rsidRPr="0005176C">
              <w:rPr>
                <w:rStyle w:val="normaltextrun"/>
                <w:sz w:val="20"/>
                <w:szCs w:val="20"/>
              </w:rPr>
              <w:t xml:space="preserve"> </w:t>
            </w:r>
          </w:p>
          <w:p w14:paraId="16CC1815" w14:textId="77777777" w:rsidR="0021779A" w:rsidRPr="0005176C" w:rsidRDefault="0021779A" w:rsidP="00304B2F">
            <w:pPr>
              <w:pStyle w:val="paragraph"/>
              <w:spacing w:before="0" w:beforeAutospacing="0" w:after="0" w:afterAutospacing="0"/>
              <w:textAlignment w:val="baseline"/>
              <w:rPr>
                <w:sz w:val="20"/>
                <w:szCs w:val="20"/>
              </w:rPr>
            </w:pPr>
          </w:p>
          <w:p w14:paraId="2EC49B5F"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478958C3" w14:textId="77777777" w:rsidR="0021779A" w:rsidRPr="0005176C" w:rsidRDefault="0021779A"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B1F1517" w14:textId="77777777" w:rsidR="0021779A" w:rsidRPr="0005176C" w:rsidRDefault="0021779A"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727914E7" w14:textId="77777777" w:rsidR="0021779A" w:rsidRPr="0005176C" w:rsidRDefault="0021779A" w:rsidP="00304B2F">
            <w:pPr>
              <w:pStyle w:val="paragraph"/>
              <w:spacing w:before="0" w:beforeAutospacing="0" w:after="0" w:afterAutospacing="0"/>
              <w:textAlignment w:val="baseline"/>
              <w:rPr>
                <w:sz w:val="20"/>
                <w:szCs w:val="20"/>
              </w:rPr>
            </w:pPr>
            <w:r w:rsidRPr="0005176C">
              <w:rPr>
                <w:sz w:val="20"/>
                <w:szCs w:val="20"/>
              </w:rPr>
              <w:t xml:space="preserve"> </w:t>
            </w:r>
          </w:p>
          <w:p w14:paraId="2A23E45F" w14:textId="77777777" w:rsidR="0021779A" w:rsidRPr="0005176C" w:rsidRDefault="0021779A"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3DFCCD21" w14:textId="77777777" w:rsidR="0021779A" w:rsidRPr="0005176C" w:rsidRDefault="0021779A" w:rsidP="006F437F">
            <w:pPr>
              <w:pStyle w:val="paragraph"/>
              <w:numPr>
                <w:ilvl w:val="0"/>
                <w:numId w:val="4"/>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265642CE"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lastRenderedPageBreak/>
              <w:t> </w:t>
            </w:r>
          </w:p>
          <w:p w14:paraId="564DAE2E"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21779A" w:rsidRPr="0005176C" w14:paraId="702D1DC0" w14:textId="77777777" w:rsidTr="14C5508D">
        <w:trPr>
          <w:jc w:val="center"/>
        </w:trPr>
        <w:tc>
          <w:tcPr>
            <w:tcW w:w="1697" w:type="dxa"/>
            <w:shd w:val="clear" w:color="auto" w:fill="auto"/>
            <w:tcMar>
              <w:top w:w="72" w:type="dxa"/>
              <w:left w:w="115" w:type="dxa"/>
              <w:bottom w:w="72" w:type="dxa"/>
              <w:right w:w="115" w:type="dxa"/>
            </w:tcMar>
            <w:vAlign w:val="center"/>
          </w:tcPr>
          <w:p w14:paraId="4D51BE44"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53FD14E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2F172EA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276626AC"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14E6521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62E7889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676F8242"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3BE51EC7"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5FDA9B59"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6086841D" w14:textId="77777777" w:rsidR="0021779A" w:rsidRPr="0005176C" w:rsidRDefault="0021779A"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2387441F" w14:textId="77777777" w:rsidR="0021779A" w:rsidRPr="0005176C" w:rsidRDefault="0021779A" w:rsidP="00304B2F">
            <w:pPr>
              <w:pStyle w:val="paragraph"/>
              <w:spacing w:before="0" w:beforeAutospacing="0" w:after="0" w:afterAutospacing="0"/>
              <w:textAlignment w:val="baseline"/>
              <w:rPr>
                <w:sz w:val="20"/>
                <w:szCs w:val="20"/>
              </w:rPr>
            </w:pPr>
          </w:p>
          <w:p w14:paraId="174D2F35"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0718C4D9" w14:textId="77777777" w:rsidR="0021779A" w:rsidRPr="0005176C" w:rsidRDefault="0021779A" w:rsidP="006F437F">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5C445BF9" w14:textId="77777777" w:rsidR="0021779A" w:rsidRPr="0005176C" w:rsidRDefault="0021779A" w:rsidP="006F437F">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45894090" w14:textId="77777777" w:rsidR="0021779A" w:rsidRPr="0005176C" w:rsidRDefault="0021779A" w:rsidP="006F437F">
            <w:pPr>
              <w:pStyle w:val="paragraph"/>
              <w:numPr>
                <w:ilvl w:val="0"/>
                <w:numId w:val="11"/>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3D7EBDBD"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4241C4F1"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50C83EC2" w14:textId="77777777" w:rsidTr="14C5508D">
        <w:trPr>
          <w:jc w:val="center"/>
        </w:trPr>
        <w:tc>
          <w:tcPr>
            <w:tcW w:w="1697" w:type="dxa"/>
            <w:shd w:val="clear" w:color="auto" w:fill="auto"/>
            <w:tcMar>
              <w:top w:w="72" w:type="dxa"/>
              <w:left w:w="115" w:type="dxa"/>
              <w:bottom w:w="72" w:type="dxa"/>
              <w:right w:w="115" w:type="dxa"/>
            </w:tcMar>
            <w:vAlign w:val="center"/>
          </w:tcPr>
          <w:p w14:paraId="0DDB448A"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2FE12A4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6C202FA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29D0DA2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4C4EFFA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0DB3C8C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452A127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145F4F" w14:textId="77777777" w:rsidR="0021779A" w:rsidRPr="0005176C" w:rsidRDefault="0021779A"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7A995D5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89EFEB7"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369E952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CCD283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58C125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49A90134"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3A0010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4"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5C5555C5" w14:textId="77777777" w:rsidR="0021779A" w:rsidRPr="0005176C" w:rsidRDefault="0021779A" w:rsidP="00304B2F">
            <w:pPr>
              <w:pStyle w:val="paragraph"/>
              <w:spacing w:before="0" w:beforeAutospacing="0" w:after="0" w:afterAutospacing="0"/>
              <w:textAlignment w:val="baseline"/>
              <w:rPr>
                <w:rStyle w:val="normaltextrun"/>
                <w:b/>
                <w:bCs/>
                <w:sz w:val="20"/>
                <w:szCs w:val="20"/>
              </w:rPr>
            </w:pPr>
          </w:p>
        </w:tc>
      </w:tr>
      <w:tr w:rsidR="0021779A" w:rsidRPr="0005176C" w14:paraId="594A4531" w14:textId="77777777" w:rsidTr="14C5508D">
        <w:trPr>
          <w:jc w:val="center"/>
        </w:trPr>
        <w:tc>
          <w:tcPr>
            <w:tcW w:w="1697" w:type="dxa"/>
            <w:shd w:val="clear" w:color="auto" w:fill="auto"/>
            <w:tcMar>
              <w:top w:w="72" w:type="dxa"/>
              <w:left w:w="115" w:type="dxa"/>
              <w:bottom w:w="72" w:type="dxa"/>
              <w:right w:w="115" w:type="dxa"/>
            </w:tcMar>
            <w:vAlign w:val="center"/>
          </w:tcPr>
          <w:p w14:paraId="2D1C6A4D"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3626CCF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0990D92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Scoring Criteria;</w:t>
            </w:r>
          </w:p>
          <w:p w14:paraId="14E8397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BF23559" w14:textId="77777777" w:rsidR="0021779A" w:rsidRPr="00DA323D" w:rsidRDefault="0021779A" w:rsidP="00103AFE">
            <w:pPr>
              <w:keepNext/>
              <w:keepLines/>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05F54F02" w14:textId="77777777" w:rsidR="0021779A" w:rsidRDefault="0021779A" w:rsidP="00103AFE">
            <w:pPr>
              <w:pStyle w:val="paragraph"/>
              <w:keepNext/>
              <w:keepLines/>
              <w:spacing w:before="0" w:beforeAutospacing="0" w:after="0" w:afterAutospacing="0"/>
              <w:textAlignment w:val="baseline"/>
              <w:rPr>
                <w:rStyle w:val="normaltextrun"/>
                <w:rFonts w:asciiTheme="minorHAnsi" w:eastAsiaTheme="minorHAnsi" w:hAnsiTheme="minorHAnsi" w:cstheme="minorBidi"/>
                <w:b/>
                <w:bCs/>
                <w:sz w:val="20"/>
                <w:szCs w:val="20"/>
              </w:rPr>
            </w:pPr>
          </w:p>
          <w:p w14:paraId="2EE4B1A1" w14:textId="77777777" w:rsidR="0021779A" w:rsidRPr="0005176C" w:rsidRDefault="0021779A" w:rsidP="00103AFE">
            <w:pPr>
              <w:pStyle w:val="paragraph"/>
              <w:keepNext/>
              <w:keepLines/>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167F4648" w14:textId="77777777" w:rsidR="0021779A" w:rsidRPr="0005176C" w:rsidRDefault="0021779A" w:rsidP="00103AFE">
            <w:pPr>
              <w:pStyle w:val="paragraph"/>
              <w:keepNext/>
              <w:keepLines/>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r w:rsidRPr="0005176C">
              <w:rPr>
                <w:rStyle w:val="contextualspellingandgrammarerror"/>
                <w:rFonts w:eastAsiaTheme="majorEastAsia"/>
                <w:sz w:val="20"/>
                <w:szCs w:val="20"/>
              </w:rPr>
              <w:t>two phase</w:t>
            </w:r>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2BB7F500" w14:textId="77777777" w:rsidR="0021779A" w:rsidRPr="0005176C" w:rsidRDefault="0021779A" w:rsidP="006F437F">
            <w:pPr>
              <w:pStyle w:val="paragraph"/>
              <w:numPr>
                <w:ilvl w:val="0"/>
                <w:numId w:val="12"/>
              </w:numPr>
              <w:spacing w:before="0" w:beforeAutospacing="0" w:after="0" w:afterAutospacing="0"/>
              <w:ind w:left="1080" w:firstLine="0"/>
              <w:textAlignment w:val="baseline"/>
              <w:rPr>
                <w:sz w:val="20"/>
                <w:szCs w:val="20"/>
              </w:rPr>
            </w:pPr>
            <w:r w:rsidRPr="0005176C">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05176C">
              <w:rPr>
                <w:rStyle w:val="eop"/>
                <w:sz w:val="20"/>
                <w:szCs w:val="20"/>
              </w:rPr>
              <w:t> </w:t>
            </w:r>
          </w:p>
          <w:p w14:paraId="4B3EC75B" w14:textId="77777777" w:rsidR="0021779A" w:rsidRPr="0005176C" w:rsidRDefault="0021779A"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4272DD67" w14:textId="77777777" w:rsidR="0021779A" w:rsidRPr="0005176C" w:rsidRDefault="0021779A"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4BA48F1C" w14:textId="77777777" w:rsidR="0021779A" w:rsidRPr="0005176C" w:rsidRDefault="0021779A"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03130516"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0BB6BD4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C887E5F"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r w:rsidRPr="0005176C">
              <w:rPr>
                <w:rStyle w:val="contextualspellingandgrammarerror"/>
                <w:rFonts w:eastAsiaTheme="majorEastAsia"/>
                <w:sz w:val="20"/>
                <w:szCs w:val="20"/>
              </w:rPr>
              <w:t>met</w:t>
            </w:r>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1B65061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0DA6F679" w14:textId="77777777" w:rsidR="0021779A" w:rsidRPr="0005176C" w:rsidRDefault="0021779A"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21779A" w:rsidRPr="0005176C" w14:paraId="185626D2" w14:textId="77777777" w:rsidTr="14C5508D">
        <w:trPr>
          <w:jc w:val="center"/>
        </w:trPr>
        <w:tc>
          <w:tcPr>
            <w:tcW w:w="1697" w:type="dxa"/>
            <w:shd w:val="clear" w:color="auto" w:fill="auto"/>
            <w:tcMar>
              <w:top w:w="72" w:type="dxa"/>
              <w:left w:w="115" w:type="dxa"/>
              <w:bottom w:w="72" w:type="dxa"/>
              <w:right w:w="115" w:type="dxa"/>
            </w:tcMar>
            <w:vAlign w:val="center"/>
          </w:tcPr>
          <w:p w14:paraId="114D3C59"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5B10EA1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32F234D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10E157C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2FF1079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4CBD22B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0EE8BD4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1B2835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864A68D"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21779A" w:rsidRPr="0005176C" w14:paraId="700EEE13" w14:textId="77777777" w:rsidTr="14C5508D">
        <w:trPr>
          <w:jc w:val="center"/>
        </w:trPr>
        <w:tc>
          <w:tcPr>
            <w:tcW w:w="1697" w:type="dxa"/>
            <w:shd w:val="clear" w:color="auto" w:fill="auto"/>
            <w:tcMar>
              <w:top w:w="72" w:type="dxa"/>
              <w:left w:w="115" w:type="dxa"/>
              <w:bottom w:w="72" w:type="dxa"/>
              <w:right w:w="115" w:type="dxa"/>
            </w:tcMar>
            <w:vAlign w:val="center"/>
          </w:tcPr>
          <w:p w14:paraId="3C1C1796"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CC1B26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4DE5FC3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Core Plan;</w:t>
            </w:r>
          </w:p>
          <w:p w14:paraId="0B0AED2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3D37E893" w14:textId="77777777" w:rsidR="0021779A" w:rsidRPr="0005176C" w:rsidRDefault="0021779A" w:rsidP="00304B2F">
            <w:pPr>
              <w:rPr>
                <w:rFonts w:ascii="Times New Roman" w:hAnsi="Times New Roman" w:cs="Times New Roman"/>
                <w:sz w:val="20"/>
                <w:szCs w:val="20"/>
              </w:rPr>
            </w:pPr>
          </w:p>
          <w:p w14:paraId="24E22439" w14:textId="77777777" w:rsidR="0021779A" w:rsidRPr="0005176C" w:rsidRDefault="0021779A" w:rsidP="00304B2F">
            <w:pPr>
              <w:rPr>
                <w:rFonts w:ascii="Times New Roman" w:hAnsi="Times New Roman" w:cs="Times New Roman"/>
                <w:sz w:val="20"/>
                <w:szCs w:val="20"/>
              </w:rPr>
            </w:pPr>
          </w:p>
          <w:p w14:paraId="129469D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62ADFDE1"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47F17C3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16378E98"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6C6628AB"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63324F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131D6FCC"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6B569FB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753997E0"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3D846456" w14:textId="77777777" w:rsidR="0021779A" w:rsidRPr="0005176C" w:rsidRDefault="0021779A" w:rsidP="006F437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1B0A09BE" w14:textId="77777777" w:rsidR="0021779A" w:rsidRPr="0005176C" w:rsidRDefault="0021779A" w:rsidP="006F437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6B2470F9" w14:textId="77777777" w:rsidR="0021779A" w:rsidRPr="0005176C" w:rsidRDefault="0021779A" w:rsidP="00304B2F">
            <w:pPr>
              <w:textAlignment w:val="baseline"/>
              <w:rPr>
                <w:rFonts w:ascii="Times New Roman" w:eastAsia="Times New Roman" w:hAnsi="Times New Roman" w:cs="Times New Roman"/>
                <w:b/>
                <w:bCs/>
                <w:sz w:val="20"/>
                <w:szCs w:val="20"/>
              </w:rPr>
            </w:pPr>
          </w:p>
        </w:tc>
      </w:tr>
      <w:tr w:rsidR="0021779A" w:rsidRPr="0005176C" w14:paraId="2C174D24" w14:textId="77777777" w:rsidTr="14C5508D">
        <w:trPr>
          <w:jc w:val="center"/>
        </w:trPr>
        <w:tc>
          <w:tcPr>
            <w:tcW w:w="1697" w:type="dxa"/>
            <w:shd w:val="clear" w:color="auto" w:fill="auto"/>
            <w:tcMar>
              <w:top w:w="72" w:type="dxa"/>
              <w:left w:w="115" w:type="dxa"/>
              <w:bottom w:w="72" w:type="dxa"/>
              <w:right w:w="115" w:type="dxa"/>
            </w:tcMar>
            <w:vAlign w:val="center"/>
          </w:tcPr>
          <w:p w14:paraId="07D04538" w14:textId="77777777" w:rsidR="0021779A" w:rsidRPr="0005176C" w:rsidRDefault="0021779A"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5BFC21A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72A2DE6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Criteria; </w:t>
            </w:r>
          </w:p>
          <w:p w14:paraId="6D39EE4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6276044F"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Q22_0302_04</w:t>
            </w:r>
            <w:r w:rsidRPr="0005176C">
              <w:rPr>
                <w:rStyle w:val="eop"/>
                <w:sz w:val="20"/>
                <w:szCs w:val="20"/>
              </w:rPr>
              <w:t> </w:t>
            </w:r>
          </w:p>
          <w:p w14:paraId="64903CA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0C742A2A"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5F82500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544A397"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55448E2D"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420F48A3" w14:textId="77777777" w:rsidR="0021779A" w:rsidRPr="0005176C" w:rsidRDefault="0021779A"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r w:rsidRPr="0005176C">
              <w:rPr>
                <w:rStyle w:val="advancedproofingissue"/>
                <w:i/>
                <w:iCs/>
                <w:sz w:val="20"/>
                <w:szCs w:val="20"/>
              </w:rPr>
              <w:t>all of</w:t>
            </w:r>
            <w:r w:rsidRPr="0005176C">
              <w:rPr>
                <w:rStyle w:val="normaltextrun"/>
                <w:i/>
                <w:iCs/>
                <w:sz w:val="20"/>
                <w:szCs w:val="20"/>
              </w:rPr>
              <w:t xml:space="preserve"> the following:</w:t>
            </w:r>
            <w:r w:rsidRPr="0005176C">
              <w:rPr>
                <w:rStyle w:val="eop"/>
                <w:sz w:val="20"/>
                <w:szCs w:val="20"/>
              </w:rPr>
              <w:t> </w:t>
            </w:r>
          </w:p>
          <w:p w14:paraId="5F626B75" w14:textId="77777777" w:rsidR="0021779A" w:rsidRPr="0005176C" w:rsidRDefault="0021779A" w:rsidP="006F437F">
            <w:pPr>
              <w:pStyle w:val="paragraph"/>
              <w:numPr>
                <w:ilvl w:val="0"/>
                <w:numId w:val="9"/>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5DC143F7"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5A593A1D" w14:textId="77777777" w:rsidR="0021779A" w:rsidRPr="0005176C" w:rsidRDefault="0021779A"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21779A" w:rsidRPr="0005176C" w14:paraId="259F5D48" w14:textId="77777777" w:rsidTr="14C5508D">
        <w:trPr>
          <w:jc w:val="center"/>
        </w:trPr>
        <w:tc>
          <w:tcPr>
            <w:tcW w:w="1697" w:type="dxa"/>
            <w:shd w:val="clear" w:color="auto" w:fill="auto"/>
            <w:tcMar>
              <w:top w:w="72" w:type="dxa"/>
              <w:left w:w="115" w:type="dxa"/>
              <w:bottom w:w="72" w:type="dxa"/>
              <w:right w:w="115" w:type="dxa"/>
            </w:tcMar>
            <w:vAlign w:val="center"/>
          </w:tcPr>
          <w:p w14:paraId="14F7396B"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6B62817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3D0D393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3F582F5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351C35C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1648F19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0768C17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8D3A28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A0E6E14"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26A1E41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B7EC45" w14:textId="77777777" w:rsidR="0021779A" w:rsidRPr="0005176C" w:rsidRDefault="0021779A"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49EFE975" w14:textId="77777777" w:rsidR="0021779A" w:rsidRPr="0005176C" w:rsidRDefault="0021779A"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DC17E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7D8DD00E"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p>
          <w:p w14:paraId="4473B2CE"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21779A" w:rsidRPr="0005176C" w14:paraId="4139515A" w14:textId="77777777" w:rsidTr="14C5508D">
        <w:trPr>
          <w:jc w:val="center"/>
        </w:trPr>
        <w:tc>
          <w:tcPr>
            <w:tcW w:w="1697" w:type="dxa"/>
            <w:shd w:val="clear" w:color="auto" w:fill="auto"/>
            <w:tcMar>
              <w:top w:w="72" w:type="dxa"/>
              <w:left w:w="115" w:type="dxa"/>
              <w:bottom w:w="72" w:type="dxa"/>
              <w:right w:w="115" w:type="dxa"/>
            </w:tcMar>
            <w:vAlign w:val="center"/>
          </w:tcPr>
          <w:p w14:paraId="6DCA61D4"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0817F79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1A81C27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Threshold Criteria;</w:t>
            </w:r>
          </w:p>
          <w:p w14:paraId="7F0DC63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4E7AF3CB" w14:textId="77777777" w:rsidR="0021779A" w:rsidRPr="0005176C" w:rsidRDefault="0021779A" w:rsidP="00304B2F">
            <w:pPr>
              <w:rPr>
                <w:rFonts w:ascii="Times New Roman" w:hAnsi="Times New Roman" w:cs="Times New Roman"/>
                <w:sz w:val="20"/>
                <w:szCs w:val="20"/>
              </w:rPr>
            </w:pPr>
          </w:p>
          <w:p w14:paraId="5DE7804C" w14:textId="77777777" w:rsidR="0021779A" w:rsidRPr="0005176C" w:rsidRDefault="0021779A" w:rsidP="00304B2F">
            <w:pPr>
              <w:rPr>
                <w:rFonts w:ascii="Times New Roman" w:hAnsi="Times New Roman" w:cs="Times New Roman"/>
                <w:sz w:val="20"/>
                <w:szCs w:val="20"/>
              </w:rPr>
            </w:pPr>
          </w:p>
          <w:p w14:paraId="1531BD6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303AD69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Q22_0309_05</w:t>
            </w:r>
            <w:r w:rsidRPr="0005176C">
              <w:rPr>
                <w:rStyle w:val="eop"/>
                <w:sz w:val="20"/>
                <w:szCs w:val="20"/>
              </w:rPr>
              <w:t> </w:t>
            </w:r>
          </w:p>
          <w:p w14:paraId="5C46C946"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lastRenderedPageBreak/>
              <w:t> </w:t>
            </w:r>
          </w:p>
          <w:p w14:paraId="22A476A5" w14:textId="77777777" w:rsidR="0021779A" w:rsidRPr="0005176C" w:rsidRDefault="0021779A" w:rsidP="006F437F">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1A686738" w14:textId="77777777" w:rsidR="0021779A" w:rsidRPr="0005176C" w:rsidRDefault="0021779A" w:rsidP="006F437F">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324C8990"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3D463852"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49EB87EB"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BCA0BF3"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21779A" w:rsidRPr="0005176C" w14:paraId="7EB0177C" w14:textId="77777777" w:rsidTr="14C5508D">
        <w:trPr>
          <w:jc w:val="center"/>
        </w:trPr>
        <w:tc>
          <w:tcPr>
            <w:tcW w:w="1697" w:type="dxa"/>
            <w:shd w:val="clear" w:color="auto" w:fill="auto"/>
            <w:tcMar>
              <w:top w:w="72" w:type="dxa"/>
              <w:left w:w="115" w:type="dxa"/>
              <w:bottom w:w="72" w:type="dxa"/>
              <w:right w:w="115" w:type="dxa"/>
            </w:tcMar>
            <w:vAlign w:val="center"/>
          </w:tcPr>
          <w:p w14:paraId="4EF2CF13"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53FEDC8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35EEB9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1B815481"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B939F85"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795B962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499CDC3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1B8254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07B210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21779A" w:rsidRPr="0005176C" w14:paraId="55654A3C" w14:textId="77777777" w:rsidTr="14C5508D">
        <w:trPr>
          <w:jc w:val="center"/>
        </w:trPr>
        <w:tc>
          <w:tcPr>
            <w:tcW w:w="1697" w:type="dxa"/>
            <w:shd w:val="clear" w:color="auto" w:fill="auto"/>
            <w:tcMar>
              <w:top w:w="72" w:type="dxa"/>
              <w:left w:w="115" w:type="dxa"/>
              <w:bottom w:w="72" w:type="dxa"/>
              <w:right w:w="115" w:type="dxa"/>
            </w:tcMar>
            <w:vAlign w:val="center"/>
          </w:tcPr>
          <w:p w14:paraId="4481E47C"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46274D6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6CD03E0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0BE890C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7407BE7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6823E68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445095F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295663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18801FA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w:t>
            </w:r>
          </w:p>
          <w:p w14:paraId="064A4BC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6B4A583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E278CBA"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E4E8586" w14:textId="77777777" w:rsidR="0021779A" w:rsidRPr="0005176C" w:rsidRDefault="0021779A"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5"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21779A" w:rsidRPr="0005176C" w14:paraId="01EDF395" w14:textId="77777777" w:rsidTr="14C5508D">
        <w:trPr>
          <w:jc w:val="center"/>
        </w:trPr>
        <w:tc>
          <w:tcPr>
            <w:tcW w:w="1697" w:type="dxa"/>
            <w:shd w:val="clear" w:color="auto" w:fill="auto"/>
            <w:tcMar>
              <w:top w:w="72" w:type="dxa"/>
              <w:left w:w="115" w:type="dxa"/>
              <w:bottom w:w="72" w:type="dxa"/>
              <w:right w:w="115" w:type="dxa"/>
            </w:tcMar>
            <w:vAlign w:val="center"/>
          </w:tcPr>
          <w:p w14:paraId="29DDB0A5"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8CE836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659401F9"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7A1C9B73"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36847D7E"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13CF2836"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46"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0D466681" w14:textId="77777777" w:rsidR="0021779A" w:rsidRPr="0005176C" w:rsidRDefault="0021779A" w:rsidP="00304B2F">
            <w:pPr>
              <w:rPr>
                <w:rFonts w:ascii="Times New Roman" w:eastAsia="Times New Roman" w:hAnsi="Times New Roman" w:cs="Times New Roman"/>
                <w:sz w:val="20"/>
                <w:szCs w:val="20"/>
              </w:rPr>
            </w:pPr>
          </w:p>
          <w:p w14:paraId="60D70FE5" w14:textId="77777777" w:rsidR="0021779A" w:rsidRPr="0005176C" w:rsidRDefault="0021779A"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3589A466" w14:textId="77777777" w:rsidR="0021779A" w:rsidRPr="0005176C" w:rsidRDefault="0021779A" w:rsidP="00304B2F">
            <w:pPr>
              <w:rPr>
                <w:rFonts w:ascii="Times New Roman" w:eastAsia="Times New Roman" w:hAnsi="Times New Roman" w:cs="Times New Roman"/>
                <w:sz w:val="20"/>
                <w:szCs w:val="20"/>
              </w:rPr>
            </w:pPr>
          </w:p>
          <w:p w14:paraId="7C74BF95"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05176C">
              <w:rPr>
                <w:rFonts w:ascii="Times New Roman" w:eastAsia="Times New Roman" w:hAnsi="Times New Roman" w:cs="Times New Roman"/>
                <w:sz w:val="20"/>
                <w:szCs w:val="20"/>
              </w:rPr>
              <w:t>ie</w:t>
            </w:r>
            <w:proofErr w:type="spellEnd"/>
            <w:r w:rsidRPr="0005176C">
              <w:rPr>
                <w:rFonts w:ascii="Times New Roman" w:eastAsia="Times New Roman" w:hAnsi="Times New Roman" w:cs="Times New Roman"/>
                <w:sz w:val="20"/>
                <w:szCs w:val="20"/>
              </w:rPr>
              <w:t xml:space="preserve"> HOME, CDBG, etc.)?</w:t>
            </w:r>
          </w:p>
          <w:p w14:paraId="25E6B1DD" w14:textId="77777777" w:rsidR="0021779A" w:rsidRPr="0005176C" w:rsidRDefault="0021779A" w:rsidP="00304B2F">
            <w:pPr>
              <w:contextualSpacing/>
              <w:rPr>
                <w:rFonts w:ascii="Times New Roman" w:hAnsi="Times New Roman" w:cs="Times New Roman"/>
                <w:sz w:val="20"/>
                <w:szCs w:val="20"/>
              </w:rPr>
            </w:pPr>
          </w:p>
          <w:p w14:paraId="1E42332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CB0CD5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55C22D3D" w14:textId="77777777" w:rsidR="0021779A" w:rsidRPr="0005176C" w:rsidRDefault="0021779A" w:rsidP="00304B2F">
            <w:pPr>
              <w:rPr>
                <w:rFonts w:ascii="Times New Roman" w:hAnsi="Times New Roman" w:cs="Times New Roman"/>
                <w:sz w:val="20"/>
                <w:szCs w:val="20"/>
              </w:rPr>
            </w:pPr>
          </w:p>
          <w:p w14:paraId="154E64A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7B779522" w14:textId="77777777" w:rsidR="0021779A" w:rsidRPr="0005176C" w:rsidRDefault="0021779A" w:rsidP="00304B2F">
            <w:pPr>
              <w:rPr>
                <w:rFonts w:ascii="Times New Roman" w:hAnsi="Times New Roman" w:cs="Times New Roman"/>
                <w:sz w:val="20"/>
                <w:szCs w:val="20"/>
              </w:rPr>
            </w:pPr>
          </w:p>
          <w:p w14:paraId="35A123FA" w14:textId="77777777" w:rsidR="0021779A" w:rsidRPr="0005176C" w:rsidRDefault="0021779A"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47"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21779A" w:rsidRPr="0005176C" w14:paraId="600F6372" w14:textId="77777777" w:rsidTr="14C5508D">
        <w:trPr>
          <w:jc w:val="center"/>
        </w:trPr>
        <w:tc>
          <w:tcPr>
            <w:tcW w:w="1697" w:type="dxa"/>
            <w:shd w:val="clear" w:color="auto" w:fill="auto"/>
            <w:tcMar>
              <w:top w:w="72" w:type="dxa"/>
              <w:left w:w="115" w:type="dxa"/>
              <w:bottom w:w="72" w:type="dxa"/>
              <w:right w:w="115" w:type="dxa"/>
            </w:tcMar>
            <w:vAlign w:val="center"/>
          </w:tcPr>
          <w:p w14:paraId="20A652BA"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27C07ADF"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1E368A9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2D6E901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59A19F9"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03E31C9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3ACD3429" w14:textId="77777777" w:rsidR="0021779A" w:rsidRPr="0005176C" w:rsidRDefault="0021779A" w:rsidP="00304B2F">
            <w:pPr>
              <w:contextualSpacing/>
              <w:rPr>
                <w:rFonts w:ascii="Times New Roman" w:hAnsi="Times New Roman" w:cs="Times New Roman"/>
                <w:sz w:val="20"/>
                <w:szCs w:val="20"/>
              </w:rPr>
            </w:pPr>
          </w:p>
          <w:p w14:paraId="6D56D82B"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7AFCA34" w14:textId="77777777" w:rsidR="0021779A" w:rsidRPr="0005176C" w:rsidRDefault="0021779A"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6DED0BF9" w14:textId="77777777" w:rsidR="0021779A" w:rsidRPr="0005176C" w:rsidRDefault="0021779A" w:rsidP="00304B2F">
            <w:pPr>
              <w:contextualSpacing/>
              <w:rPr>
                <w:rFonts w:ascii="Times New Roman" w:hAnsi="Times New Roman" w:cs="Times New Roman"/>
                <w:sz w:val="20"/>
                <w:szCs w:val="20"/>
              </w:rPr>
            </w:pPr>
          </w:p>
          <w:p w14:paraId="39F13C8E"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76ACD90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21779A" w:rsidRPr="0005176C" w14:paraId="3B9F07A6" w14:textId="77777777" w:rsidTr="14C5508D">
        <w:trPr>
          <w:jc w:val="center"/>
        </w:trPr>
        <w:tc>
          <w:tcPr>
            <w:tcW w:w="1697" w:type="dxa"/>
            <w:shd w:val="clear" w:color="auto" w:fill="auto"/>
            <w:tcMar>
              <w:top w:w="72" w:type="dxa"/>
              <w:left w:w="115" w:type="dxa"/>
              <w:bottom w:w="72" w:type="dxa"/>
              <w:right w:w="115" w:type="dxa"/>
            </w:tcMar>
            <w:vAlign w:val="center"/>
          </w:tcPr>
          <w:p w14:paraId="4966EE58"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0CD28F5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04D0FF1B"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0D758C4"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40754C9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6F09151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4A7A654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48C1382"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CD53D58"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21779A" w:rsidRPr="0005176C" w14:paraId="67E2110A" w14:textId="77777777" w:rsidTr="14C5508D">
        <w:trPr>
          <w:jc w:val="center"/>
        </w:trPr>
        <w:tc>
          <w:tcPr>
            <w:tcW w:w="1697" w:type="dxa"/>
            <w:shd w:val="clear" w:color="auto" w:fill="auto"/>
            <w:tcMar>
              <w:top w:w="72" w:type="dxa"/>
              <w:left w:w="115" w:type="dxa"/>
              <w:bottom w:w="72" w:type="dxa"/>
              <w:right w:w="115" w:type="dxa"/>
            </w:tcMar>
            <w:vAlign w:val="center"/>
          </w:tcPr>
          <w:p w14:paraId="5EF54B5C"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0359036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08E37CDA"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1A397E2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AA97888"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4281D57E"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09E825AF"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29FA550F"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039DF9EB"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5E895B33"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567CA185"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064D5E09"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611D3644"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considered acceptable and unacceptable as it relates to "Projects with a</w:t>
            </w:r>
          </w:p>
          <w:p w14:paraId="38B7B4FB"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7AA6D8B2"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6DD42ADC"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7F7D200C"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7E435C60"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793BBDFE"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03F4A181"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5AE47873" w14:textId="77777777" w:rsidR="0021779A" w:rsidRPr="0005176C" w:rsidRDefault="0021779A" w:rsidP="00304B2F">
            <w:pPr>
              <w:contextualSpacing/>
              <w:rPr>
                <w:rFonts w:ascii="Times New Roman" w:hAnsi="Times New Roman" w:cs="Times New Roman"/>
                <w:sz w:val="20"/>
                <w:szCs w:val="20"/>
              </w:rPr>
            </w:pPr>
          </w:p>
          <w:p w14:paraId="09EDC286"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14C53F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683EEB6C" w14:textId="77777777" w:rsidR="0021779A" w:rsidRPr="0005176C" w:rsidRDefault="0021779A" w:rsidP="00304B2F">
            <w:pPr>
              <w:rPr>
                <w:rFonts w:ascii="Times New Roman" w:hAnsi="Times New Roman" w:cs="Times New Roman"/>
                <w:sz w:val="20"/>
                <w:szCs w:val="20"/>
              </w:rPr>
            </w:pPr>
          </w:p>
          <w:p w14:paraId="50DA784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48"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6844621A" w14:textId="77777777" w:rsidR="0021779A" w:rsidRPr="0005176C" w:rsidRDefault="0021779A" w:rsidP="00304B2F">
            <w:pPr>
              <w:rPr>
                <w:rFonts w:ascii="Times New Roman" w:hAnsi="Times New Roman" w:cs="Times New Roman"/>
                <w:sz w:val="20"/>
                <w:szCs w:val="20"/>
              </w:rPr>
            </w:pPr>
          </w:p>
          <w:p w14:paraId="22746F64" w14:textId="77777777" w:rsidR="0021779A" w:rsidRPr="0005176C" w:rsidRDefault="0021779A"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21779A" w:rsidRPr="0005176C" w14:paraId="08B85AC7" w14:textId="77777777" w:rsidTr="14C5508D">
        <w:trPr>
          <w:jc w:val="center"/>
        </w:trPr>
        <w:tc>
          <w:tcPr>
            <w:tcW w:w="1697" w:type="dxa"/>
            <w:shd w:val="clear" w:color="auto" w:fill="auto"/>
            <w:tcMar>
              <w:top w:w="72" w:type="dxa"/>
              <w:left w:w="115" w:type="dxa"/>
              <w:bottom w:w="72" w:type="dxa"/>
              <w:right w:w="115" w:type="dxa"/>
            </w:tcMar>
            <w:vAlign w:val="center"/>
          </w:tcPr>
          <w:p w14:paraId="66B491EF"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84F6DD8"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5A35C02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5B1952F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75917DF0"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69994BB5"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38FA51C5" w14:textId="77777777" w:rsidR="0021779A" w:rsidRPr="0005176C" w:rsidRDefault="0021779A" w:rsidP="00304B2F">
            <w:pPr>
              <w:contextualSpacing/>
              <w:rPr>
                <w:rFonts w:ascii="Times New Roman" w:hAnsi="Times New Roman" w:cs="Times New Roman"/>
                <w:sz w:val="20"/>
                <w:szCs w:val="20"/>
              </w:rPr>
            </w:pPr>
          </w:p>
          <w:p w14:paraId="761FC56F"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BE62F7B" w14:textId="77777777" w:rsidR="0021779A" w:rsidRPr="0005176C" w:rsidRDefault="0021779A"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21779A" w:rsidRPr="0005176C" w14:paraId="60355D32" w14:textId="77777777" w:rsidTr="14C5508D">
        <w:trPr>
          <w:jc w:val="center"/>
        </w:trPr>
        <w:tc>
          <w:tcPr>
            <w:tcW w:w="1697" w:type="dxa"/>
            <w:shd w:val="clear" w:color="auto" w:fill="auto"/>
            <w:tcMar>
              <w:top w:w="72" w:type="dxa"/>
              <w:left w:w="115" w:type="dxa"/>
              <w:bottom w:w="72" w:type="dxa"/>
              <w:right w:w="115" w:type="dxa"/>
            </w:tcMar>
            <w:vAlign w:val="center"/>
          </w:tcPr>
          <w:p w14:paraId="237F36A6"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6260342D" w14:textId="77777777" w:rsidR="0021779A" w:rsidRPr="0005176C" w:rsidRDefault="0021779A" w:rsidP="001F6709">
            <w:pPr>
              <w:rPr>
                <w:rFonts w:ascii="Times New Roman" w:hAnsi="Times New Roman" w:cs="Times New Roman"/>
                <w:sz w:val="20"/>
                <w:szCs w:val="20"/>
              </w:rPr>
            </w:pPr>
            <w:r w:rsidRPr="0005176C">
              <w:rPr>
                <w:rFonts w:ascii="Times New Roman" w:hAnsi="Times New Roman" w:cs="Times New Roman"/>
                <w:sz w:val="20"/>
                <w:szCs w:val="20"/>
              </w:rPr>
              <w:t>2.20</w:t>
            </w:r>
          </w:p>
          <w:p w14:paraId="1FBE9331" w14:textId="77777777" w:rsidR="0021779A" w:rsidRPr="0005176C" w:rsidRDefault="0021779A" w:rsidP="001F6709">
            <w:pPr>
              <w:rPr>
                <w:rFonts w:ascii="Times New Roman" w:hAnsi="Times New Roman" w:cs="Times New Roman"/>
                <w:sz w:val="20"/>
                <w:szCs w:val="20"/>
              </w:rPr>
            </w:pPr>
            <w:r w:rsidRPr="0005176C">
              <w:rPr>
                <w:rFonts w:ascii="Times New Roman" w:hAnsi="Times New Roman" w:cs="Times New Roman"/>
                <w:sz w:val="20"/>
                <w:szCs w:val="20"/>
              </w:rPr>
              <w:t>Threshold Criteria;</w:t>
            </w:r>
          </w:p>
          <w:p w14:paraId="6D21876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3A547AF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55FF56C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3FB1482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2A69B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6926985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8AF8CB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B6F28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7283AE10"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1779A" w:rsidRPr="0005176C" w14:paraId="695AEF7D"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0B98769" w14:textId="77777777" w:rsidR="0021779A" w:rsidRPr="0005176C" w:rsidRDefault="0021779A"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288C9AB1" w14:textId="77777777" w:rsidR="0021779A" w:rsidRPr="0005176C" w:rsidRDefault="0021779A"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5174015" w14:textId="77777777" w:rsidR="0021779A" w:rsidRPr="0005176C" w:rsidRDefault="0021779A"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58023FEB" w14:textId="77777777" w:rsidR="0021779A" w:rsidRPr="0005176C" w:rsidRDefault="0021779A"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21779A" w:rsidRPr="0005176C" w14:paraId="747873E1"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60A2756F" w14:textId="77777777" w:rsidR="0021779A" w:rsidRPr="0005176C" w:rsidRDefault="0021779A"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53801A29" w14:textId="77777777" w:rsidR="0021779A" w:rsidRPr="0005176C" w:rsidRDefault="0021779A"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4C02688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3713BE5"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7A1377C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7E751AE"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21779A" w:rsidRPr="0005176C" w14:paraId="78242FF6" w14:textId="77777777" w:rsidTr="14C5508D">
        <w:trPr>
          <w:jc w:val="center"/>
        </w:trPr>
        <w:tc>
          <w:tcPr>
            <w:tcW w:w="1697" w:type="dxa"/>
            <w:shd w:val="clear" w:color="auto" w:fill="auto"/>
            <w:tcMar>
              <w:top w:w="72" w:type="dxa"/>
              <w:left w:w="115" w:type="dxa"/>
              <w:bottom w:w="72" w:type="dxa"/>
              <w:right w:w="115" w:type="dxa"/>
            </w:tcMar>
            <w:vAlign w:val="center"/>
          </w:tcPr>
          <w:p w14:paraId="7A4530F6"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B74397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44CE4E72"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39A443AE"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6DC54300" w14:textId="77777777" w:rsidR="0021779A" w:rsidRPr="0005176C" w:rsidRDefault="0021779A"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43A83A35" w14:textId="77777777" w:rsidR="0021779A" w:rsidRPr="0005176C" w:rsidRDefault="0021779A"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27CDC99D" w14:textId="77777777" w:rsidR="0021779A" w:rsidRPr="0005176C" w:rsidRDefault="0021779A"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1CBC5505" w14:textId="77777777" w:rsidR="0021779A" w:rsidRPr="0005176C" w:rsidRDefault="0021779A"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0016512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7333D85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10-20 days while their unit is being rehabbed. Since they are leaving their </w:t>
            </w:r>
          </w:p>
          <w:p w14:paraId="26FFBB5B"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unit for a short period of time and being temporarily relocated, will you </w:t>
            </w:r>
          </w:p>
          <w:p w14:paraId="3BC35E4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5103FFC3"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2177CA5C"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B9B023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4AFD250"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21779A" w:rsidRPr="0005176C" w14:paraId="4924173F" w14:textId="77777777" w:rsidTr="14C5508D">
        <w:trPr>
          <w:jc w:val="center"/>
        </w:trPr>
        <w:tc>
          <w:tcPr>
            <w:tcW w:w="1697" w:type="dxa"/>
            <w:shd w:val="clear" w:color="auto" w:fill="auto"/>
            <w:tcMar>
              <w:top w:w="72" w:type="dxa"/>
              <w:left w:w="115" w:type="dxa"/>
              <w:bottom w:w="72" w:type="dxa"/>
              <w:right w:w="115" w:type="dxa"/>
            </w:tcMar>
            <w:vAlign w:val="center"/>
          </w:tcPr>
          <w:p w14:paraId="1F50D599"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7B1F1157"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1E930BC"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w:t>
            </w:r>
          </w:p>
          <w:p w14:paraId="19FF9F80"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E96A712" w14:textId="77777777" w:rsidR="0021779A" w:rsidRPr="0005176C" w:rsidRDefault="0021779A"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749458DE" w14:textId="77777777" w:rsidR="0021779A" w:rsidRPr="0005176C" w:rsidRDefault="0021779A"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7A223C40" w14:textId="77777777" w:rsidR="0021779A" w:rsidRPr="0005176C" w:rsidRDefault="0021779A" w:rsidP="00304B2F">
            <w:pPr>
              <w:rPr>
                <w:rFonts w:ascii="Times New Roman" w:eastAsia="Times New Roman" w:hAnsi="Times New Roman" w:cs="Times New Roman"/>
                <w:sz w:val="20"/>
                <w:szCs w:val="20"/>
              </w:rPr>
            </w:pPr>
          </w:p>
          <w:p w14:paraId="0E6E49FB" w14:textId="77777777" w:rsidR="0021779A" w:rsidRPr="0005176C" w:rsidRDefault="0021779A"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3818D6DC" w14:textId="77777777" w:rsidR="0021779A" w:rsidRPr="0005176C" w:rsidRDefault="0021779A" w:rsidP="00304B2F">
            <w:pPr>
              <w:contextualSpacing/>
              <w:rPr>
                <w:rFonts w:ascii="Times New Roman" w:hAnsi="Times New Roman" w:cs="Times New Roman"/>
                <w:sz w:val="20"/>
                <w:szCs w:val="20"/>
              </w:rPr>
            </w:pPr>
          </w:p>
          <w:p w14:paraId="2BF78400" w14:textId="77777777" w:rsidR="0021779A" w:rsidRPr="0005176C" w:rsidRDefault="0021779A"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18FB1D1"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10A57326"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21779A" w:rsidRPr="0005176C" w14:paraId="31F23839" w14:textId="77777777" w:rsidTr="00DD3AA4">
              <w:tc>
                <w:tcPr>
                  <w:tcW w:w="2245" w:type="dxa"/>
                </w:tcPr>
                <w:p w14:paraId="363F3293" w14:textId="77777777" w:rsidR="0021779A" w:rsidRPr="0005176C" w:rsidRDefault="0021779A"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31840CF7" w14:textId="77777777" w:rsidR="0021779A" w:rsidRPr="0005176C" w:rsidRDefault="0021779A"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21779A" w:rsidRPr="0005176C" w14:paraId="1CDAC7CE" w14:textId="77777777" w:rsidTr="00DD3AA4">
              <w:tc>
                <w:tcPr>
                  <w:tcW w:w="2245" w:type="dxa"/>
                </w:tcPr>
                <w:p w14:paraId="3463AA0A" w14:textId="77777777" w:rsidR="0021779A" w:rsidRPr="0005176C" w:rsidRDefault="0021779A"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6E7F1879" w14:textId="77777777" w:rsidR="0021779A" w:rsidRPr="0005176C" w:rsidRDefault="0021779A"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21779A" w:rsidRPr="0005176C" w14:paraId="51329881" w14:textId="77777777" w:rsidTr="00DD3AA4">
              <w:tc>
                <w:tcPr>
                  <w:tcW w:w="2245" w:type="dxa"/>
                </w:tcPr>
                <w:p w14:paraId="102FE868" w14:textId="77777777" w:rsidR="0021779A" w:rsidRPr="0005176C" w:rsidRDefault="0021779A"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18F38499" w14:textId="77777777" w:rsidR="0021779A" w:rsidRPr="0005176C" w:rsidRDefault="0021779A"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1D116C2D" w14:textId="77777777" w:rsidR="0021779A" w:rsidRPr="0005176C" w:rsidRDefault="0021779A"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406FAF9F" w14:textId="77777777" w:rsidR="0021779A" w:rsidRPr="0005176C" w:rsidRDefault="0021779A"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17B14639" w14:textId="77777777" w:rsidR="0021779A" w:rsidRPr="0005176C" w:rsidRDefault="0021779A" w:rsidP="00304B2F">
            <w:pPr>
              <w:contextualSpacing/>
              <w:jc w:val="both"/>
              <w:rPr>
                <w:rFonts w:ascii="Times New Roman" w:eastAsia="Calibri" w:hAnsi="Times New Roman" w:cs="Times New Roman"/>
                <w:sz w:val="20"/>
                <w:szCs w:val="20"/>
              </w:rPr>
            </w:pPr>
          </w:p>
          <w:p w14:paraId="06DFBBEC" w14:textId="77777777" w:rsidR="0021779A" w:rsidRPr="0005176C" w:rsidRDefault="0021779A"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49"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5038FD96" w14:textId="77777777" w:rsidR="0021779A" w:rsidRPr="0005176C" w:rsidRDefault="0021779A" w:rsidP="00304B2F">
            <w:pPr>
              <w:contextualSpacing/>
              <w:jc w:val="both"/>
              <w:rPr>
                <w:rFonts w:ascii="Times New Roman" w:eastAsia="Calibri" w:hAnsi="Times New Roman" w:cs="Times New Roman"/>
                <w:sz w:val="20"/>
                <w:szCs w:val="20"/>
              </w:rPr>
            </w:pPr>
          </w:p>
          <w:p w14:paraId="35654DD1" w14:textId="77777777" w:rsidR="0021779A" w:rsidRPr="0005176C" w:rsidRDefault="0021779A"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0A671B1A" w14:textId="77777777" w:rsidR="0021779A" w:rsidRPr="0005176C" w:rsidRDefault="0021779A"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3087758F" w14:textId="77777777" w:rsidR="0021779A" w:rsidRPr="0005176C" w:rsidRDefault="0021779A"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lastRenderedPageBreak/>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0"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57B5C2DE" w14:textId="77777777" w:rsidR="0021779A" w:rsidRPr="0005176C" w:rsidRDefault="0021779A"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7301A945" w14:textId="77777777" w:rsidR="0021779A" w:rsidRPr="0005176C" w:rsidRDefault="0021779A"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1"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21C7A81D" w14:textId="77777777" w:rsidR="0021779A" w:rsidRPr="0005176C" w:rsidRDefault="0021779A"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038937AE" w14:textId="77777777" w:rsidR="0021779A" w:rsidRPr="0005176C" w:rsidRDefault="0021779A"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4229CB34" w14:textId="77777777" w:rsidR="0021779A" w:rsidRPr="0005176C" w:rsidRDefault="0021779A"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58655E2F" w14:textId="77777777" w:rsidR="0021779A" w:rsidRPr="0005176C" w:rsidRDefault="0021779A"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43DB182D" w14:textId="77777777" w:rsidR="0021779A" w:rsidRPr="0005176C" w:rsidRDefault="0021779A" w:rsidP="00304B2F">
            <w:pPr>
              <w:contextualSpacing/>
              <w:rPr>
                <w:rFonts w:ascii="Times New Roman" w:eastAsia="Calibri" w:hAnsi="Times New Roman" w:cs="Times New Roman"/>
                <w:sz w:val="20"/>
                <w:szCs w:val="20"/>
              </w:rPr>
            </w:pPr>
          </w:p>
          <w:p w14:paraId="473B4DCA" w14:textId="77777777" w:rsidR="0021779A" w:rsidRPr="0005176C" w:rsidRDefault="0021779A"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21779A" w:rsidRPr="0005176C" w14:paraId="36236358" w14:textId="77777777" w:rsidTr="14C5508D">
        <w:trPr>
          <w:jc w:val="center"/>
        </w:trPr>
        <w:tc>
          <w:tcPr>
            <w:tcW w:w="1697" w:type="dxa"/>
            <w:shd w:val="clear" w:color="auto" w:fill="auto"/>
            <w:tcMar>
              <w:top w:w="72" w:type="dxa"/>
              <w:left w:w="115" w:type="dxa"/>
              <w:bottom w:w="72" w:type="dxa"/>
              <w:right w:w="115" w:type="dxa"/>
            </w:tcMar>
            <w:vAlign w:val="center"/>
          </w:tcPr>
          <w:p w14:paraId="089CB610"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7F01460C"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6EE92A13"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02001484"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581FB7EF"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53E03D91"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5CA6CA2D"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5A70CC6"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74A1B509" w14:textId="77777777" w:rsidR="0021779A" w:rsidRPr="0005176C" w:rsidRDefault="0021779A"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AAB0171" w14:textId="77777777" w:rsidR="0021779A" w:rsidRPr="0005176C" w:rsidRDefault="0021779A"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0D6350E7" w14:textId="77777777" w:rsidR="0021779A" w:rsidRPr="0005176C" w:rsidRDefault="0021779A" w:rsidP="00304B2F">
            <w:pPr>
              <w:contextualSpacing/>
              <w:rPr>
                <w:rFonts w:ascii="Times New Roman" w:hAnsi="Times New Roman" w:cs="Times New Roman"/>
                <w:b/>
                <w:bCs/>
                <w:sz w:val="20"/>
                <w:szCs w:val="20"/>
              </w:rPr>
            </w:pPr>
          </w:p>
        </w:tc>
      </w:tr>
      <w:tr w:rsidR="0021779A" w:rsidRPr="0005176C" w14:paraId="60D0001D" w14:textId="77777777" w:rsidTr="14C5508D">
        <w:trPr>
          <w:jc w:val="center"/>
        </w:trPr>
        <w:tc>
          <w:tcPr>
            <w:tcW w:w="1697" w:type="dxa"/>
            <w:shd w:val="clear" w:color="auto" w:fill="auto"/>
            <w:tcMar>
              <w:top w:w="72" w:type="dxa"/>
              <w:left w:w="115" w:type="dxa"/>
              <w:bottom w:w="72" w:type="dxa"/>
              <w:right w:w="115" w:type="dxa"/>
            </w:tcMar>
            <w:vAlign w:val="center"/>
          </w:tcPr>
          <w:p w14:paraId="06A6EE01"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4D055755"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60F42FD8"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12DC54C0" w14:textId="77777777" w:rsidR="0021779A" w:rsidRPr="0005176C" w:rsidRDefault="0021779A"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9AC1714"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49FE1F20"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34FCE5B1"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650493AF" w14:textId="77777777" w:rsidR="0021779A" w:rsidRPr="0005176C" w:rsidRDefault="0021779A"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7BA29F59"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28C8266C" w14:textId="77777777" w:rsidR="0021779A" w:rsidRPr="0005176C" w:rsidRDefault="0021779A" w:rsidP="006F437F">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2176D846" w14:textId="77777777" w:rsidR="0021779A" w:rsidRPr="0005176C" w:rsidRDefault="0021779A" w:rsidP="006F437F">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6753C381"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eop"/>
                <w:sz w:val="20"/>
                <w:szCs w:val="20"/>
              </w:rPr>
              <w:t> </w:t>
            </w:r>
          </w:p>
          <w:p w14:paraId="1380100C" w14:textId="77777777" w:rsidR="0021779A" w:rsidRPr="0005176C" w:rsidRDefault="0021779A"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32F44A37" w14:textId="77777777" w:rsidR="0021779A" w:rsidRPr="0005176C" w:rsidRDefault="0021779A" w:rsidP="00304B2F">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52"/>
      <w:footerReference w:type="default" r:id="rId53"/>
      <w:headerReference w:type="first" r:id="rId5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A8D" w14:textId="77777777" w:rsidR="00BC469D" w:rsidRDefault="00BC469D" w:rsidP="00441946">
      <w:pPr>
        <w:spacing w:after="0" w:line="240" w:lineRule="auto"/>
      </w:pPr>
      <w:r>
        <w:separator/>
      </w:r>
    </w:p>
  </w:endnote>
  <w:endnote w:type="continuationSeparator" w:id="0">
    <w:p w14:paraId="76D5E08A" w14:textId="77777777" w:rsidR="00BC469D" w:rsidRDefault="00BC469D" w:rsidP="00441946">
      <w:pPr>
        <w:spacing w:after="0" w:line="240" w:lineRule="auto"/>
      </w:pPr>
      <w:r>
        <w:continuationSeparator/>
      </w:r>
    </w:p>
  </w:endnote>
  <w:endnote w:type="continuationNotice" w:id="1">
    <w:p w14:paraId="46469B4D" w14:textId="77777777" w:rsidR="00BC469D" w:rsidRDefault="00BC46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78C4" w14:textId="77777777" w:rsidR="00BC469D" w:rsidRDefault="00BC469D" w:rsidP="00441946">
      <w:pPr>
        <w:spacing w:after="0" w:line="240" w:lineRule="auto"/>
      </w:pPr>
      <w:r>
        <w:separator/>
      </w:r>
    </w:p>
  </w:footnote>
  <w:footnote w:type="continuationSeparator" w:id="0">
    <w:p w14:paraId="2CF8ED77" w14:textId="77777777" w:rsidR="00BC469D" w:rsidRDefault="00BC469D" w:rsidP="00441946">
      <w:pPr>
        <w:spacing w:after="0" w:line="240" w:lineRule="auto"/>
      </w:pPr>
      <w:r>
        <w:continuationSeparator/>
      </w:r>
    </w:p>
  </w:footnote>
  <w:footnote w:type="continuationNotice" w:id="1">
    <w:p w14:paraId="68899B06" w14:textId="77777777" w:rsidR="00BC469D" w:rsidRDefault="00BC46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0"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4"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18"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6"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5"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47"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49"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0"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57"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1"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2"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4598050">
    <w:abstractNumId w:val="49"/>
  </w:num>
  <w:num w:numId="2" w16cid:durableId="2080399877">
    <w:abstractNumId w:val="50"/>
  </w:num>
  <w:num w:numId="3" w16cid:durableId="1047215943">
    <w:abstractNumId w:val="33"/>
  </w:num>
  <w:num w:numId="4" w16cid:durableId="1692024639">
    <w:abstractNumId w:val="23"/>
  </w:num>
  <w:num w:numId="5" w16cid:durableId="851257628">
    <w:abstractNumId w:val="14"/>
  </w:num>
  <w:num w:numId="6" w16cid:durableId="308368387">
    <w:abstractNumId w:val="39"/>
  </w:num>
  <w:num w:numId="7" w16cid:durableId="991062904">
    <w:abstractNumId w:val="13"/>
  </w:num>
  <w:num w:numId="8" w16cid:durableId="616065552">
    <w:abstractNumId w:val="35"/>
  </w:num>
  <w:num w:numId="9" w16cid:durableId="388891484">
    <w:abstractNumId w:val="27"/>
  </w:num>
  <w:num w:numId="10" w16cid:durableId="89353584">
    <w:abstractNumId w:val="37"/>
  </w:num>
  <w:num w:numId="11" w16cid:durableId="617955146">
    <w:abstractNumId w:val="40"/>
  </w:num>
  <w:num w:numId="12" w16cid:durableId="1607881380">
    <w:abstractNumId w:val="20"/>
  </w:num>
  <w:num w:numId="13" w16cid:durableId="2007785744">
    <w:abstractNumId w:val="55"/>
  </w:num>
  <w:num w:numId="14" w16cid:durableId="1479112229">
    <w:abstractNumId w:val="42"/>
  </w:num>
  <w:num w:numId="15" w16cid:durableId="1091437737">
    <w:abstractNumId w:val="26"/>
  </w:num>
  <w:num w:numId="16" w16cid:durableId="426661460">
    <w:abstractNumId w:val="59"/>
  </w:num>
  <w:num w:numId="17" w16cid:durableId="1036269550">
    <w:abstractNumId w:val="2"/>
  </w:num>
  <w:num w:numId="18" w16cid:durableId="2142534002">
    <w:abstractNumId w:val="58"/>
  </w:num>
  <w:num w:numId="19" w16cid:durableId="1052728387">
    <w:abstractNumId w:val="10"/>
  </w:num>
  <w:num w:numId="20" w16cid:durableId="1585795000">
    <w:abstractNumId w:val="52"/>
  </w:num>
  <w:num w:numId="21" w16cid:durableId="435710300">
    <w:abstractNumId w:val="45"/>
  </w:num>
  <w:num w:numId="22" w16cid:durableId="1573656390">
    <w:abstractNumId w:val="5"/>
  </w:num>
  <w:num w:numId="23" w16cid:durableId="89202717">
    <w:abstractNumId w:val="62"/>
  </w:num>
  <w:num w:numId="24" w16cid:durableId="1139224124">
    <w:abstractNumId w:val="41"/>
  </w:num>
  <w:num w:numId="25" w16cid:durableId="765998190">
    <w:abstractNumId w:val="12"/>
  </w:num>
  <w:num w:numId="26" w16cid:durableId="533228623">
    <w:abstractNumId w:val="6"/>
  </w:num>
  <w:num w:numId="27" w16cid:durableId="679309759">
    <w:abstractNumId w:val="44"/>
  </w:num>
  <w:num w:numId="28" w16cid:durableId="159850972">
    <w:abstractNumId w:val="32"/>
  </w:num>
  <w:num w:numId="29" w16cid:durableId="1354069027">
    <w:abstractNumId w:val="31"/>
  </w:num>
  <w:num w:numId="30" w16cid:durableId="1964116781">
    <w:abstractNumId w:val="28"/>
  </w:num>
  <w:num w:numId="31" w16cid:durableId="109859582">
    <w:abstractNumId w:val="1"/>
  </w:num>
  <w:num w:numId="32" w16cid:durableId="580602598">
    <w:abstractNumId w:val="21"/>
  </w:num>
  <w:num w:numId="33" w16cid:durableId="1009481437">
    <w:abstractNumId w:val="47"/>
  </w:num>
  <w:num w:numId="34" w16cid:durableId="438647484">
    <w:abstractNumId w:val="43"/>
  </w:num>
  <w:num w:numId="35" w16cid:durableId="1565213033">
    <w:abstractNumId w:val="30"/>
  </w:num>
  <w:num w:numId="36" w16cid:durableId="2042394640">
    <w:abstractNumId w:val="16"/>
  </w:num>
  <w:num w:numId="37" w16cid:durableId="454757716">
    <w:abstractNumId w:val="51"/>
  </w:num>
  <w:num w:numId="38" w16cid:durableId="630940093">
    <w:abstractNumId w:val="0"/>
  </w:num>
  <w:num w:numId="39" w16cid:durableId="2035954427">
    <w:abstractNumId w:val="15"/>
  </w:num>
  <w:num w:numId="40" w16cid:durableId="493111023">
    <w:abstractNumId w:val="22"/>
  </w:num>
  <w:num w:numId="41" w16cid:durableId="1576620779">
    <w:abstractNumId w:val="24"/>
  </w:num>
  <w:num w:numId="42" w16cid:durableId="1364286148">
    <w:abstractNumId w:val="53"/>
  </w:num>
  <w:num w:numId="43" w16cid:durableId="577447594">
    <w:abstractNumId w:val="57"/>
  </w:num>
  <w:num w:numId="44" w16cid:durableId="1401438251">
    <w:abstractNumId w:val="29"/>
  </w:num>
  <w:num w:numId="45" w16cid:durableId="310599368">
    <w:abstractNumId w:val="4"/>
  </w:num>
  <w:num w:numId="46" w16cid:durableId="806901078">
    <w:abstractNumId w:val="61"/>
  </w:num>
  <w:num w:numId="47" w16cid:durableId="1069382260">
    <w:abstractNumId w:val="17"/>
  </w:num>
  <w:num w:numId="48" w16cid:durableId="223958009">
    <w:abstractNumId w:val="25"/>
  </w:num>
  <w:num w:numId="49" w16cid:durableId="678849296">
    <w:abstractNumId w:val="11"/>
  </w:num>
  <w:num w:numId="50" w16cid:durableId="931859226">
    <w:abstractNumId w:val="7"/>
  </w:num>
  <w:num w:numId="51" w16cid:durableId="542139434">
    <w:abstractNumId w:val="36"/>
  </w:num>
  <w:num w:numId="52" w16cid:durableId="2128500711">
    <w:abstractNumId w:val="38"/>
  </w:num>
  <w:num w:numId="53" w16cid:durableId="521624871">
    <w:abstractNumId w:val="19"/>
  </w:num>
  <w:num w:numId="54" w16cid:durableId="1247037620">
    <w:abstractNumId w:val="54"/>
  </w:num>
  <w:num w:numId="55" w16cid:durableId="39206021">
    <w:abstractNumId w:val="18"/>
  </w:num>
  <w:num w:numId="56" w16cid:durableId="813570664">
    <w:abstractNumId w:val="9"/>
  </w:num>
  <w:num w:numId="57" w16cid:durableId="426535284">
    <w:abstractNumId w:val="60"/>
  </w:num>
  <w:num w:numId="58" w16cid:durableId="1518738708">
    <w:abstractNumId w:val="46"/>
  </w:num>
  <w:num w:numId="59" w16cid:durableId="898324159">
    <w:abstractNumId w:val="48"/>
  </w:num>
  <w:num w:numId="60" w16cid:durableId="693654196">
    <w:abstractNumId w:val="34"/>
  </w:num>
  <w:num w:numId="61" w16cid:durableId="219555294">
    <w:abstractNumId w:val="56"/>
  </w:num>
  <w:num w:numId="62" w16cid:durableId="870340407">
    <w:abstractNumId w:val="3"/>
  </w:num>
  <w:num w:numId="63" w16cid:durableId="694038248">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C00"/>
    <w:rsid w:val="0005360C"/>
    <w:rsid w:val="000536B1"/>
    <w:rsid w:val="00054008"/>
    <w:rsid w:val="00054875"/>
    <w:rsid w:val="0005488C"/>
    <w:rsid w:val="000554F4"/>
    <w:rsid w:val="00055CB4"/>
    <w:rsid w:val="000560C9"/>
    <w:rsid w:val="00056B85"/>
    <w:rsid w:val="00056CE9"/>
    <w:rsid w:val="00057011"/>
    <w:rsid w:val="0005767C"/>
    <w:rsid w:val="0006034D"/>
    <w:rsid w:val="0006056D"/>
    <w:rsid w:val="00060631"/>
    <w:rsid w:val="00060B60"/>
    <w:rsid w:val="00060BB4"/>
    <w:rsid w:val="00060D87"/>
    <w:rsid w:val="00061BC7"/>
    <w:rsid w:val="00061E56"/>
    <w:rsid w:val="00061F20"/>
    <w:rsid w:val="00061F92"/>
    <w:rsid w:val="00063184"/>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18F8"/>
    <w:rsid w:val="00152238"/>
    <w:rsid w:val="0015268E"/>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F4A"/>
    <w:rsid w:val="00164547"/>
    <w:rsid w:val="0016559D"/>
    <w:rsid w:val="001656CB"/>
    <w:rsid w:val="001659F7"/>
    <w:rsid w:val="00165CD9"/>
    <w:rsid w:val="00165D0D"/>
    <w:rsid w:val="001660E5"/>
    <w:rsid w:val="00166142"/>
    <w:rsid w:val="001664CE"/>
    <w:rsid w:val="00166621"/>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40FA"/>
    <w:rsid w:val="001744E4"/>
    <w:rsid w:val="00174553"/>
    <w:rsid w:val="00175297"/>
    <w:rsid w:val="0017540B"/>
    <w:rsid w:val="00175450"/>
    <w:rsid w:val="0017568B"/>
    <w:rsid w:val="001756CF"/>
    <w:rsid w:val="00175C71"/>
    <w:rsid w:val="00175F7A"/>
    <w:rsid w:val="0017615D"/>
    <w:rsid w:val="001762B3"/>
    <w:rsid w:val="00176327"/>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77C"/>
    <w:rsid w:val="001869A3"/>
    <w:rsid w:val="00186A59"/>
    <w:rsid w:val="00186C6C"/>
    <w:rsid w:val="00186D87"/>
    <w:rsid w:val="00186E58"/>
    <w:rsid w:val="001875E8"/>
    <w:rsid w:val="00187DD4"/>
    <w:rsid w:val="00187DDF"/>
    <w:rsid w:val="001906A9"/>
    <w:rsid w:val="00190B8E"/>
    <w:rsid w:val="00190F1D"/>
    <w:rsid w:val="001919CF"/>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452"/>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817"/>
    <w:rsid w:val="001B203F"/>
    <w:rsid w:val="001B2315"/>
    <w:rsid w:val="001B26CA"/>
    <w:rsid w:val="001B292C"/>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3274"/>
    <w:rsid w:val="002333B5"/>
    <w:rsid w:val="00233EA2"/>
    <w:rsid w:val="00234471"/>
    <w:rsid w:val="002345F2"/>
    <w:rsid w:val="00234D4C"/>
    <w:rsid w:val="00234D7D"/>
    <w:rsid w:val="00234DE6"/>
    <w:rsid w:val="00234E50"/>
    <w:rsid w:val="0023517D"/>
    <w:rsid w:val="002352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1327"/>
    <w:rsid w:val="002414A5"/>
    <w:rsid w:val="00241864"/>
    <w:rsid w:val="00241A87"/>
    <w:rsid w:val="00241FB6"/>
    <w:rsid w:val="00242E88"/>
    <w:rsid w:val="002430E4"/>
    <w:rsid w:val="0024347F"/>
    <w:rsid w:val="002436F2"/>
    <w:rsid w:val="00243901"/>
    <w:rsid w:val="00243C0C"/>
    <w:rsid w:val="00243EAF"/>
    <w:rsid w:val="002449F8"/>
    <w:rsid w:val="00244FB2"/>
    <w:rsid w:val="002451A2"/>
    <w:rsid w:val="0024577A"/>
    <w:rsid w:val="00246189"/>
    <w:rsid w:val="00246892"/>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88F"/>
    <w:rsid w:val="00270CB9"/>
    <w:rsid w:val="00270E43"/>
    <w:rsid w:val="00271BE3"/>
    <w:rsid w:val="002723C2"/>
    <w:rsid w:val="0027297A"/>
    <w:rsid w:val="00272B31"/>
    <w:rsid w:val="00273049"/>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468"/>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196"/>
    <w:rsid w:val="002C52AE"/>
    <w:rsid w:val="002C5B80"/>
    <w:rsid w:val="002C5E3A"/>
    <w:rsid w:val="002C5EA3"/>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E50"/>
    <w:rsid w:val="003004B1"/>
    <w:rsid w:val="003008EC"/>
    <w:rsid w:val="00301D77"/>
    <w:rsid w:val="00302422"/>
    <w:rsid w:val="00302CDC"/>
    <w:rsid w:val="0030331B"/>
    <w:rsid w:val="00303357"/>
    <w:rsid w:val="003034D9"/>
    <w:rsid w:val="00303D84"/>
    <w:rsid w:val="0030434A"/>
    <w:rsid w:val="003044B6"/>
    <w:rsid w:val="00304B2F"/>
    <w:rsid w:val="00304D45"/>
    <w:rsid w:val="00304FCD"/>
    <w:rsid w:val="0030532D"/>
    <w:rsid w:val="003054DE"/>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0C"/>
    <w:rsid w:val="00350C2F"/>
    <w:rsid w:val="00350FDD"/>
    <w:rsid w:val="00351457"/>
    <w:rsid w:val="00351491"/>
    <w:rsid w:val="00351929"/>
    <w:rsid w:val="0035283E"/>
    <w:rsid w:val="00352846"/>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571F"/>
    <w:rsid w:val="003658C9"/>
    <w:rsid w:val="00365FDD"/>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3DD"/>
    <w:rsid w:val="003C0489"/>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045"/>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2419"/>
    <w:rsid w:val="004831C7"/>
    <w:rsid w:val="00483436"/>
    <w:rsid w:val="00484633"/>
    <w:rsid w:val="00484EF7"/>
    <w:rsid w:val="004854CD"/>
    <w:rsid w:val="004854D7"/>
    <w:rsid w:val="0048594B"/>
    <w:rsid w:val="00485FDD"/>
    <w:rsid w:val="0048612B"/>
    <w:rsid w:val="0048623B"/>
    <w:rsid w:val="00486723"/>
    <w:rsid w:val="004868BA"/>
    <w:rsid w:val="00486905"/>
    <w:rsid w:val="00487624"/>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71E0"/>
    <w:rsid w:val="004A7219"/>
    <w:rsid w:val="004A78DB"/>
    <w:rsid w:val="004A7F26"/>
    <w:rsid w:val="004B0AB5"/>
    <w:rsid w:val="004B0B24"/>
    <w:rsid w:val="004B10D1"/>
    <w:rsid w:val="004B1493"/>
    <w:rsid w:val="004B15DF"/>
    <w:rsid w:val="004B1948"/>
    <w:rsid w:val="004B1F29"/>
    <w:rsid w:val="004B2534"/>
    <w:rsid w:val="004B25E6"/>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215F"/>
    <w:rsid w:val="004C2389"/>
    <w:rsid w:val="004C26D2"/>
    <w:rsid w:val="004C2BA4"/>
    <w:rsid w:val="004C2F33"/>
    <w:rsid w:val="004C37CA"/>
    <w:rsid w:val="004C3E5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62D"/>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EB3"/>
    <w:rsid w:val="004F5EC0"/>
    <w:rsid w:val="004F67F6"/>
    <w:rsid w:val="004F6A6C"/>
    <w:rsid w:val="004F6D8B"/>
    <w:rsid w:val="005002B9"/>
    <w:rsid w:val="005005AD"/>
    <w:rsid w:val="005018B2"/>
    <w:rsid w:val="00501DE4"/>
    <w:rsid w:val="00501E3A"/>
    <w:rsid w:val="00502272"/>
    <w:rsid w:val="00502445"/>
    <w:rsid w:val="0050260C"/>
    <w:rsid w:val="00502B7F"/>
    <w:rsid w:val="00503802"/>
    <w:rsid w:val="00503B26"/>
    <w:rsid w:val="00506560"/>
    <w:rsid w:val="00506960"/>
    <w:rsid w:val="00506B4E"/>
    <w:rsid w:val="00506DFC"/>
    <w:rsid w:val="0050726B"/>
    <w:rsid w:val="00507694"/>
    <w:rsid w:val="00507DBA"/>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29F"/>
    <w:rsid w:val="005327D6"/>
    <w:rsid w:val="0053282B"/>
    <w:rsid w:val="00532C81"/>
    <w:rsid w:val="00533546"/>
    <w:rsid w:val="00533F8D"/>
    <w:rsid w:val="0053440E"/>
    <w:rsid w:val="0053480B"/>
    <w:rsid w:val="00534AD8"/>
    <w:rsid w:val="00535102"/>
    <w:rsid w:val="0053557E"/>
    <w:rsid w:val="00535D03"/>
    <w:rsid w:val="005360D8"/>
    <w:rsid w:val="005364B5"/>
    <w:rsid w:val="00536962"/>
    <w:rsid w:val="00536A9F"/>
    <w:rsid w:val="005371C1"/>
    <w:rsid w:val="005373FF"/>
    <w:rsid w:val="0053772F"/>
    <w:rsid w:val="005378B8"/>
    <w:rsid w:val="00537E56"/>
    <w:rsid w:val="00540D82"/>
    <w:rsid w:val="00541060"/>
    <w:rsid w:val="0054114D"/>
    <w:rsid w:val="005419EF"/>
    <w:rsid w:val="00541A50"/>
    <w:rsid w:val="00541D71"/>
    <w:rsid w:val="00541DBC"/>
    <w:rsid w:val="00542651"/>
    <w:rsid w:val="00542EA8"/>
    <w:rsid w:val="005434AD"/>
    <w:rsid w:val="00544329"/>
    <w:rsid w:val="00544CEE"/>
    <w:rsid w:val="00544DB2"/>
    <w:rsid w:val="0054530E"/>
    <w:rsid w:val="005455F1"/>
    <w:rsid w:val="0054586F"/>
    <w:rsid w:val="00545ABF"/>
    <w:rsid w:val="0054640A"/>
    <w:rsid w:val="005471CC"/>
    <w:rsid w:val="0054744F"/>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CDB"/>
    <w:rsid w:val="00560E1A"/>
    <w:rsid w:val="00561212"/>
    <w:rsid w:val="0056272C"/>
    <w:rsid w:val="00562B88"/>
    <w:rsid w:val="0056316B"/>
    <w:rsid w:val="00563801"/>
    <w:rsid w:val="005639C5"/>
    <w:rsid w:val="00564503"/>
    <w:rsid w:val="00564F0E"/>
    <w:rsid w:val="00564F9B"/>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4CDE"/>
    <w:rsid w:val="005A51A6"/>
    <w:rsid w:val="005A57CF"/>
    <w:rsid w:val="005A5ADD"/>
    <w:rsid w:val="005A628C"/>
    <w:rsid w:val="005A64DD"/>
    <w:rsid w:val="005A6F89"/>
    <w:rsid w:val="005A726D"/>
    <w:rsid w:val="005B0515"/>
    <w:rsid w:val="005B065A"/>
    <w:rsid w:val="005B07A0"/>
    <w:rsid w:val="005B1580"/>
    <w:rsid w:val="005B1606"/>
    <w:rsid w:val="005B2371"/>
    <w:rsid w:val="005B23E3"/>
    <w:rsid w:val="005B2CAF"/>
    <w:rsid w:val="005B367D"/>
    <w:rsid w:val="005B38E2"/>
    <w:rsid w:val="005B3B1C"/>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B82"/>
    <w:rsid w:val="00600D77"/>
    <w:rsid w:val="00600ED6"/>
    <w:rsid w:val="00601108"/>
    <w:rsid w:val="0060143A"/>
    <w:rsid w:val="006019CD"/>
    <w:rsid w:val="00602103"/>
    <w:rsid w:val="006028BD"/>
    <w:rsid w:val="00602BF9"/>
    <w:rsid w:val="00602F8F"/>
    <w:rsid w:val="006030AB"/>
    <w:rsid w:val="00603321"/>
    <w:rsid w:val="00603D07"/>
    <w:rsid w:val="00603E99"/>
    <w:rsid w:val="006040D8"/>
    <w:rsid w:val="006042BC"/>
    <w:rsid w:val="0060438E"/>
    <w:rsid w:val="00604BAE"/>
    <w:rsid w:val="00604F68"/>
    <w:rsid w:val="006050A2"/>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34A3"/>
    <w:rsid w:val="00613ECC"/>
    <w:rsid w:val="0061413A"/>
    <w:rsid w:val="006142C6"/>
    <w:rsid w:val="00615202"/>
    <w:rsid w:val="00615558"/>
    <w:rsid w:val="00615686"/>
    <w:rsid w:val="00615F5D"/>
    <w:rsid w:val="00616027"/>
    <w:rsid w:val="00616142"/>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519"/>
    <w:rsid w:val="00623B12"/>
    <w:rsid w:val="00623F4C"/>
    <w:rsid w:val="006240B3"/>
    <w:rsid w:val="00624730"/>
    <w:rsid w:val="00625751"/>
    <w:rsid w:val="006258E5"/>
    <w:rsid w:val="0062625C"/>
    <w:rsid w:val="00626F69"/>
    <w:rsid w:val="00627178"/>
    <w:rsid w:val="0062743A"/>
    <w:rsid w:val="0062754C"/>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ADB"/>
    <w:rsid w:val="00654D18"/>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B5A"/>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523"/>
    <w:rsid w:val="0069298E"/>
    <w:rsid w:val="0069311A"/>
    <w:rsid w:val="006939C0"/>
    <w:rsid w:val="00693B40"/>
    <w:rsid w:val="00693C6E"/>
    <w:rsid w:val="00693EAE"/>
    <w:rsid w:val="00693EFD"/>
    <w:rsid w:val="006942E3"/>
    <w:rsid w:val="00694332"/>
    <w:rsid w:val="0069486E"/>
    <w:rsid w:val="00694B09"/>
    <w:rsid w:val="0069590D"/>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224A"/>
    <w:rsid w:val="0070230C"/>
    <w:rsid w:val="00702551"/>
    <w:rsid w:val="00703284"/>
    <w:rsid w:val="0070357E"/>
    <w:rsid w:val="007038D2"/>
    <w:rsid w:val="007040C2"/>
    <w:rsid w:val="00704166"/>
    <w:rsid w:val="0070417D"/>
    <w:rsid w:val="007043C0"/>
    <w:rsid w:val="007044D2"/>
    <w:rsid w:val="007045AB"/>
    <w:rsid w:val="00704925"/>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4645"/>
    <w:rsid w:val="00865369"/>
    <w:rsid w:val="00865EF1"/>
    <w:rsid w:val="00865FFB"/>
    <w:rsid w:val="00866554"/>
    <w:rsid w:val="0086714F"/>
    <w:rsid w:val="008674EF"/>
    <w:rsid w:val="00867A2F"/>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2DCA"/>
    <w:rsid w:val="00893813"/>
    <w:rsid w:val="008938C7"/>
    <w:rsid w:val="0089391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0B"/>
    <w:rsid w:val="008C1091"/>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93B"/>
    <w:rsid w:val="00956DF7"/>
    <w:rsid w:val="00956FA1"/>
    <w:rsid w:val="009574FC"/>
    <w:rsid w:val="009579DD"/>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AF6"/>
    <w:rsid w:val="00986472"/>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3897"/>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89E"/>
    <w:rsid w:val="009F30D3"/>
    <w:rsid w:val="009F3487"/>
    <w:rsid w:val="009F365D"/>
    <w:rsid w:val="009F3C9E"/>
    <w:rsid w:val="009F3FCF"/>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B43"/>
    <w:rsid w:val="00A054BD"/>
    <w:rsid w:val="00A056E8"/>
    <w:rsid w:val="00A05758"/>
    <w:rsid w:val="00A0672C"/>
    <w:rsid w:val="00A06A0A"/>
    <w:rsid w:val="00A06E64"/>
    <w:rsid w:val="00A06F36"/>
    <w:rsid w:val="00A07C21"/>
    <w:rsid w:val="00A1048A"/>
    <w:rsid w:val="00A1125D"/>
    <w:rsid w:val="00A1157F"/>
    <w:rsid w:val="00A12C03"/>
    <w:rsid w:val="00A12D1B"/>
    <w:rsid w:val="00A132F6"/>
    <w:rsid w:val="00A13764"/>
    <w:rsid w:val="00A138DC"/>
    <w:rsid w:val="00A13C4F"/>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4069"/>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3897"/>
    <w:rsid w:val="00A4436B"/>
    <w:rsid w:val="00A44A2A"/>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B26"/>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549"/>
    <w:rsid w:val="00A9383A"/>
    <w:rsid w:val="00A938F4"/>
    <w:rsid w:val="00A93E9E"/>
    <w:rsid w:val="00A93EB6"/>
    <w:rsid w:val="00A940D0"/>
    <w:rsid w:val="00A94913"/>
    <w:rsid w:val="00A9515F"/>
    <w:rsid w:val="00A95830"/>
    <w:rsid w:val="00A95936"/>
    <w:rsid w:val="00A95AE6"/>
    <w:rsid w:val="00A95B94"/>
    <w:rsid w:val="00A96961"/>
    <w:rsid w:val="00A971CE"/>
    <w:rsid w:val="00A972C6"/>
    <w:rsid w:val="00A97676"/>
    <w:rsid w:val="00A97829"/>
    <w:rsid w:val="00A97FF4"/>
    <w:rsid w:val="00AA11B3"/>
    <w:rsid w:val="00AA1D05"/>
    <w:rsid w:val="00AA25FA"/>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B30"/>
    <w:rsid w:val="00AE0CA5"/>
    <w:rsid w:val="00AE10AC"/>
    <w:rsid w:val="00AE12A3"/>
    <w:rsid w:val="00AE16E5"/>
    <w:rsid w:val="00AE1AD8"/>
    <w:rsid w:val="00AE2623"/>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6056"/>
    <w:rsid w:val="00AE61ED"/>
    <w:rsid w:val="00AE6219"/>
    <w:rsid w:val="00AE651F"/>
    <w:rsid w:val="00AE6EB1"/>
    <w:rsid w:val="00AE7281"/>
    <w:rsid w:val="00AF02A3"/>
    <w:rsid w:val="00AF063A"/>
    <w:rsid w:val="00AF077E"/>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70D1"/>
    <w:rsid w:val="00B071E6"/>
    <w:rsid w:val="00B07469"/>
    <w:rsid w:val="00B07E7B"/>
    <w:rsid w:val="00B103A6"/>
    <w:rsid w:val="00B104DA"/>
    <w:rsid w:val="00B10A85"/>
    <w:rsid w:val="00B10A93"/>
    <w:rsid w:val="00B1125F"/>
    <w:rsid w:val="00B12327"/>
    <w:rsid w:val="00B12E70"/>
    <w:rsid w:val="00B12ED4"/>
    <w:rsid w:val="00B12F0B"/>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32C2"/>
    <w:rsid w:val="00B4363F"/>
    <w:rsid w:val="00B43EB2"/>
    <w:rsid w:val="00B4415F"/>
    <w:rsid w:val="00B449E4"/>
    <w:rsid w:val="00B44AFA"/>
    <w:rsid w:val="00B45C24"/>
    <w:rsid w:val="00B46261"/>
    <w:rsid w:val="00B46D2B"/>
    <w:rsid w:val="00B47BB7"/>
    <w:rsid w:val="00B504FF"/>
    <w:rsid w:val="00B508B0"/>
    <w:rsid w:val="00B50C66"/>
    <w:rsid w:val="00B5126A"/>
    <w:rsid w:val="00B5182B"/>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4E2"/>
    <w:rsid w:val="00B85B44"/>
    <w:rsid w:val="00B867A1"/>
    <w:rsid w:val="00B869AA"/>
    <w:rsid w:val="00B874E2"/>
    <w:rsid w:val="00B87732"/>
    <w:rsid w:val="00B90AC2"/>
    <w:rsid w:val="00B90C32"/>
    <w:rsid w:val="00B91097"/>
    <w:rsid w:val="00B91C9C"/>
    <w:rsid w:val="00B9269A"/>
    <w:rsid w:val="00B92931"/>
    <w:rsid w:val="00B92B14"/>
    <w:rsid w:val="00B92C53"/>
    <w:rsid w:val="00B92CD6"/>
    <w:rsid w:val="00B943DC"/>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8C"/>
    <w:rsid w:val="00BB1BE2"/>
    <w:rsid w:val="00BB1EFE"/>
    <w:rsid w:val="00BB242E"/>
    <w:rsid w:val="00BB25F4"/>
    <w:rsid w:val="00BB2B78"/>
    <w:rsid w:val="00BB2DDE"/>
    <w:rsid w:val="00BB2F14"/>
    <w:rsid w:val="00BB30E6"/>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B3F"/>
    <w:rsid w:val="00BC62C8"/>
    <w:rsid w:val="00BC62FE"/>
    <w:rsid w:val="00BC6305"/>
    <w:rsid w:val="00BC6A8E"/>
    <w:rsid w:val="00BC7865"/>
    <w:rsid w:val="00BC799F"/>
    <w:rsid w:val="00BC7DC5"/>
    <w:rsid w:val="00BD0501"/>
    <w:rsid w:val="00BD0560"/>
    <w:rsid w:val="00BD1513"/>
    <w:rsid w:val="00BD166A"/>
    <w:rsid w:val="00BD16B1"/>
    <w:rsid w:val="00BD18AB"/>
    <w:rsid w:val="00BD1AEE"/>
    <w:rsid w:val="00BD27B8"/>
    <w:rsid w:val="00BD3032"/>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6B9"/>
    <w:rsid w:val="00BE285F"/>
    <w:rsid w:val="00BE2B94"/>
    <w:rsid w:val="00BE2EC7"/>
    <w:rsid w:val="00BE2EE9"/>
    <w:rsid w:val="00BE2EFE"/>
    <w:rsid w:val="00BE308F"/>
    <w:rsid w:val="00BE3E9B"/>
    <w:rsid w:val="00BE4279"/>
    <w:rsid w:val="00BE446F"/>
    <w:rsid w:val="00BE5F92"/>
    <w:rsid w:val="00BE6193"/>
    <w:rsid w:val="00BE671E"/>
    <w:rsid w:val="00BE6DB9"/>
    <w:rsid w:val="00BE7FD6"/>
    <w:rsid w:val="00BF036A"/>
    <w:rsid w:val="00BF048D"/>
    <w:rsid w:val="00BF0BDE"/>
    <w:rsid w:val="00BF0D86"/>
    <w:rsid w:val="00BF1EE6"/>
    <w:rsid w:val="00BF24B1"/>
    <w:rsid w:val="00BF2506"/>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FA"/>
    <w:rsid w:val="00C01EDC"/>
    <w:rsid w:val="00C02241"/>
    <w:rsid w:val="00C02348"/>
    <w:rsid w:val="00C023C7"/>
    <w:rsid w:val="00C02400"/>
    <w:rsid w:val="00C02960"/>
    <w:rsid w:val="00C02CF6"/>
    <w:rsid w:val="00C02D9E"/>
    <w:rsid w:val="00C04405"/>
    <w:rsid w:val="00C04466"/>
    <w:rsid w:val="00C04B54"/>
    <w:rsid w:val="00C04EFE"/>
    <w:rsid w:val="00C0685B"/>
    <w:rsid w:val="00C07BB7"/>
    <w:rsid w:val="00C10BA9"/>
    <w:rsid w:val="00C1119E"/>
    <w:rsid w:val="00C11202"/>
    <w:rsid w:val="00C119DC"/>
    <w:rsid w:val="00C11EB8"/>
    <w:rsid w:val="00C12FBD"/>
    <w:rsid w:val="00C131A2"/>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D68"/>
    <w:rsid w:val="00CA6DC3"/>
    <w:rsid w:val="00CA6EDA"/>
    <w:rsid w:val="00CA71D5"/>
    <w:rsid w:val="00CA71E8"/>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80B"/>
    <w:rsid w:val="00DB431F"/>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86"/>
    <w:rsid w:val="00DF7B1C"/>
    <w:rsid w:val="00E005F8"/>
    <w:rsid w:val="00E00CB3"/>
    <w:rsid w:val="00E01D80"/>
    <w:rsid w:val="00E0233D"/>
    <w:rsid w:val="00E023C0"/>
    <w:rsid w:val="00E023E6"/>
    <w:rsid w:val="00E033B7"/>
    <w:rsid w:val="00E0454B"/>
    <w:rsid w:val="00E058FC"/>
    <w:rsid w:val="00E059CC"/>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3199"/>
    <w:rsid w:val="00E233E5"/>
    <w:rsid w:val="00E23CD7"/>
    <w:rsid w:val="00E24019"/>
    <w:rsid w:val="00E2558C"/>
    <w:rsid w:val="00E25751"/>
    <w:rsid w:val="00E257E5"/>
    <w:rsid w:val="00E26349"/>
    <w:rsid w:val="00E265AF"/>
    <w:rsid w:val="00E266F0"/>
    <w:rsid w:val="00E26BA7"/>
    <w:rsid w:val="00E26EB3"/>
    <w:rsid w:val="00E26FD9"/>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E7F"/>
    <w:rsid w:val="00EA4545"/>
    <w:rsid w:val="00EA4951"/>
    <w:rsid w:val="00EA4A6E"/>
    <w:rsid w:val="00EA56E0"/>
    <w:rsid w:val="00EA5863"/>
    <w:rsid w:val="00EA596B"/>
    <w:rsid w:val="00EA5E4B"/>
    <w:rsid w:val="00EA6C53"/>
    <w:rsid w:val="00EA6EED"/>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D33"/>
    <w:rsid w:val="00ED1493"/>
    <w:rsid w:val="00ED18B3"/>
    <w:rsid w:val="00ED19D8"/>
    <w:rsid w:val="00ED26AE"/>
    <w:rsid w:val="00ED275B"/>
    <w:rsid w:val="00ED2816"/>
    <w:rsid w:val="00ED2C4D"/>
    <w:rsid w:val="00ED40D1"/>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6E9"/>
    <w:rsid w:val="00F537F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C01"/>
    <w:rsid w:val="00FA0DB5"/>
    <w:rsid w:val="00FA133A"/>
    <w:rsid w:val="00FA1377"/>
    <w:rsid w:val="00FA152A"/>
    <w:rsid w:val="00FA1839"/>
    <w:rsid w:val="00FA1D12"/>
    <w:rsid w:val="00FA1D1B"/>
    <w:rsid w:val="00FA3014"/>
    <w:rsid w:val="00FA3A6A"/>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143"/>
    <w:rsid w:val="00FD23FE"/>
    <w:rsid w:val="00FD2589"/>
    <w:rsid w:val="00FD36BC"/>
    <w:rsid w:val="00FD3BAA"/>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75A2"/>
    <w:rsid w:val="00FE7694"/>
    <w:rsid w:val="00FE770D"/>
    <w:rsid w:val="00FE7850"/>
    <w:rsid w:val="00FF005E"/>
    <w:rsid w:val="00FF00BB"/>
    <w:rsid w:val="00FF02DA"/>
    <w:rsid w:val="00FF23B5"/>
    <w:rsid w:val="00FF3798"/>
    <w:rsid w:val="00FF388F"/>
    <w:rsid w:val="00FF3D4B"/>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B24AF6"/>
    <w:rsid w:val="03D6AC75"/>
    <w:rsid w:val="0404837B"/>
    <w:rsid w:val="044E4791"/>
    <w:rsid w:val="04758397"/>
    <w:rsid w:val="050CEDA6"/>
    <w:rsid w:val="05150D02"/>
    <w:rsid w:val="05473A05"/>
    <w:rsid w:val="06B07648"/>
    <w:rsid w:val="06B16EC3"/>
    <w:rsid w:val="06DE4CC8"/>
    <w:rsid w:val="07984A7B"/>
    <w:rsid w:val="07C5826D"/>
    <w:rsid w:val="0820CD0E"/>
    <w:rsid w:val="085DA166"/>
    <w:rsid w:val="098AF8F5"/>
    <w:rsid w:val="09A54F47"/>
    <w:rsid w:val="0A5ECCB0"/>
    <w:rsid w:val="0A6ABE8A"/>
    <w:rsid w:val="0A91AAA1"/>
    <w:rsid w:val="0BA24188"/>
    <w:rsid w:val="0BD5FA01"/>
    <w:rsid w:val="0C056FD8"/>
    <w:rsid w:val="0C1E484B"/>
    <w:rsid w:val="0C2E8703"/>
    <w:rsid w:val="0C549419"/>
    <w:rsid w:val="0C710FD2"/>
    <w:rsid w:val="0C787620"/>
    <w:rsid w:val="0DF20051"/>
    <w:rsid w:val="0E666B0F"/>
    <w:rsid w:val="0EE8628E"/>
    <w:rsid w:val="0F1EA3C4"/>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74F68B0"/>
    <w:rsid w:val="18A4D325"/>
    <w:rsid w:val="1935D3BE"/>
    <w:rsid w:val="19410630"/>
    <w:rsid w:val="194E7CD9"/>
    <w:rsid w:val="1992A1CB"/>
    <w:rsid w:val="1995616E"/>
    <w:rsid w:val="19C4B4A7"/>
    <w:rsid w:val="1A338346"/>
    <w:rsid w:val="1AC76242"/>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B2A791"/>
    <w:rsid w:val="20E4CD9E"/>
    <w:rsid w:val="20F1850B"/>
    <w:rsid w:val="222974C3"/>
    <w:rsid w:val="225B2D79"/>
    <w:rsid w:val="22AF3430"/>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BAF2F9"/>
    <w:rsid w:val="2A119E8B"/>
    <w:rsid w:val="2A39D6B0"/>
    <w:rsid w:val="2A529129"/>
    <w:rsid w:val="2A62FF34"/>
    <w:rsid w:val="2B72049A"/>
    <w:rsid w:val="2BAC3E44"/>
    <w:rsid w:val="2BACF4E6"/>
    <w:rsid w:val="2C124BD3"/>
    <w:rsid w:val="2DE7FE6F"/>
    <w:rsid w:val="2DF0B543"/>
    <w:rsid w:val="2F478EB5"/>
    <w:rsid w:val="2F931169"/>
    <w:rsid w:val="30229191"/>
    <w:rsid w:val="308C3CE2"/>
    <w:rsid w:val="3112A519"/>
    <w:rsid w:val="31313FAA"/>
    <w:rsid w:val="319454B0"/>
    <w:rsid w:val="31CA961F"/>
    <w:rsid w:val="31DDD50C"/>
    <w:rsid w:val="3246FA09"/>
    <w:rsid w:val="326D19D7"/>
    <w:rsid w:val="32F23D79"/>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725A318"/>
    <w:rsid w:val="3753CCA6"/>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57DDD7"/>
    <w:rsid w:val="3DE19640"/>
    <w:rsid w:val="3E77D15F"/>
    <w:rsid w:val="3EB5403F"/>
    <w:rsid w:val="3EBD2CF5"/>
    <w:rsid w:val="3F132CE5"/>
    <w:rsid w:val="3FE17BE3"/>
    <w:rsid w:val="40A17A51"/>
    <w:rsid w:val="40E7B091"/>
    <w:rsid w:val="40F9F5BE"/>
    <w:rsid w:val="41010BBF"/>
    <w:rsid w:val="418A4CC6"/>
    <w:rsid w:val="422790A0"/>
    <w:rsid w:val="42449560"/>
    <w:rsid w:val="42A822AA"/>
    <w:rsid w:val="42FEAAEC"/>
    <w:rsid w:val="43091FF2"/>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98C13C"/>
    <w:rsid w:val="4CA4A9D6"/>
    <w:rsid w:val="4CBCA0CF"/>
    <w:rsid w:val="4CFCA204"/>
    <w:rsid w:val="500DD109"/>
    <w:rsid w:val="50BC376B"/>
    <w:rsid w:val="5117615F"/>
    <w:rsid w:val="512DFA06"/>
    <w:rsid w:val="516A0F04"/>
    <w:rsid w:val="52A5E860"/>
    <w:rsid w:val="52BD24C0"/>
    <w:rsid w:val="52DBC29A"/>
    <w:rsid w:val="530B0459"/>
    <w:rsid w:val="5328EF6F"/>
    <w:rsid w:val="54913F38"/>
    <w:rsid w:val="54EE8B8C"/>
    <w:rsid w:val="55613FF3"/>
    <w:rsid w:val="57225D74"/>
    <w:rsid w:val="577F1E2D"/>
    <w:rsid w:val="579BD9C9"/>
    <w:rsid w:val="57BC42AF"/>
    <w:rsid w:val="57D16985"/>
    <w:rsid w:val="57FF2BC8"/>
    <w:rsid w:val="580084DA"/>
    <w:rsid w:val="58363930"/>
    <w:rsid w:val="588C7832"/>
    <w:rsid w:val="588E7070"/>
    <w:rsid w:val="5945BDD3"/>
    <w:rsid w:val="5958ECCB"/>
    <w:rsid w:val="598A52BF"/>
    <w:rsid w:val="59FDE55F"/>
    <w:rsid w:val="5AF28860"/>
    <w:rsid w:val="5B185C1B"/>
    <w:rsid w:val="5BF60168"/>
    <w:rsid w:val="5C298AAF"/>
    <w:rsid w:val="5D24D312"/>
    <w:rsid w:val="5DB9ACFB"/>
    <w:rsid w:val="5F49994F"/>
    <w:rsid w:val="5FA58D8C"/>
    <w:rsid w:val="601C1211"/>
    <w:rsid w:val="60278B40"/>
    <w:rsid w:val="60753903"/>
    <w:rsid w:val="6105B516"/>
    <w:rsid w:val="6113937E"/>
    <w:rsid w:val="61308CCD"/>
    <w:rsid w:val="6165A02B"/>
    <w:rsid w:val="61E14BFF"/>
    <w:rsid w:val="63B0B918"/>
    <w:rsid w:val="644AE3A9"/>
    <w:rsid w:val="6542459A"/>
    <w:rsid w:val="659DBA38"/>
    <w:rsid w:val="65D76A9D"/>
    <w:rsid w:val="677429E1"/>
    <w:rsid w:val="67990807"/>
    <w:rsid w:val="67E08B86"/>
    <w:rsid w:val="684B2E0A"/>
    <w:rsid w:val="6850EF86"/>
    <w:rsid w:val="69621A9A"/>
    <w:rsid w:val="69933239"/>
    <w:rsid w:val="69B7E316"/>
    <w:rsid w:val="69CF2339"/>
    <w:rsid w:val="6A331897"/>
    <w:rsid w:val="6AB4F35A"/>
    <w:rsid w:val="6AD9F59C"/>
    <w:rsid w:val="6BE54DD3"/>
    <w:rsid w:val="6C60B2B2"/>
    <w:rsid w:val="6CA2C4F8"/>
    <w:rsid w:val="6CCAD2FB"/>
    <w:rsid w:val="6DC2567D"/>
    <w:rsid w:val="6E66A35C"/>
    <w:rsid w:val="6E6E0E2D"/>
    <w:rsid w:val="6EB24880"/>
    <w:rsid w:val="6EDCB086"/>
    <w:rsid w:val="6F3B4F2D"/>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63879A3"/>
    <w:rsid w:val="7665C3F8"/>
    <w:rsid w:val="76828E56"/>
    <w:rsid w:val="78D81114"/>
    <w:rsid w:val="78E01DF2"/>
    <w:rsid w:val="78F3A022"/>
    <w:rsid w:val="79A1AD59"/>
    <w:rsid w:val="79CDF9A4"/>
    <w:rsid w:val="79F146D7"/>
    <w:rsid w:val="7A6BFCB4"/>
    <w:rsid w:val="7A753DC4"/>
    <w:rsid w:val="7AA26D1C"/>
    <w:rsid w:val="7B7181D6"/>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C7DECCA9-01E5-4E4F-B91D-34923307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2022" TargetMode="External"/><Relationship Id="rId26" Type="http://schemas.openxmlformats.org/officeDocument/2006/relationships/hyperlink" Target="https://www.dca.ga.gov/safe-affordable-housing/rental-housing-development/housing-tax-credit-program-lihtc/qualified-0-0" TargetMode="External"/><Relationship Id="rId39"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dcaqap.formstack.com/forms/yearround_qap_survey" TargetMode="External"/><Relationship Id="rId34" Type="http://schemas.openxmlformats.org/officeDocument/2006/relationships/image" Target="media/image2.png"/><Relationship Id="rId42" Type="http://schemas.openxmlformats.org/officeDocument/2006/relationships/hyperlink" Target="https://www.gadoe.org/CCRPI/Pages/-Archived-CCRPI-Data-Files.aspx?" TargetMode="External"/><Relationship Id="rId47" Type="http://schemas.openxmlformats.org/officeDocument/2006/relationships/hyperlink" Target="https://www.dca.ga.gov/node/7804" TargetMode="External"/><Relationship Id="rId50" Type="http://schemas.openxmlformats.org/officeDocument/2006/relationships/hyperlink" Target="https://www.dca.ga.gov/node/7818"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node/7817" TargetMode="External"/><Relationship Id="rId29" Type="http://schemas.openxmlformats.org/officeDocument/2006/relationships/hyperlink" Target="https://www.dca.ga.gov/safe-affordable-housing/rental-housing-development/housing-tax-credit-program-lihtc/application" TargetMode="External"/><Relationship Id="rId11" Type="http://schemas.openxmlformats.org/officeDocument/2006/relationships/image" Target="media/image1.emf"/><Relationship Id="rId24" Type="http://schemas.openxmlformats.org/officeDocument/2006/relationships/hyperlink" Target="https://consumer.georgia.gov/consumer-topics/health-care-professionals"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youtube.com/watch?v=VozXGGf8Ueg&amp;t=503s" TargetMode="External"/><Relationship Id="rId40" Type="http://schemas.openxmlformats.org/officeDocument/2006/relationships/hyperlink" Target="https://www.dca.ga.gov/safe-affordable-housing/rental-housing-development/housing-tax-credit-program-lihtc/application" TargetMode="External"/><Relationship Id="rId45" Type="http://schemas.openxmlformats.org/officeDocument/2006/relationships/hyperlink" Target="https://www.dca.ga.gov/safe-affordable-housing/rental-housing-development/compliance-monitoring"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ca.ga.gov/safe-affordable-housing/rental-housing-development/housing-tax-credit-program-lihtc/qualified-0/2022" TargetMode="Externa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dca.ga.gov/safe-affordable-housing/rental-housing-development/housing-tax-credit-program-lihtc/qualified-0-1"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0" TargetMode="External"/><Relationship Id="rId27" Type="http://schemas.openxmlformats.org/officeDocument/2006/relationships/hyperlink" Target="https://www.dca.ga.gov/safe-affordable-housing/rental-housing-development/compliance-monitoring/utility-allowances" TargetMode="External"/><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image" Target="media/image3.png"/><Relationship Id="rId43" Type="http://schemas.openxmlformats.org/officeDocument/2006/relationships/hyperlink" Target="https://www.dca.ga.gov/safe-affordable-housing/rental-housing-development/housing-tax-credit-program-lihtc/qualified-0-0" TargetMode="External"/><Relationship Id="rId48" Type="http://schemas.openxmlformats.org/officeDocument/2006/relationships/hyperlink" Target="https://www.dca.ga.gov/safe-affordable-housing/rental-housing-development/compliance-monitorin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ca.ga.gov/node/7818"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0" TargetMode="External"/><Relationship Id="rId25" Type="http://schemas.openxmlformats.org/officeDocument/2006/relationships/hyperlink" Target="https://dcaqap.formstack.com/forms/2022_taxcredit_questions" TargetMode="External"/><Relationship Id="rId33" Type="http://schemas.openxmlformats.org/officeDocument/2006/relationships/hyperlink" Target="https://georgia-dca.maps.arcgis.com/apps/View/index.html?appid=f40de6a6f3ca455988ccb28f25c8a80e"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hyperlink" Target="https://www.dca.ga.gov/node/7804" TargetMode="External"/><Relationship Id="rId20" Type="http://schemas.openxmlformats.org/officeDocument/2006/relationships/hyperlink" Target="https://www.dca.ga.gov/node/7815" TargetMode="External"/><Relationship Id="rId41" Type="http://schemas.openxmlformats.org/officeDocument/2006/relationships/hyperlink" Target="https://www.gadoe.org/CCRPI/Pages/default.aspx"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7805" TargetMode="External"/><Relationship Id="rId23" Type="http://schemas.openxmlformats.org/officeDocument/2006/relationships/hyperlink" Target="https://www.dca.ga.gov/safe-affordable-housing/rental-housing-development/compliance-monitoring/utility-allowances" TargetMode="External"/><Relationship Id="rId28" Type="http://schemas.openxmlformats.org/officeDocument/2006/relationships/hyperlink" Target="https://www.dca.ga.gov/node/7805" TargetMode="External"/><Relationship Id="rId36" Type="http://schemas.openxmlformats.org/officeDocument/2006/relationships/image" Target="media/image4.png"/><Relationship Id="rId49" Type="http://schemas.openxmlformats.org/officeDocument/2006/relationships/hyperlink" Target="https://www.dca.ga.gov/safe-affordable-housing/rental-housing-development/housing-tax-credit-program-lihtc/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A9A69-CD3B-44FD-A2A0-AD4169BB2B1F}">
  <ds:schemaRefs>
    <ds:schemaRef ds:uri="http://purl.org/dc/dcmitype/"/>
    <ds:schemaRef ds:uri="http://purl.org/dc/terms/"/>
    <ds:schemaRef ds:uri="http://schemas.microsoft.com/office/2006/metadata/properties"/>
    <ds:schemaRef ds:uri="0b389fdf-c1cd-4589-91b6-850ba51ff85c"/>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431100d4-4470-42c1-96bc-46686c1829ae"/>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18686</Words>
  <Characters>106514</Characters>
  <Application>Microsoft Office Word</Application>
  <DocSecurity>0</DocSecurity>
  <Lines>887</Lines>
  <Paragraphs>249</Paragraphs>
  <ScaleCrop>false</ScaleCrop>
  <Company/>
  <LinksUpToDate>false</LinksUpToDate>
  <CharactersWithSpaces>124951</CharactersWithSpaces>
  <SharedDoc>false</SharedDoc>
  <HLinks>
    <vt:vector size="192" baseType="variant">
      <vt:variant>
        <vt:i4>5242944</vt:i4>
      </vt:variant>
      <vt:variant>
        <vt:i4>93</vt:i4>
      </vt:variant>
      <vt:variant>
        <vt:i4>0</vt:i4>
      </vt:variant>
      <vt:variant>
        <vt:i4>5</vt:i4>
      </vt:variant>
      <vt:variant>
        <vt:lpwstr>https://www.dca.ga.gov/node/7818</vt:lpwstr>
      </vt:variant>
      <vt:variant>
        <vt:lpwstr/>
      </vt:variant>
      <vt:variant>
        <vt:i4>5242944</vt:i4>
      </vt:variant>
      <vt:variant>
        <vt:i4>90</vt:i4>
      </vt:variant>
      <vt:variant>
        <vt:i4>0</vt:i4>
      </vt:variant>
      <vt:variant>
        <vt:i4>5</vt:i4>
      </vt:variant>
      <vt:variant>
        <vt:lpwstr>https://www.dca.ga.gov/node/7818</vt:lpwstr>
      </vt:variant>
      <vt:variant>
        <vt:lpwstr/>
      </vt:variant>
      <vt:variant>
        <vt:i4>7340131</vt:i4>
      </vt:variant>
      <vt:variant>
        <vt:i4>87</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84</vt:i4>
      </vt:variant>
      <vt:variant>
        <vt:i4>0</vt:i4>
      </vt:variant>
      <vt:variant>
        <vt:i4>5</vt:i4>
      </vt:variant>
      <vt:variant>
        <vt:lpwstr>https://www.dca.ga.gov/safe-affordable-housing/rental-housing-development/compliance-monitoring</vt:lpwstr>
      </vt:variant>
      <vt:variant>
        <vt:lpwstr/>
      </vt:variant>
      <vt:variant>
        <vt:i4>6029377</vt:i4>
      </vt:variant>
      <vt:variant>
        <vt:i4>81</vt:i4>
      </vt:variant>
      <vt:variant>
        <vt:i4>0</vt:i4>
      </vt:variant>
      <vt:variant>
        <vt:i4>5</vt:i4>
      </vt:variant>
      <vt:variant>
        <vt:lpwstr>https://www.dca.ga.gov/node/7804</vt:lpwstr>
      </vt:variant>
      <vt:variant>
        <vt:lpwstr/>
      </vt:variant>
      <vt:variant>
        <vt:i4>6029377</vt:i4>
      </vt:variant>
      <vt:variant>
        <vt:i4>78</vt:i4>
      </vt:variant>
      <vt:variant>
        <vt:i4>0</vt:i4>
      </vt:variant>
      <vt:variant>
        <vt:i4>5</vt:i4>
      </vt:variant>
      <vt:variant>
        <vt:lpwstr>https://www.dca.ga.gov/node/7804</vt:lpwstr>
      </vt:variant>
      <vt:variant>
        <vt:lpwstr/>
      </vt:variant>
      <vt:variant>
        <vt:i4>7209084</vt:i4>
      </vt:variant>
      <vt:variant>
        <vt:i4>75</vt:i4>
      </vt:variant>
      <vt:variant>
        <vt:i4>0</vt:i4>
      </vt:variant>
      <vt:variant>
        <vt:i4>5</vt:i4>
      </vt:variant>
      <vt:variant>
        <vt:lpwstr>https://www.dca.ga.gov/safe-affordable-housing/rental-housing-development/compliance-monitoring</vt:lpwstr>
      </vt:variant>
      <vt:variant>
        <vt:lpwstr/>
      </vt:variant>
      <vt:variant>
        <vt:i4>1769501</vt:i4>
      </vt:variant>
      <vt:variant>
        <vt:i4>72</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69</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66</vt:i4>
      </vt:variant>
      <vt:variant>
        <vt:i4>0</vt:i4>
      </vt:variant>
      <vt:variant>
        <vt:i4>5</vt:i4>
      </vt:variant>
      <vt:variant>
        <vt:lpwstr>https://www.gadoe.org/CCRPI/Pages/-Archived-CCRPI-Data-Files.aspx?</vt:lpwstr>
      </vt:variant>
      <vt:variant>
        <vt:lpwstr/>
      </vt:variant>
      <vt:variant>
        <vt:i4>7274528</vt:i4>
      </vt:variant>
      <vt:variant>
        <vt:i4>63</vt:i4>
      </vt:variant>
      <vt:variant>
        <vt:i4>0</vt:i4>
      </vt:variant>
      <vt:variant>
        <vt:i4>5</vt:i4>
      </vt:variant>
      <vt:variant>
        <vt:lpwstr>https://www.gadoe.org/CCRPI/Pages/default.aspx</vt:lpwstr>
      </vt:variant>
      <vt:variant>
        <vt:lpwstr/>
      </vt:variant>
      <vt:variant>
        <vt:i4>7340131</vt:i4>
      </vt:variant>
      <vt:variant>
        <vt:i4>60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54</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51</vt:i4>
      </vt:variant>
      <vt:variant>
        <vt:i4>0</vt:i4>
      </vt:variant>
      <vt:variant>
        <vt:i4>5</vt:i4>
      </vt:variant>
      <vt:variant>
        <vt:lpwstr>https://www.youtube.com/watch?v=VozXGGf8Ueg&amp;t=503s</vt:lpwstr>
      </vt:variant>
      <vt:variant>
        <vt:lpwstr/>
      </vt:variant>
      <vt:variant>
        <vt:i4>3670127</vt:i4>
      </vt:variant>
      <vt:variant>
        <vt:i4>48</vt:i4>
      </vt:variant>
      <vt:variant>
        <vt:i4>0</vt:i4>
      </vt:variant>
      <vt:variant>
        <vt:i4>5</vt:i4>
      </vt:variant>
      <vt:variant>
        <vt:lpwstr>https://georgia-dca.maps.arcgis.com/apps/View/index.html?appid=f40de6a6f3ca455988ccb28f25c8a80e</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39</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36</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33</vt:i4>
      </vt:variant>
      <vt:variant>
        <vt:i4>0</vt:i4>
      </vt:variant>
      <vt:variant>
        <vt:i4>5</vt:i4>
      </vt:variant>
      <vt:variant>
        <vt:lpwstr>https://www.dca.ga.gov/node/7805</vt:lpwstr>
      </vt:variant>
      <vt:variant>
        <vt:lpwstr/>
      </vt:variant>
      <vt:variant>
        <vt:i4>7471206</vt:i4>
      </vt:variant>
      <vt:variant>
        <vt:i4>30</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24</vt:i4>
      </vt:variant>
      <vt:variant>
        <vt:i4>0</vt:i4>
      </vt:variant>
      <vt:variant>
        <vt:i4>5</vt:i4>
      </vt:variant>
      <vt:variant>
        <vt:lpwstr>https://dcaqap.formstack.com/forms/2022_taxcredit_questions</vt:lpwstr>
      </vt:variant>
      <vt:variant>
        <vt:lpwstr/>
      </vt:variant>
      <vt:variant>
        <vt:i4>6815865</vt:i4>
      </vt:variant>
      <vt:variant>
        <vt:i4>21</vt:i4>
      </vt:variant>
      <vt:variant>
        <vt:i4>0</vt:i4>
      </vt:variant>
      <vt:variant>
        <vt:i4>5</vt:i4>
      </vt:variant>
      <vt:variant>
        <vt:lpwstr>https://consumer.georgia.gov/consumer-topics/health-care-professionals</vt:lpwstr>
      </vt:variant>
      <vt:variant>
        <vt:lpwstr/>
      </vt:variant>
      <vt:variant>
        <vt:i4>7471206</vt:i4>
      </vt:variant>
      <vt:variant>
        <vt:i4>18</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15</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12</vt:i4>
      </vt:variant>
      <vt:variant>
        <vt:i4>0</vt:i4>
      </vt:variant>
      <vt:variant>
        <vt:i4>5</vt:i4>
      </vt:variant>
      <vt:variant>
        <vt:lpwstr>http://dcaqap.formstack.com/forms/yearround_qap_survey</vt:lpwstr>
      </vt:variant>
      <vt:variant>
        <vt:lpwstr/>
      </vt:variant>
      <vt:variant>
        <vt:i4>6094912</vt:i4>
      </vt:variant>
      <vt:variant>
        <vt:i4>9</vt:i4>
      </vt:variant>
      <vt:variant>
        <vt:i4>0</vt:i4>
      </vt:variant>
      <vt:variant>
        <vt:i4>5</vt:i4>
      </vt:variant>
      <vt:variant>
        <vt:lpwstr>https://www.dca.ga.gov/node/7815</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2022-09-13T21:17:00Z</dcterms:created>
  <dcterms:modified xsi:type="dcterms:W3CDTF">2022-09-13T21:17:00Z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