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952E2" w14:textId="0877F9C2" w:rsidR="000A1FAB" w:rsidRDefault="00D6625B" w:rsidP="00F76E91">
      <w:pPr>
        <w:spacing w:after="0" w:line="240" w:lineRule="auto"/>
        <w:jc w:val="center"/>
      </w:pPr>
      <w:r w:rsidRPr="00D6625B">
        <w:rPr>
          <w:noProof/>
        </w:rPr>
        <mc:AlternateContent>
          <mc:Choice Requires="wps">
            <w:drawing>
              <wp:anchor distT="0" distB="0" distL="114300" distR="114300" simplePos="0" relativeHeight="251666432" behindDoc="0" locked="0" layoutInCell="1" allowOverlap="1" wp14:anchorId="7B1FC5EA" wp14:editId="6B060E9E">
                <wp:simplePos x="0" y="0"/>
                <wp:positionH relativeFrom="column">
                  <wp:posOffset>-190500</wp:posOffset>
                </wp:positionH>
                <wp:positionV relativeFrom="paragraph">
                  <wp:posOffset>-172085</wp:posOffset>
                </wp:positionV>
                <wp:extent cx="1733550" cy="7810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733550"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28FE72" w14:textId="77777777" w:rsidR="00641917" w:rsidRPr="00B4751E" w:rsidRDefault="00641917" w:rsidP="00D6625B">
                            <w:pPr>
                              <w:spacing w:line="240" w:lineRule="auto"/>
                              <w:jc w:val="center"/>
                              <w:rPr>
                                <w:color w:val="8A7967"/>
                                <w:sz w:val="24"/>
                                <w:szCs w:val="24"/>
                              </w:rPr>
                            </w:pPr>
                            <w:r>
                              <w:rPr>
                                <w:b/>
                                <w:color w:val="8A7967"/>
                                <w:sz w:val="26"/>
                                <w:szCs w:val="26"/>
                              </w:rPr>
                              <w:t>Brian P. Kemp</w:t>
                            </w:r>
                            <w:r w:rsidRPr="00B4751E">
                              <w:rPr>
                                <w:b/>
                                <w:color w:val="8A7967"/>
                                <w:sz w:val="24"/>
                                <w:szCs w:val="24"/>
                              </w:rPr>
                              <w:br/>
                            </w:r>
                            <w:r w:rsidRPr="00B4751E">
                              <w:rPr>
                                <w:color w:val="8A7967"/>
                              </w:rPr>
                              <w:t>Governor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1FC5EA" id="_x0000_t202" coordsize="21600,21600" o:spt="202" path="m,l,21600r21600,l21600,xe">
                <v:stroke joinstyle="miter"/>
                <v:path gradientshapeok="t" o:connecttype="rect"/>
              </v:shapetype>
              <v:shape id="Text Box 20" o:spid="_x0000_s1026" type="#_x0000_t202" style="position:absolute;left:0;text-align:left;margin-left:-15pt;margin-top:-13.55pt;width:136.5pt;height:6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lQeQIAAGQFAAAOAAAAZHJzL2Uyb0RvYy54bWysVF1v0zAUfUfiP1h+Z2n3TbV0KpuGkKZt&#10;okN7dh17jXB8je22Kb+eYyfpyuBliBfn5t7j4/t9cdk2hq2VDzXZko8PRpwpK6mq7XPJvz3efDjn&#10;LERhK2HIqpJvVeCX0/fvLjZuog5pSaZSnoHEhsnGlXwZo5sURZBL1YhwQE5ZGDX5RkT8+uei8mID&#10;9sYUh6PRabEhXzlPUoUA7XVn5NPMr7WS8V7roCIzJYdvMZ8+n4t0FtMLMXn2wi1r2bsh/sGLRtQW&#10;j+6orkUUbOXrP6iaWnoKpOOBpKYgrWupcgyIZjx6Fc18KZzKsSA5we3SFP4frbxbP3hWVyU/RHqs&#10;aFCjR9VG9olaBhXys3FhAtjcARhb6FHnQR+gTGG32jfpi4AY7KDa7rKb2GS6dHZ0dHICk4Tt7Hw8&#10;ggz64uW28yF+VtSwJJTco3o5qWJ9G2IHHSDpMUs3tTG5gsayTclPj0D5mwXkxiaNyr3Q06SIOs+z&#10;FLdGJYyxX5VGLnIASZG7UF0Zz9YC/SOkVDbm2DMv0Aml4cRbLvb4F6/ecrmLY3iZbNxdbmpLPkf/&#10;yu3q++Cy7vDI+V7cSYztou0rvaBqi0J76kYlOHlToxq3IsQH4TEbKCDmPd7j0IaQdeolzpbkf/5N&#10;n/BoWVg522DWSh5+rIRXnJkvFs38cXx8DNqYf45PzlIr+n3LYt9iV80VoRxjbBYns5jw0Qyi9tQ8&#10;YS3M0qswCSvxdsnjIF7FbgNgrUg1m2UQxtGJeGvnTibqVJ3Ua4/tk/Cub8iIVr6jYSrF5FVfdth0&#10;09JsFUnXuWlTgrus9onHKOe279dO2hX7/xn1shynvwAAAP//AwBQSwMEFAAGAAgAAAAhAPiQkvPi&#10;AAAACgEAAA8AAABkcnMvZG93bnJldi54bWxMj09PwkAQxe8mfofNmHiDLUUUareENCEmRg8gF2/T&#10;7tA27p/aXaD66R1PepuZ9/Lm9/L1aI040xA67xTMpgkIcrXXnWsUHN62kyWIENFpNN6Rgi8KsC6u&#10;r3LMtL+4HZ33sREc4kKGCtoY+0zKULdkMUx9T461ox8sRl6HRuoBLxxujUyT5F5a7Bx/aLGnsqX6&#10;Y3+yCp7L7SvuqtQuv0359HLc9J+H94VStzfj5hFEpDH+meEXn9GhYKbKn5wOwiiYzBPuEnlIH2Yg&#10;2JHezflSKVgtViCLXP6vUPwAAAD//wMAUEsBAi0AFAAGAAgAAAAhALaDOJL+AAAA4QEAABMAAAAA&#10;AAAAAAAAAAAAAAAAAFtDb250ZW50X1R5cGVzXS54bWxQSwECLQAUAAYACAAAACEAOP0h/9YAAACU&#10;AQAACwAAAAAAAAAAAAAAAAAvAQAAX3JlbHMvLnJlbHNQSwECLQAUAAYACAAAACEAebvpUHkCAABk&#10;BQAADgAAAAAAAAAAAAAAAAAuAgAAZHJzL2Uyb0RvYy54bWxQSwECLQAUAAYACAAAACEA+JCS8+IA&#10;AAAKAQAADwAAAAAAAAAAAAAAAADTBAAAZHJzL2Rvd25yZXYueG1sUEsFBgAAAAAEAAQA8wAAAOIF&#10;AAAAAA==&#10;" filled="f" stroked="f" strokeweight=".5pt">
                <v:textbox>
                  <w:txbxContent>
                    <w:p w14:paraId="0928FE72" w14:textId="77777777" w:rsidR="00641917" w:rsidRPr="00B4751E" w:rsidRDefault="00641917" w:rsidP="00D6625B">
                      <w:pPr>
                        <w:spacing w:line="240" w:lineRule="auto"/>
                        <w:jc w:val="center"/>
                        <w:rPr>
                          <w:color w:val="8A7967"/>
                          <w:sz w:val="24"/>
                          <w:szCs w:val="24"/>
                        </w:rPr>
                      </w:pPr>
                      <w:r>
                        <w:rPr>
                          <w:b/>
                          <w:color w:val="8A7967"/>
                          <w:sz w:val="26"/>
                          <w:szCs w:val="26"/>
                        </w:rPr>
                        <w:t>Brian P. Kemp</w:t>
                      </w:r>
                      <w:r w:rsidRPr="00B4751E">
                        <w:rPr>
                          <w:b/>
                          <w:color w:val="8A7967"/>
                          <w:sz w:val="24"/>
                          <w:szCs w:val="24"/>
                        </w:rPr>
                        <w:br/>
                      </w:r>
                      <w:r w:rsidRPr="00B4751E">
                        <w:rPr>
                          <w:color w:val="8A7967"/>
                        </w:rPr>
                        <w:t>Governor</w:t>
                      </w:r>
                    </w:p>
                  </w:txbxContent>
                </v:textbox>
              </v:shape>
            </w:pict>
          </mc:Fallback>
        </mc:AlternateContent>
      </w:r>
      <w:r w:rsidRPr="00D6625B">
        <w:rPr>
          <w:noProof/>
        </w:rPr>
        <mc:AlternateContent>
          <mc:Choice Requires="wps">
            <w:drawing>
              <wp:anchor distT="0" distB="0" distL="114300" distR="114300" simplePos="0" relativeHeight="251665408" behindDoc="0" locked="0" layoutInCell="1" allowOverlap="1" wp14:anchorId="64173B11" wp14:editId="4496DF6C">
                <wp:simplePos x="0" y="0"/>
                <wp:positionH relativeFrom="column">
                  <wp:posOffset>5305425</wp:posOffset>
                </wp:positionH>
                <wp:positionV relativeFrom="paragraph">
                  <wp:posOffset>-172085</wp:posOffset>
                </wp:positionV>
                <wp:extent cx="1733550" cy="7810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733550"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D8184B" w14:textId="77777777" w:rsidR="00641917" w:rsidRPr="00B4751E" w:rsidRDefault="00641917" w:rsidP="00D6625B">
                            <w:pPr>
                              <w:spacing w:line="240" w:lineRule="auto"/>
                              <w:jc w:val="center"/>
                              <w:rPr>
                                <w:color w:val="8A7967"/>
                                <w:sz w:val="24"/>
                                <w:szCs w:val="24"/>
                              </w:rPr>
                            </w:pPr>
                            <w:r w:rsidRPr="00DC2276">
                              <w:rPr>
                                <w:b/>
                                <w:color w:val="8A7967"/>
                                <w:sz w:val="26"/>
                                <w:szCs w:val="26"/>
                              </w:rPr>
                              <w:t>Christopher Nunn</w:t>
                            </w:r>
                            <w:r w:rsidRPr="00B4751E">
                              <w:rPr>
                                <w:color w:val="8A7967"/>
                                <w:sz w:val="24"/>
                                <w:szCs w:val="24"/>
                              </w:rPr>
                              <w:br/>
                            </w:r>
                            <w:r w:rsidRPr="00B4751E">
                              <w:rPr>
                                <w:color w:val="8A7967"/>
                              </w:rPr>
                              <w:t>Commissioner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173B11" id="Text Box 19" o:spid="_x0000_s1027" type="#_x0000_t202" style="position:absolute;left:0;text-align:left;margin-left:417.75pt;margin-top:-13.55pt;width:136.5pt;height:6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v0ewIAAGsFAAAOAAAAZHJzL2Uyb0RvYy54bWysVF1P2zAUfZ+0/2D5faTlm4oUdSCmSQjQ&#10;YOLZdWwazfH1bLdN9+s5dpLSsb0w7SW5vvf4+H6fX7SNYSvlQ0225OO9EWfKSqpq+1zy74/Xn045&#10;C1HYShiyquQbFfjF9OOH87WbqH1akKmUZyCxYbJ2JV/E6CZFEeRCNSLskVMWRk2+ERFH/1xUXqzB&#10;3phifzQ6LtbkK+dJqhCgveqMfJr5tVYy3mkdVGSm5PAt5q/P33n6FtNzMXn2wi1q2bsh/sGLRtQW&#10;j26prkQUbOnrP6iaWnoKpOOepKYgrWupcgyIZjx6E83DQjiVY0FygtumKfw/Wnm7uvesrlC7M86s&#10;aFCjR9VG9plaBhXys3ZhAtiDAzC20AM76AOUKexW+yb9ERCDHZnebLOb2GS6dHJwcHQEk4Tt5HQ8&#10;ggz64vW28yF+UdSwJJTco3o5qWJ1E2IHHSDpMUvXtTG5gsaydcmPD0D5mwXkxiaNyr3Q06SIOs+z&#10;FDdGJYyx35RGLnIASZG7UF0az1YC/SOkVDbm2DMv0Aml4cR7Lvb4V6/ec7mLY3iZbNxebmpLPkf/&#10;xu3qx+Cy7vDI+U7cSYztvO2aYCjsnKoN6u2pm5jg5HWNotyIEO+Fx4igjhj7eIePNoTkUy9xtiD/&#10;62/6hEfnwsrZGiNX8vBzKbzizHy16Omz8eFhmtF8ODw62cfB71rmuxa7bC4JVRljwTiZxYSPZhC1&#10;p+YJ22GWXoVJWIm3Sx4H8TJ2iwDbRarZLIMwlU7EG/vgZKJORUot99g+Ce/6vozo6FsahlNM3rRn&#10;h003Lc2WkXSdezfluctqn39MdO7+fvuklbF7zqjXHTl9AQAA//8DAFBLAwQUAAYACAAAACEAS/0C&#10;uuIAAAALAQAADwAAAGRycy9kb3ducmV2LnhtbEyPwU7DMAyG70i8Q2QkblvaokLX1Z2mShMSgsPG&#10;LtzSJmurJU5psq3w9GSncbT96ff3F6vJaHZWo+stIcTzCJiixsqeWoT952aWAXNekBTakkL4UQ5W&#10;5f1dIXJpL7RV551vWQghlwuEzvsh59w1nTLCze2gKNwOdjTCh3FsuRzFJYQbzZMoeuZG9BQ+dGJQ&#10;Vaea4+5kEN6qzYfY1onJfnX1+n5YD9/7rxTx8WFaL4F5NfkbDFf9oA5lcKrtiaRjGiF7StOAIsyS&#10;lxjYlYijLKxqhEW6AF4W/H+H8g8AAP//AwBQSwECLQAUAAYACAAAACEAtoM4kv4AAADhAQAAEwAA&#10;AAAAAAAAAAAAAAAAAAAAW0NvbnRlbnRfVHlwZXNdLnhtbFBLAQItABQABgAIAAAAIQA4/SH/1gAA&#10;AJQBAAALAAAAAAAAAAAAAAAAAC8BAABfcmVscy8ucmVsc1BLAQItABQABgAIAAAAIQDjquv0ewIA&#10;AGsFAAAOAAAAAAAAAAAAAAAAAC4CAABkcnMvZTJvRG9jLnhtbFBLAQItABQABgAIAAAAIQBL/QK6&#10;4gAAAAsBAAAPAAAAAAAAAAAAAAAAANUEAABkcnMvZG93bnJldi54bWxQSwUGAAAAAAQABADzAAAA&#10;5AUAAAAA&#10;" filled="f" stroked="f" strokeweight=".5pt">
                <v:textbox>
                  <w:txbxContent>
                    <w:p w14:paraId="7CD8184B" w14:textId="77777777" w:rsidR="00641917" w:rsidRPr="00B4751E" w:rsidRDefault="00641917" w:rsidP="00D6625B">
                      <w:pPr>
                        <w:spacing w:line="240" w:lineRule="auto"/>
                        <w:jc w:val="center"/>
                        <w:rPr>
                          <w:color w:val="8A7967"/>
                          <w:sz w:val="24"/>
                          <w:szCs w:val="24"/>
                        </w:rPr>
                      </w:pPr>
                      <w:r w:rsidRPr="00DC2276">
                        <w:rPr>
                          <w:b/>
                          <w:color w:val="8A7967"/>
                          <w:sz w:val="26"/>
                          <w:szCs w:val="26"/>
                        </w:rPr>
                        <w:t>Christopher Nunn</w:t>
                      </w:r>
                      <w:r w:rsidRPr="00B4751E">
                        <w:rPr>
                          <w:color w:val="8A7967"/>
                          <w:sz w:val="24"/>
                          <w:szCs w:val="24"/>
                        </w:rPr>
                        <w:br/>
                      </w:r>
                      <w:r w:rsidRPr="00B4751E">
                        <w:rPr>
                          <w:color w:val="8A7967"/>
                        </w:rPr>
                        <w:t>Commissioner</w:t>
                      </w:r>
                    </w:p>
                  </w:txbxContent>
                </v:textbox>
              </v:shape>
            </w:pict>
          </mc:Fallback>
        </mc:AlternateContent>
      </w:r>
      <w:r w:rsidRPr="00D6625B">
        <w:rPr>
          <w:noProof/>
        </w:rPr>
        <w:drawing>
          <wp:anchor distT="0" distB="0" distL="114300" distR="114300" simplePos="0" relativeHeight="251664384" behindDoc="0" locked="0" layoutInCell="1" allowOverlap="1" wp14:anchorId="5504ADEB" wp14:editId="10D77B7F">
            <wp:simplePos x="0" y="0"/>
            <wp:positionH relativeFrom="page">
              <wp:posOffset>2066290</wp:posOffset>
            </wp:positionH>
            <wp:positionV relativeFrom="paragraph">
              <wp:posOffset>60325</wp:posOffset>
            </wp:positionV>
            <wp:extent cx="3602736" cy="923544"/>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A_logo_Color_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2736" cy="923544"/>
                    </a:xfrm>
                    <a:prstGeom prst="rect">
                      <a:avLst/>
                    </a:prstGeom>
                  </pic:spPr>
                </pic:pic>
              </a:graphicData>
            </a:graphic>
            <wp14:sizeRelH relativeFrom="margin">
              <wp14:pctWidth>0</wp14:pctWidth>
            </wp14:sizeRelH>
            <wp14:sizeRelV relativeFrom="margin">
              <wp14:pctHeight>0</wp14:pctHeight>
            </wp14:sizeRelV>
          </wp:anchor>
        </w:drawing>
      </w:r>
      <w:r w:rsidR="004C27AA">
        <w:t xml:space="preserve"> </w:t>
      </w:r>
    </w:p>
    <w:p w14:paraId="0ABD6ACB" w14:textId="77777777" w:rsidR="000A1FAB" w:rsidRDefault="000A1FAB" w:rsidP="000A1FAB">
      <w:pPr>
        <w:spacing w:after="0" w:line="240" w:lineRule="auto"/>
      </w:pPr>
    </w:p>
    <w:p w14:paraId="1FB69430" w14:textId="77777777" w:rsidR="00F76E91" w:rsidRDefault="00F76E91" w:rsidP="00F76E91">
      <w:pPr>
        <w:pStyle w:val="Footer"/>
        <w:tabs>
          <w:tab w:val="clear" w:pos="4320"/>
          <w:tab w:val="clear" w:pos="8640"/>
        </w:tabs>
        <w:rPr>
          <w:rFonts w:asciiTheme="minorHAnsi" w:hAnsiTheme="minorHAnsi" w:cstheme="minorHAnsi"/>
          <w:b/>
          <w:bCs/>
          <w:color w:val="981A1D"/>
          <w:sz w:val="30"/>
          <w:szCs w:val="30"/>
        </w:rPr>
      </w:pPr>
    </w:p>
    <w:p w14:paraId="5B051F13" w14:textId="77777777" w:rsidR="00D6625B" w:rsidRDefault="00D6625B" w:rsidP="00F76E91">
      <w:pPr>
        <w:pStyle w:val="Footer"/>
        <w:tabs>
          <w:tab w:val="clear" w:pos="4320"/>
          <w:tab w:val="clear" w:pos="8640"/>
        </w:tabs>
        <w:jc w:val="center"/>
        <w:rPr>
          <w:rFonts w:asciiTheme="minorHAnsi" w:hAnsiTheme="minorHAnsi" w:cstheme="minorHAnsi"/>
          <w:b/>
          <w:bCs/>
          <w:color w:val="981A1D"/>
          <w:sz w:val="32"/>
          <w:szCs w:val="32"/>
        </w:rPr>
      </w:pPr>
    </w:p>
    <w:p w14:paraId="245C69C2" w14:textId="77777777" w:rsidR="00D6625B" w:rsidRDefault="00D6625B" w:rsidP="00F76E91">
      <w:pPr>
        <w:pStyle w:val="Footer"/>
        <w:tabs>
          <w:tab w:val="clear" w:pos="4320"/>
          <w:tab w:val="clear" w:pos="8640"/>
        </w:tabs>
        <w:jc w:val="center"/>
        <w:rPr>
          <w:rFonts w:asciiTheme="minorHAnsi" w:hAnsiTheme="minorHAnsi" w:cstheme="minorHAnsi"/>
          <w:b/>
          <w:bCs/>
          <w:color w:val="981A1D"/>
          <w:sz w:val="32"/>
          <w:szCs w:val="32"/>
        </w:rPr>
      </w:pPr>
    </w:p>
    <w:p w14:paraId="3A5FAFE2" w14:textId="0D97B8E1" w:rsidR="00F76E91" w:rsidRPr="00D8286E" w:rsidRDefault="005E3A76" w:rsidP="00F76E91">
      <w:pPr>
        <w:pStyle w:val="Footer"/>
        <w:tabs>
          <w:tab w:val="clear" w:pos="4320"/>
          <w:tab w:val="clear" w:pos="8640"/>
        </w:tabs>
        <w:jc w:val="center"/>
        <w:rPr>
          <w:rFonts w:asciiTheme="minorHAnsi" w:hAnsiTheme="minorHAnsi" w:cstheme="minorHAnsi"/>
          <w:b/>
          <w:bCs/>
          <w:color w:val="92D050"/>
          <w:sz w:val="32"/>
          <w:szCs w:val="32"/>
        </w:rPr>
      </w:pPr>
      <w:r w:rsidRPr="00D8286E">
        <w:rPr>
          <w:rFonts w:asciiTheme="minorHAnsi" w:hAnsiTheme="minorHAnsi" w:cstheme="minorHAnsi"/>
          <w:b/>
          <w:bCs/>
          <w:color w:val="92D050"/>
          <w:sz w:val="32"/>
          <w:szCs w:val="32"/>
        </w:rPr>
        <w:t xml:space="preserve">Hurricane </w:t>
      </w:r>
      <w:r w:rsidR="00D6625B" w:rsidRPr="00D8286E">
        <w:rPr>
          <w:rFonts w:asciiTheme="minorHAnsi" w:hAnsiTheme="minorHAnsi" w:cstheme="minorHAnsi"/>
          <w:b/>
          <w:bCs/>
          <w:color w:val="92D050"/>
          <w:sz w:val="32"/>
          <w:szCs w:val="32"/>
        </w:rPr>
        <w:t>Michael</w:t>
      </w:r>
      <w:r w:rsidRPr="00D8286E">
        <w:rPr>
          <w:rFonts w:asciiTheme="minorHAnsi" w:hAnsiTheme="minorHAnsi" w:cstheme="minorHAnsi"/>
          <w:b/>
          <w:bCs/>
          <w:color w:val="92D050"/>
          <w:sz w:val="32"/>
          <w:szCs w:val="32"/>
        </w:rPr>
        <w:t xml:space="preserve"> Disaster Assistance</w:t>
      </w:r>
    </w:p>
    <w:p w14:paraId="58E53B75" w14:textId="16C9C7F1" w:rsidR="005E3A76" w:rsidRPr="00D8286E" w:rsidRDefault="005E3A76" w:rsidP="005E3A76">
      <w:pPr>
        <w:pStyle w:val="Footer"/>
        <w:tabs>
          <w:tab w:val="clear" w:pos="4320"/>
          <w:tab w:val="clear" w:pos="8640"/>
        </w:tabs>
        <w:jc w:val="center"/>
        <w:rPr>
          <w:rFonts w:asciiTheme="minorHAnsi" w:hAnsiTheme="minorHAnsi" w:cstheme="minorHAnsi"/>
          <w:b/>
          <w:bCs/>
          <w:color w:val="92D050"/>
          <w:sz w:val="32"/>
          <w:szCs w:val="32"/>
        </w:rPr>
      </w:pPr>
      <w:r w:rsidRPr="00D8286E">
        <w:rPr>
          <w:rFonts w:asciiTheme="minorHAnsi" w:hAnsiTheme="minorHAnsi" w:cstheme="minorHAnsi"/>
          <w:b/>
          <w:bCs/>
          <w:color w:val="92D050"/>
          <w:sz w:val="32"/>
          <w:szCs w:val="32"/>
        </w:rPr>
        <w:t>Emergency Supplemental Historic Preservation</w:t>
      </w:r>
      <w:r w:rsidR="004A67F8" w:rsidRPr="00D8286E">
        <w:rPr>
          <w:rFonts w:asciiTheme="minorHAnsi" w:hAnsiTheme="minorHAnsi" w:cstheme="minorHAnsi"/>
          <w:b/>
          <w:bCs/>
          <w:color w:val="92D050"/>
          <w:sz w:val="32"/>
          <w:szCs w:val="32"/>
        </w:rPr>
        <w:t xml:space="preserve"> Fund</w:t>
      </w:r>
      <w:r w:rsidRPr="00D8286E">
        <w:rPr>
          <w:rFonts w:asciiTheme="minorHAnsi" w:hAnsiTheme="minorHAnsi" w:cstheme="minorHAnsi"/>
          <w:b/>
          <w:bCs/>
          <w:color w:val="92D050"/>
          <w:sz w:val="32"/>
          <w:szCs w:val="32"/>
        </w:rPr>
        <w:t xml:space="preserve"> Grants</w:t>
      </w:r>
    </w:p>
    <w:p w14:paraId="72CF666E" w14:textId="77777777" w:rsidR="00F76E91" w:rsidRPr="00D8286E" w:rsidRDefault="00F76E91" w:rsidP="00F76E91">
      <w:pPr>
        <w:pStyle w:val="Footer"/>
        <w:tabs>
          <w:tab w:val="clear" w:pos="4320"/>
          <w:tab w:val="clear" w:pos="8640"/>
        </w:tabs>
        <w:jc w:val="center"/>
        <w:rPr>
          <w:rFonts w:asciiTheme="minorHAnsi" w:hAnsiTheme="minorHAnsi" w:cstheme="minorHAnsi"/>
          <w:b/>
          <w:bCs/>
          <w:color w:val="92D050"/>
          <w:sz w:val="32"/>
          <w:szCs w:val="32"/>
        </w:rPr>
      </w:pPr>
      <w:r w:rsidRPr="00D8286E">
        <w:rPr>
          <w:rFonts w:asciiTheme="minorHAnsi" w:hAnsiTheme="minorHAnsi" w:cstheme="minorHAnsi"/>
          <w:b/>
          <w:bCs/>
          <w:color w:val="92D050"/>
          <w:sz w:val="32"/>
          <w:szCs w:val="32"/>
        </w:rPr>
        <w:t>Application Package</w:t>
      </w:r>
    </w:p>
    <w:p w14:paraId="70A82AA3" w14:textId="77777777" w:rsidR="00D434C0" w:rsidRPr="00D434C0" w:rsidRDefault="00D434C0" w:rsidP="00B77747">
      <w:pPr>
        <w:spacing w:after="0" w:line="240" w:lineRule="auto"/>
        <w:jc w:val="center"/>
        <w:rPr>
          <w:b/>
          <w:sz w:val="14"/>
          <w:szCs w:val="14"/>
        </w:rPr>
      </w:pPr>
    </w:p>
    <w:p w14:paraId="66AACD47" w14:textId="5724FFB2" w:rsidR="00FF3A88" w:rsidRDefault="00935C16" w:rsidP="00B77747">
      <w:pPr>
        <w:spacing w:after="0" w:line="240" w:lineRule="auto"/>
        <w:jc w:val="center"/>
        <w:rPr>
          <w:b/>
        </w:rPr>
      </w:pPr>
      <w:r>
        <w:rPr>
          <w:b/>
          <w:noProof/>
        </w:rPr>
        <w:drawing>
          <wp:inline distT="0" distB="0" distL="0" distR="0" wp14:anchorId="41722981" wp14:editId="5124E1B3">
            <wp:extent cx="6096000" cy="3419475"/>
            <wp:effectExtent l="0" t="0" r="0" b="9525"/>
            <wp:docPr id="4" name="Picture 4" descr="A picture containing nature, waterfall, snow,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nature, waterfall, snow, wat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096000" cy="3419475"/>
                    </a:xfrm>
                    <a:prstGeom prst="rect">
                      <a:avLst/>
                    </a:prstGeom>
                    <a:effectLst>
                      <a:softEdge rad="76200"/>
                    </a:effectLst>
                  </pic:spPr>
                </pic:pic>
              </a:graphicData>
            </a:graphic>
          </wp:inline>
        </w:drawing>
      </w:r>
    </w:p>
    <w:p w14:paraId="1D835368" w14:textId="73D591EE" w:rsidR="00FF3A88" w:rsidRPr="00096168" w:rsidRDefault="00B77747" w:rsidP="005E3A76">
      <w:pPr>
        <w:spacing w:after="0" w:line="240" w:lineRule="auto"/>
        <w:rPr>
          <w:bCs/>
          <w:sz w:val="20"/>
          <w:szCs w:val="20"/>
        </w:rPr>
      </w:pPr>
      <w:r>
        <w:rPr>
          <w:b/>
        </w:rPr>
        <w:tab/>
      </w:r>
      <w:r>
        <w:rPr>
          <w:b/>
          <w:sz w:val="20"/>
          <w:szCs w:val="20"/>
        </w:rPr>
        <w:t xml:space="preserve">   </w:t>
      </w:r>
      <w:r w:rsidRPr="00096168">
        <w:rPr>
          <w:bCs/>
          <w:sz w:val="20"/>
          <w:szCs w:val="20"/>
        </w:rPr>
        <w:t xml:space="preserve">Hurricane </w:t>
      </w:r>
      <w:r w:rsidR="00935C16">
        <w:rPr>
          <w:bCs/>
          <w:sz w:val="20"/>
          <w:szCs w:val="20"/>
        </w:rPr>
        <w:t>Michael just before landfall.</w:t>
      </w:r>
    </w:p>
    <w:p w14:paraId="35F23600" w14:textId="280E7777" w:rsidR="00FF3A88" w:rsidRPr="006866BC" w:rsidRDefault="00FF3A88" w:rsidP="005E3A76">
      <w:pPr>
        <w:spacing w:after="0" w:line="240" w:lineRule="auto"/>
        <w:rPr>
          <w:b/>
          <w:color w:val="92D050"/>
          <w:sz w:val="14"/>
          <w:szCs w:val="14"/>
        </w:rPr>
      </w:pPr>
    </w:p>
    <w:p w14:paraId="3E8F2C11" w14:textId="77777777" w:rsidR="006943C1" w:rsidRPr="006866BC" w:rsidRDefault="006943C1" w:rsidP="006943C1">
      <w:pPr>
        <w:pStyle w:val="Footer"/>
        <w:tabs>
          <w:tab w:val="clear" w:pos="4320"/>
          <w:tab w:val="clear" w:pos="8640"/>
        </w:tabs>
        <w:rPr>
          <w:rFonts w:asciiTheme="minorHAnsi" w:hAnsiTheme="minorHAnsi" w:cstheme="minorHAnsi"/>
          <w:b/>
          <w:bCs/>
          <w:color w:val="92D050"/>
          <w:sz w:val="30"/>
          <w:szCs w:val="30"/>
        </w:rPr>
      </w:pPr>
      <w:r w:rsidRPr="006866BC">
        <w:rPr>
          <w:rFonts w:asciiTheme="minorHAnsi" w:hAnsiTheme="minorHAnsi" w:cstheme="minorHAnsi"/>
          <w:b/>
          <w:bCs/>
          <w:color w:val="92D050"/>
          <w:sz w:val="32"/>
          <w:szCs w:val="32"/>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5"/>
        <w:gridCol w:w="1165"/>
      </w:tblGrid>
      <w:tr w:rsidR="006943C1" w14:paraId="421BA32B" w14:textId="77777777" w:rsidTr="00EB774D">
        <w:tc>
          <w:tcPr>
            <w:tcW w:w="9625" w:type="dxa"/>
          </w:tcPr>
          <w:p w14:paraId="12990106" w14:textId="4C68D44E" w:rsidR="006943C1" w:rsidRPr="006943C1" w:rsidRDefault="006943C1" w:rsidP="006943C1">
            <w:pPr>
              <w:pStyle w:val="Footer"/>
              <w:tabs>
                <w:tab w:val="clear" w:pos="4320"/>
                <w:tab w:val="clear" w:pos="8640"/>
              </w:tabs>
              <w:rPr>
                <w:rFonts w:asciiTheme="minorHAnsi" w:hAnsiTheme="minorHAnsi" w:cstheme="minorHAnsi"/>
                <w:b/>
                <w:bCs/>
                <w:sz w:val="24"/>
                <w:szCs w:val="24"/>
              </w:rPr>
            </w:pPr>
            <w:r>
              <w:rPr>
                <w:rFonts w:asciiTheme="minorHAnsi" w:hAnsiTheme="minorHAnsi" w:cstheme="minorHAnsi"/>
                <w:b/>
                <w:bCs/>
                <w:sz w:val="24"/>
                <w:szCs w:val="24"/>
              </w:rPr>
              <w:t>Introduction</w:t>
            </w:r>
          </w:p>
        </w:tc>
        <w:tc>
          <w:tcPr>
            <w:tcW w:w="1165" w:type="dxa"/>
          </w:tcPr>
          <w:p w14:paraId="12C8F2E9" w14:textId="65F21068" w:rsidR="006943C1" w:rsidRDefault="006943C1" w:rsidP="005E3A76">
            <w:pPr>
              <w:rPr>
                <w:b/>
              </w:rPr>
            </w:pPr>
          </w:p>
        </w:tc>
      </w:tr>
      <w:tr w:rsidR="006943C1" w14:paraId="6F393567" w14:textId="77777777" w:rsidTr="00EB774D">
        <w:tc>
          <w:tcPr>
            <w:tcW w:w="9625" w:type="dxa"/>
          </w:tcPr>
          <w:p w14:paraId="394F903F" w14:textId="3C76B1CC" w:rsidR="006943C1" w:rsidRPr="006943C1" w:rsidRDefault="006943C1" w:rsidP="006943C1">
            <w:pPr>
              <w:pStyle w:val="Footer"/>
              <w:tabs>
                <w:tab w:val="clear" w:pos="4320"/>
                <w:tab w:val="clear" w:pos="8640"/>
              </w:tabs>
              <w:rPr>
                <w:rFonts w:asciiTheme="minorHAnsi" w:hAnsiTheme="minorHAnsi" w:cstheme="minorHAnsi"/>
                <w:b/>
                <w:bCs/>
                <w:sz w:val="24"/>
                <w:szCs w:val="24"/>
              </w:rPr>
            </w:pPr>
            <w:r>
              <w:rPr>
                <w:rFonts w:asciiTheme="minorHAnsi" w:hAnsiTheme="minorHAnsi" w:cstheme="minorHAnsi"/>
                <w:b/>
                <w:bCs/>
                <w:sz w:val="24"/>
                <w:szCs w:val="24"/>
              </w:rPr>
              <w:t>Section 1: Submission</w:t>
            </w:r>
          </w:p>
        </w:tc>
        <w:tc>
          <w:tcPr>
            <w:tcW w:w="1165" w:type="dxa"/>
          </w:tcPr>
          <w:p w14:paraId="3C5DA2BE" w14:textId="7A27DA63" w:rsidR="006943C1" w:rsidRDefault="006943C1" w:rsidP="005E3A76">
            <w:pPr>
              <w:rPr>
                <w:b/>
              </w:rPr>
            </w:pPr>
          </w:p>
        </w:tc>
      </w:tr>
      <w:tr w:rsidR="006943C1" w14:paraId="7B7A7B08" w14:textId="77777777" w:rsidTr="00EB774D">
        <w:tc>
          <w:tcPr>
            <w:tcW w:w="9625" w:type="dxa"/>
          </w:tcPr>
          <w:p w14:paraId="00C29D38" w14:textId="2EC0A978" w:rsidR="006943C1" w:rsidRPr="006943C1" w:rsidRDefault="006943C1" w:rsidP="006943C1">
            <w:pPr>
              <w:pStyle w:val="Footer"/>
              <w:tabs>
                <w:tab w:val="clear" w:pos="4320"/>
                <w:tab w:val="clear" w:pos="8640"/>
              </w:tabs>
              <w:rPr>
                <w:rFonts w:asciiTheme="minorHAnsi" w:hAnsiTheme="minorHAnsi" w:cstheme="minorHAnsi"/>
                <w:b/>
                <w:bCs/>
                <w:sz w:val="24"/>
                <w:szCs w:val="24"/>
              </w:rPr>
            </w:pPr>
            <w:r>
              <w:rPr>
                <w:rFonts w:asciiTheme="minorHAnsi" w:hAnsiTheme="minorHAnsi" w:cstheme="minorHAnsi"/>
                <w:b/>
                <w:bCs/>
                <w:sz w:val="24"/>
                <w:szCs w:val="24"/>
              </w:rPr>
              <w:t>Section 2: Grant Timetable</w:t>
            </w:r>
          </w:p>
        </w:tc>
        <w:tc>
          <w:tcPr>
            <w:tcW w:w="1165" w:type="dxa"/>
          </w:tcPr>
          <w:p w14:paraId="451616EE" w14:textId="77777777" w:rsidR="006943C1" w:rsidRDefault="006943C1" w:rsidP="005E3A76">
            <w:pPr>
              <w:rPr>
                <w:b/>
              </w:rPr>
            </w:pPr>
          </w:p>
        </w:tc>
      </w:tr>
      <w:tr w:rsidR="006943C1" w14:paraId="1F059473" w14:textId="77777777" w:rsidTr="00EB774D">
        <w:tc>
          <w:tcPr>
            <w:tcW w:w="9625" w:type="dxa"/>
          </w:tcPr>
          <w:p w14:paraId="24CECDA8" w14:textId="015B3AB2" w:rsidR="006943C1" w:rsidRPr="006943C1" w:rsidRDefault="006943C1" w:rsidP="006943C1">
            <w:pPr>
              <w:pStyle w:val="Footer"/>
              <w:tabs>
                <w:tab w:val="clear" w:pos="4320"/>
                <w:tab w:val="clear" w:pos="8640"/>
              </w:tabs>
              <w:rPr>
                <w:rFonts w:asciiTheme="minorHAnsi" w:hAnsiTheme="minorHAnsi" w:cstheme="minorHAnsi"/>
                <w:b/>
                <w:bCs/>
                <w:sz w:val="24"/>
                <w:szCs w:val="24"/>
              </w:rPr>
            </w:pPr>
            <w:r>
              <w:rPr>
                <w:rFonts w:asciiTheme="minorHAnsi" w:hAnsiTheme="minorHAnsi" w:cstheme="minorHAnsi"/>
                <w:b/>
                <w:bCs/>
                <w:sz w:val="24"/>
                <w:szCs w:val="24"/>
              </w:rPr>
              <w:t xml:space="preserve">Section 3: </w:t>
            </w:r>
            <w:r w:rsidR="00EB774D">
              <w:rPr>
                <w:rFonts w:asciiTheme="minorHAnsi" w:hAnsiTheme="minorHAnsi" w:cstheme="minorHAnsi"/>
                <w:b/>
                <w:bCs/>
                <w:sz w:val="24"/>
                <w:szCs w:val="24"/>
              </w:rPr>
              <w:t>Grant Application Scoring Criteria</w:t>
            </w:r>
          </w:p>
        </w:tc>
        <w:tc>
          <w:tcPr>
            <w:tcW w:w="1165" w:type="dxa"/>
          </w:tcPr>
          <w:p w14:paraId="2CB4614D" w14:textId="77777777" w:rsidR="006943C1" w:rsidRDefault="006943C1" w:rsidP="005E3A76">
            <w:pPr>
              <w:rPr>
                <w:b/>
              </w:rPr>
            </w:pPr>
          </w:p>
        </w:tc>
      </w:tr>
      <w:tr w:rsidR="00EB774D" w14:paraId="022C2E36" w14:textId="77777777" w:rsidTr="00EB774D">
        <w:tc>
          <w:tcPr>
            <w:tcW w:w="9625" w:type="dxa"/>
          </w:tcPr>
          <w:p w14:paraId="341CD293" w14:textId="1EDCC251" w:rsidR="00EB774D" w:rsidRPr="006943C1" w:rsidRDefault="00EB774D" w:rsidP="006943C1">
            <w:pPr>
              <w:pStyle w:val="Footer"/>
              <w:tabs>
                <w:tab w:val="clear" w:pos="4320"/>
                <w:tab w:val="clear" w:pos="8640"/>
              </w:tabs>
              <w:rPr>
                <w:rFonts w:asciiTheme="minorHAnsi" w:hAnsiTheme="minorHAnsi" w:cstheme="minorHAnsi"/>
                <w:b/>
                <w:bCs/>
                <w:sz w:val="24"/>
                <w:szCs w:val="24"/>
              </w:rPr>
            </w:pPr>
            <w:r>
              <w:rPr>
                <w:rFonts w:asciiTheme="minorHAnsi" w:hAnsiTheme="minorHAnsi" w:cstheme="minorHAnsi"/>
                <w:b/>
                <w:bCs/>
                <w:sz w:val="24"/>
                <w:szCs w:val="24"/>
              </w:rPr>
              <w:t>Section 5: Completing the Grant Application Form</w:t>
            </w:r>
          </w:p>
        </w:tc>
        <w:tc>
          <w:tcPr>
            <w:tcW w:w="1165" w:type="dxa"/>
          </w:tcPr>
          <w:p w14:paraId="50C7203A" w14:textId="77777777" w:rsidR="00EB774D" w:rsidRDefault="00EB774D" w:rsidP="005E3A76">
            <w:pPr>
              <w:rPr>
                <w:b/>
              </w:rPr>
            </w:pPr>
          </w:p>
        </w:tc>
      </w:tr>
      <w:tr w:rsidR="00EB774D" w14:paraId="3DB8FA13" w14:textId="77777777" w:rsidTr="00EB774D">
        <w:tc>
          <w:tcPr>
            <w:tcW w:w="9625" w:type="dxa"/>
          </w:tcPr>
          <w:p w14:paraId="73F578A0" w14:textId="71A9BAB2" w:rsidR="00EB774D" w:rsidRPr="006943C1" w:rsidRDefault="00EB774D" w:rsidP="006943C1">
            <w:pPr>
              <w:pStyle w:val="Footer"/>
              <w:tabs>
                <w:tab w:val="clear" w:pos="4320"/>
                <w:tab w:val="clear" w:pos="8640"/>
              </w:tabs>
              <w:rPr>
                <w:rFonts w:asciiTheme="minorHAnsi" w:hAnsiTheme="minorHAnsi" w:cstheme="minorHAnsi"/>
                <w:b/>
                <w:bCs/>
                <w:sz w:val="24"/>
                <w:szCs w:val="24"/>
              </w:rPr>
            </w:pPr>
            <w:r>
              <w:rPr>
                <w:rFonts w:asciiTheme="minorHAnsi" w:hAnsiTheme="minorHAnsi" w:cstheme="minorHAnsi"/>
                <w:b/>
                <w:bCs/>
                <w:sz w:val="24"/>
                <w:szCs w:val="24"/>
              </w:rPr>
              <w:t>Section 5: Grant Application Form</w:t>
            </w:r>
          </w:p>
        </w:tc>
        <w:tc>
          <w:tcPr>
            <w:tcW w:w="1165" w:type="dxa"/>
          </w:tcPr>
          <w:p w14:paraId="2B217602" w14:textId="77777777" w:rsidR="00EB774D" w:rsidRDefault="00EB774D" w:rsidP="005E3A76">
            <w:pPr>
              <w:rPr>
                <w:b/>
              </w:rPr>
            </w:pPr>
          </w:p>
        </w:tc>
      </w:tr>
      <w:tr w:rsidR="00EB774D" w14:paraId="5822BE1E" w14:textId="77777777" w:rsidTr="00EB774D">
        <w:tc>
          <w:tcPr>
            <w:tcW w:w="9625" w:type="dxa"/>
          </w:tcPr>
          <w:p w14:paraId="7C5E9273" w14:textId="2E0DE3E6" w:rsidR="00EB774D" w:rsidRPr="006943C1" w:rsidRDefault="00EB774D" w:rsidP="006943C1">
            <w:pPr>
              <w:pStyle w:val="Footer"/>
              <w:tabs>
                <w:tab w:val="clear" w:pos="4320"/>
                <w:tab w:val="clear" w:pos="8640"/>
              </w:tabs>
              <w:rPr>
                <w:rFonts w:asciiTheme="minorHAnsi" w:hAnsiTheme="minorHAnsi" w:cstheme="minorHAnsi"/>
                <w:b/>
                <w:bCs/>
                <w:sz w:val="24"/>
                <w:szCs w:val="24"/>
              </w:rPr>
            </w:pPr>
            <w:r>
              <w:rPr>
                <w:rFonts w:asciiTheme="minorHAnsi" w:hAnsiTheme="minorHAnsi" w:cstheme="minorHAnsi"/>
                <w:b/>
                <w:bCs/>
                <w:sz w:val="24"/>
                <w:szCs w:val="24"/>
              </w:rPr>
              <w:t>Section 6: Grant Application Completion Checklist</w:t>
            </w:r>
          </w:p>
        </w:tc>
        <w:tc>
          <w:tcPr>
            <w:tcW w:w="1165" w:type="dxa"/>
          </w:tcPr>
          <w:p w14:paraId="53254707" w14:textId="77777777" w:rsidR="00EB774D" w:rsidRDefault="00EB774D" w:rsidP="005E3A76">
            <w:pPr>
              <w:rPr>
                <w:b/>
              </w:rPr>
            </w:pPr>
          </w:p>
        </w:tc>
      </w:tr>
      <w:tr w:rsidR="00EB774D" w14:paraId="25E284FD" w14:textId="77777777" w:rsidTr="00EB774D">
        <w:tc>
          <w:tcPr>
            <w:tcW w:w="9625" w:type="dxa"/>
          </w:tcPr>
          <w:p w14:paraId="47E4784A" w14:textId="380DC69D" w:rsidR="00EB774D" w:rsidRPr="006943C1" w:rsidRDefault="00EB774D" w:rsidP="006943C1">
            <w:pPr>
              <w:pStyle w:val="Footer"/>
              <w:tabs>
                <w:tab w:val="clear" w:pos="4320"/>
                <w:tab w:val="clear" w:pos="8640"/>
              </w:tabs>
              <w:rPr>
                <w:rFonts w:asciiTheme="minorHAnsi" w:hAnsiTheme="minorHAnsi" w:cstheme="minorHAnsi"/>
                <w:b/>
                <w:bCs/>
                <w:sz w:val="24"/>
                <w:szCs w:val="24"/>
              </w:rPr>
            </w:pPr>
          </w:p>
        </w:tc>
        <w:tc>
          <w:tcPr>
            <w:tcW w:w="1165" w:type="dxa"/>
          </w:tcPr>
          <w:p w14:paraId="22E77E3C" w14:textId="77777777" w:rsidR="00EB774D" w:rsidRDefault="00EB774D" w:rsidP="005E3A76">
            <w:pPr>
              <w:rPr>
                <w:b/>
              </w:rPr>
            </w:pPr>
          </w:p>
        </w:tc>
      </w:tr>
    </w:tbl>
    <w:p w14:paraId="55345453" w14:textId="77777777" w:rsidR="006866BC" w:rsidRDefault="006866BC" w:rsidP="005E3A76">
      <w:pPr>
        <w:spacing w:after="0" w:line="240" w:lineRule="auto"/>
        <w:rPr>
          <w:rFonts w:eastAsia="Times New Roman" w:cstheme="minorHAnsi"/>
          <w:b/>
          <w:bCs/>
          <w:color w:val="981A1D"/>
          <w:sz w:val="32"/>
          <w:szCs w:val="32"/>
        </w:rPr>
      </w:pPr>
    </w:p>
    <w:p w14:paraId="305F456A" w14:textId="5C9C63FD" w:rsidR="006866BC" w:rsidRDefault="006866BC" w:rsidP="005E3A76">
      <w:pPr>
        <w:spacing w:after="0" w:line="240" w:lineRule="auto"/>
        <w:rPr>
          <w:rFonts w:eastAsia="Times New Roman" w:cstheme="minorHAnsi"/>
          <w:b/>
          <w:bCs/>
          <w:color w:val="981A1D"/>
          <w:sz w:val="32"/>
          <w:szCs w:val="32"/>
        </w:rPr>
      </w:pPr>
    </w:p>
    <w:p w14:paraId="76B4B68D" w14:textId="0D2F15BD" w:rsidR="00935C16" w:rsidRDefault="00935C16" w:rsidP="005E3A76">
      <w:pPr>
        <w:spacing w:after="0" w:line="240" w:lineRule="auto"/>
        <w:rPr>
          <w:rFonts w:eastAsia="Times New Roman" w:cstheme="minorHAnsi"/>
          <w:b/>
          <w:bCs/>
          <w:color w:val="981A1D"/>
          <w:sz w:val="32"/>
          <w:szCs w:val="32"/>
        </w:rPr>
      </w:pPr>
    </w:p>
    <w:p w14:paraId="6261BCB7" w14:textId="5A919624" w:rsidR="00935C16" w:rsidRDefault="00935C16" w:rsidP="005E3A76">
      <w:pPr>
        <w:spacing w:after="0" w:line="240" w:lineRule="auto"/>
        <w:rPr>
          <w:rFonts w:eastAsia="Times New Roman" w:cstheme="minorHAnsi"/>
          <w:b/>
          <w:bCs/>
          <w:color w:val="981A1D"/>
          <w:sz w:val="32"/>
          <w:szCs w:val="32"/>
        </w:rPr>
      </w:pPr>
    </w:p>
    <w:p w14:paraId="1E39BEDE" w14:textId="285C11AF" w:rsidR="00935C16" w:rsidRDefault="00935C16" w:rsidP="005E3A76">
      <w:pPr>
        <w:spacing w:after="0" w:line="240" w:lineRule="auto"/>
        <w:rPr>
          <w:rFonts w:eastAsia="Times New Roman" w:cstheme="minorHAnsi"/>
          <w:b/>
          <w:bCs/>
          <w:color w:val="981A1D"/>
          <w:sz w:val="32"/>
          <w:szCs w:val="32"/>
        </w:rPr>
      </w:pPr>
    </w:p>
    <w:p w14:paraId="6F1F218A" w14:textId="77777777" w:rsidR="00935C16" w:rsidRDefault="00935C16" w:rsidP="005E3A76">
      <w:pPr>
        <w:spacing w:after="0" w:line="240" w:lineRule="auto"/>
        <w:rPr>
          <w:rFonts w:eastAsia="Times New Roman" w:cstheme="minorHAnsi"/>
          <w:b/>
          <w:bCs/>
          <w:color w:val="981A1D"/>
          <w:sz w:val="32"/>
          <w:szCs w:val="32"/>
        </w:rPr>
      </w:pPr>
    </w:p>
    <w:p w14:paraId="0EA1B4A6" w14:textId="6E5790EA" w:rsidR="005E3A76" w:rsidRPr="006866BC" w:rsidRDefault="006943C1" w:rsidP="005E3A76">
      <w:pPr>
        <w:spacing w:after="0" w:line="240" w:lineRule="auto"/>
        <w:rPr>
          <w:b/>
          <w:color w:val="92D050"/>
          <w:sz w:val="30"/>
          <w:szCs w:val="30"/>
        </w:rPr>
      </w:pPr>
      <w:r w:rsidRPr="006866BC">
        <w:rPr>
          <w:rFonts w:eastAsia="Times New Roman" w:cstheme="minorHAnsi"/>
          <w:b/>
          <w:bCs/>
          <w:color w:val="92D050"/>
          <w:sz w:val="32"/>
          <w:szCs w:val="32"/>
        </w:rPr>
        <w:t>Introduction</w:t>
      </w:r>
    </w:p>
    <w:p w14:paraId="40236010" w14:textId="77777777" w:rsidR="005E3A76" w:rsidRDefault="005E3A76" w:rsidP="000A1FAB">
      <w:pPr>
        <w:spacing w:after="0" w:line="240" w:lineRule="auto"/>
        <w:rPr>
          <w:b/>
        </w:rPr>
      </w:pPr>
    </w:p>
    <w:p w14:paraId="0B5DC95A" w14:textId="704003D1" w:rsidR="00096168" w:rsidRDefault="006943C1" w:rsidP="00A4525E">
      <w:pPr>
        <w:ind w:left="288"/>
        <w:jc w:val="both"/>
      </w:pPr>
      <w:r w:rsidRPr="004723B5">
        <w:t>Georgia has been awarded a</w:t>
      </w:r>
      <w:r w:rsidR="002F5EDF">
        <w:t xml:space="preserve">n </w:t>
      </w:r>
      <w:r w:rsidRPr="004723B5">
        <w:t xml:space="preserve">Emergency Supplemental Historic Preservation Fund </w:t>
      </w:r>
      <w:r w:rsidR="002F5EDF">
        <w:t>grant for Florence, Yutu, and Michael recovery</w:t>
      </w:r>
      <w:r w:rsidRPr="004723B5">
        <w:t xml:space="preserve"> (</w:t>
      </w:r>
      <w:r w:rsidR="00D6625B">
        <w:t>FYM</w:t>
      </w:r>
      <w:r w:rsidRPr="004723B5">
        <w:rPr>
          <w:spacing w:val="-10"/>
        </w:rPr>
        <w:t xml:space="preserve"> </w:t>
      </w:r>
      <w:r w:rsidRPr="004723B5">
        <w:t>ESHPF</w:t>
      </w:r>
      <w:r w:rsidRPr="004723B5">
        <w:rPr>
          <w:spacing w:val="-9"/>
        </w:rPr>
        <w:t xml:space="preserve"> </w:t>
      </w:r>
      <w:r w:rsidRPr="004723B5">
        <w:t>grant, CFDA No. 15.957)</w:t>
      </w:r>
      <w:r w:rsidRPr="004723B5">
        <w:rPr>
          <w:spacing w:val="-9"/>
        </w:rPr>
        <w:t xml:space="preserve"> </w:t>
      </w:r>
      <w:r w:rsidRPr="004723B5">
        <w:t>from</w:t>
      </w:r>
      <w:r w:rsidRPr="004723B5">
        <w:rPr>
          <w:spacing w:val="-9"/>
        </w:rPr>
        <w:t xml:space="preserve"> </w:t>
      </w:r>
      <w:r w:rsidRPr="004723B5">
        <w:t>the</w:t>
      </w:r>
      <w:r w:rsidRPr="004723B5">
        <w:rPr>
          <w:spacing w:val="-9"/>
        </w:rPr>
        <w:t xml:space="preserve"> </w:t>
      </w:r>
      <w:r w:rsidRPr="004723B5">
        <w:t>National</w:t>
      </w:r>
      <w:r w:rsidRPr="004723B5">
        <w:rPr>
          <w:spacing w:val="-9"/>
        </w:rPr>
        <w:t xml:space="preserve"> </w:t>
      </w:r>
      <w:r w:rsidRPr="004723B5">
        <w:rPr>
          <w:spacing w:val="-3"/>
        </w:rPr>
        <w:t>Park</w:t>
      </w:r>
      <w:r w:rsidRPr="004723B5">
        <w:rPr>
          <w:spacing w:val="-9"/>
        </w:rPr>
        <w:t xml:space="preserve"> </w:t>
      </w:r>
      <w:r w:rsidRPr="004723B5">
        <w:t>Service</w:t>
      </w:r>
      <w:r w:rsidRPr="004723B5">
        <w:rPr>
          <w:spacing w:val="-9"/>
        </w:rPr>
        <w:t xml:space="preserve"> </w:t>
      </w:r>
      <w:r w:rsidRPr="004723B5">
        <w:t>(NPS).</w:t>
      </w:r>
      <w:r w:rsidRPr="004723B5">
        <w:rPr>
          <w:spacing w:val="-9"/>
        </w:rPr>
        <w:t xml:space="preserve"> </w:t>
      </w:r>
      <w:r w:rsidR="007927E1" w:rsidRPr="004723B5">
        <w:t xml:space="preserve">The grant </w:t>
      </w:r>
      <w:r w:rsidR="007927E1">
        <w:t xml:space="preserve">was awarded to the Georgia Department of </w:t>
      </w:r>
      <w:r w:rsidR="007E6F32">
        <w:t>Community Affairs</w:t>
      </w:r>
      <w:r w:rsidR="007927E1">
        <w:t xml:space="preserve">, </w:t>
      </w:r>
      <w:r w:rsidR="00E01260">
        <w:t>State Historic Preservation Office (SHPO</w:t>
      </w:r>
      <w:r w:rsidR="007927E1">
        <w:t xml:space="preserve">) on </w:t>
      </w:r>
      <w:r w:rsidR="007E6F32">
        <w:t>November 25, 2019</w:t>
      </w:r>
      <w:r w:rsidR="007927E1">
        <w:t xml:space="preserve"> with a Federal Award Identification Number </w:t>
      </w:r>
      <w:r w:rsidR="007E6F32">
        <w:t>P19AS00490</w:t>
      </w:r>
      <w:r w:rsidR="007927E1">
        <w:t>.</w:t>
      </w:r>
      <w:r w:rsidR="007927E1" w:rsidRPr="004723B5">
        <w:t xml:space="preserve"> </w:t>
      </w:r>
    </w:p>
    <w:p w14:paraId="716CC4AE" w14:textId="2D2551A1" w:rsidR="009E4F2D" w:rsidRDefault="00E01260" w:rsidP="009E4F2D">
      <w:pPr>
        <w:spacing w:after="0"/>
        <w:ind w:left="288"/>
        <w:jc w:val="both"/>
        <w:rPr>
          <w:w w:val="95"/>
        </w:rPr>
      </w:pPr>
      <w:r>
        <w:rPr>
          <w:spacing w:val="-6"/>
        </w:rPr>
        <w:t xml:space="preserve">The SHPO </w:t>
      </w:r>
      <w:r w:rsidR="006943C1" w:rsidRPr="004723B5">
        <w:t>will</w:t>
      </w:r>
      <w:r w:rsidR="006943C1" w:rsidRPr="004723B5">
        <w:rPr>
          <w:spacing w:val="-11"/>
        </w:rPr>
        <w:t xml:space="preserve"> </w:t>
      </w:r>
      <w:r w:rsidR="006943C1" w:rsidRPr="004723B5">
        <w:t>manage</w:t>
      </w:r>
      <w:r w:rsidR="006943C1" w:rsidRPr="004723B5">
        <w:rPr>
          <w:spacing w:val="-12"/>
        </w:rPr>
        <w:t xml:space="preserve"> </w:t>
      </w:r>
      <w:r w:rsidR="006140CB">
        <w:t>a sub</w:t>
      </w:r>
      <w:r w:rsidR="006943C1" w:rsidRPr="004723B5">
        <w:t>grant</w:t>
      </w:r>
      <w:r w:rsidR="006140CB">
        <w:t xml:space="preserve"> program</w:t>
      </w:r>
      <w:r w:rsidR="006943C1" w:rsidRPr="006140CB">
        <w:t xml:space="preserve"> </w:t>
      </w:r>
      <w:r w:rsidR="006140CB" w:rsidRPr="006140CB">
        <w:t xml:space="preserve">which will </w:t>
      </w:r>
      <w:r w:rsidR="006140CB" w:rsidRPr="004723B5">
        <w:t>assist</w:t>
      </w:r>
      <w:r w:rsidR="006140CB" w:rsidRPr="004723B5">
        <w:rPr>
          <w:spacing w:val="-9"/>
        </w:rPr>
        <w:t xml:space="preserve"> </w:t>
      </w:r>
      <w:r w:rsidR="006140CB" w:rsidRPr="004723B5">
        <w:t>with</w:t>
      </w:r>
      <w:r w:rsidR="006140CB" w:rsidRPr="004723B5">
        <w:rPr>
          <w:spacing w:val="-9"/>
        </w:rPr>
        <w:t xml:space="preserve"> </w:t>
      </w:r>
      <w:r w:rsidR="006140CB" w:rsidRPr="004723B5">
        <w:t>the</w:t>
      </w:r>
      <w:r w:rsidR="006140CB" w:rsidRPr="004723B5">
        <w:rPr>
          <w:spacing w:val="-9"/>
        </w:rPr>
        <w:t xml:space="preserve"> </w:t>
      </w:r>
      <w:r w:rsidR="006140CB" w:rsidRPr="004723B5">
        <w:t>repair</w:t>
      </w:r>
      <w:r w:rsidR="006140CB" w:rsidRPr="004723B5">
        <w:rPr>
          <w:spacing w:val="-9"/>
        </w:rPr>
        <w:t xml:space="preserve"> </w:t>
      </w:r>
      <w:r w:rsidR="006140CB" w:rsidRPr="004723B5">
        <w:t>of</w:t>
      </w:r>
      <w:r w:rsidR="006140CB" w:rsidRPr="004723B5">
        <w:rPr>
          <w:spacing w:val="-9"/>
        </w:rPr>
        <w:t xml:space="preserve"> </w:t>
      </w:r>
      <w:r w:rsidR="006140CB" w:rsidRPr="004723B5">
        <w:t>damage</w:t>
      </w:r>
      <w:r w:rsidR="006140CB" w:rsidRPr="004723B5">
        <w:rPr>
          <w:spacing w:val="-9"/>
        </w:rPr>
        <w:t xml:space="preserve"> </w:t>
      </w:r>
      <w:r w:rsidR="006140CB" w:rsidRPr="004723B5">
        <w:t>to historic</w:t>
      </w:r>
      <w:r w:rsidR="006140CB" w:rsidRPr="004723B5">
        <w:rPr>
          <w:spacing w:val="-31"/>
        </w:rPr>
        <w:t xml:space="preserve"> </w:t>
      </w:r>
      <w:r w:rsidR="006140CB" w:rsidRPr="004723B5">
        <w:t>properties</w:t>
      </w:r>
      <w:r w:rsidR="006140CB" w:rsidRPr="004723B5">
        <w:rPr>
          <w:spacing w:val="-31"/>
        </w:rPr>
        <w:t xml:space="preserve"> </w:t>
      </w:r>
      <w:r w:rsidR="006140CB" w:rsidRPr="004723B5">
        <w:t>in Georgia</w:t>
      </w:r>
      <w:r w:rsidR="006140CB" w:rsidRPr="004723B5">
        <w:rPr>
          <w:spacing w:val="-34"/>
        </w:rPr>
        <w:t xml:space="preserve"> </w:t>
      </w:r>
      <w:r w:rsidR="006140CB" w:rsidRPr="004723B5">
        <w:t>counties</w:t>
      </w:r>
      <w:r w:rsidR="006140CB" w:rsidRPr="004723B5">
        <w:rPr>
          <w:spacing w:val="-31"/>
        </w:rPr>
        <w:t xml:space="preserve"> </w:t>
      </w:r>
      <w:r w:rsidR="006140CB" w:rsidRPr="004723B5">
        <w:t>devastated</w:t>
      </w:r>
      <w:r w:rsidR="006140CB" w:rsidRPr="004723B5">
        <w:rPr>
          <w:spacing w:val="-30"/>
        </w:rPr>
        <w:t xml:space="preserve"> </w:t>
      </w:r>
      <w:r w:rsidR="006140CB" w:rsidRPr="004723B5">
        <w:t>by</w:t>
      </w:r>
      <w:r w:rsidR="006140CB" w:rsidRPr="004723B5">
        <w:rPr>
          <w:spacing w:val="-31"/>
        </w:rPr>
        <w:t xml:space="preserve"> </w:t>
      </w:r>
      <w:r w:rsidR="006140CB" w:rsidRPr="004723B5">
        <w:t xml:space="preserve">Hurricane </w:t>
      </w:r>
      <w:r w:rsidR="007E6F32">
        <w:t>Michael</w:t>
      </w:r>
      <w:r w:rsidR="006140CB" w:rsidRPr="00614940">
        <w:t xml:space="preserve"> </w:t>
      </w:r>
      <w:r w:rsidR="006140CB" w:rsidRPr="00DD5574">
        <w:t>(</w:t>
      </w:r>
      <w:r w:rsidR="007E6F32" w:rsidRPr="00DD5574">
        <w:t xml:space="preserve">October </w:t>
      </w:r>
      <w:r w:rsidR="00DD5574" w:rsidRPr="00DD5574">
        <w:t>9,</w:t>
      </w:r>
      <w:r w:rsidR="007E6F32" w:rsidRPr="00DD5574">
        <w:t xml:space="preserve"> 2018</w:t>
      </w:r>
      <w:r w:rsidR="006140CB" w:rsidRPr="00DD5574">
        <w:t>).</w:t>
      </w:r>
      <w:r w:rsidR="006140CB" w:rsidRPr="004723B5">
        <w:rPr>
          <w:spacing w:val="-19"/>
        </w:rPr>
        <w:t xml:space="preserve"> </w:t>
      </w:r>
      <w:r w:rsidR="006140CB">
        <w:t xml:space="preserve"> </w:t>
      </w:r>
      <w:r w:rsidR="006943C1" w:rsidRPr="004723B5">
        <w:t>Owners</w:t>
      </w:r>
      <w:r w:rsidR="006943C1" w:rsidRPr="004723B5">
        <w:rPr>
          <w:spacing w:val="-20"/>
        </w:rPr>
        <w:t xml:space="preserve"> </w:t>
      </w:r>
      <w:r w:rsidR="006943C1" w:rsidRPr="004723B5">
        <w:t>of</w:t>
      </w:r>
      <w:r w:rsidR="006943C1" w:rsidRPr="004723B5">
        <w:rPr>
          <w:spacing w:val="-19"/>
        </w:rPr>
        <w:t xml:space="preserve"> </w:t>
      </w:r>
      <w:r w:rsidR="006943C1" w:rsidRPr="004723B5">
        <w:t>historic</w:t>
      </w:r>
      <w:r w:rsidR="006943C1" w:rsidRPr="004723B5">
        <w:rPr>
          <w:spacing w:val="-20"/>
        </w:rPr>
        <w:t xml:space="preserve"> </w:t>
      </w:r>
      <w:r w:rsidR="006943C1" w:rsidRPr="004723B5">
        <w:t>buildings,</w:t>
      </w:r>
      <w:r w:rsidR="006943C1" w:rsidRPr="004723B5">
        <w:rPr>
          <w:spacing w:val="-19"/>
        </w:rPr>
        <w:t xml:space="preserve"> </w:t>
      </w:r>
      <w:r w:rsidR="006943C1" w:rsidRPr="004723B5">
        <w:t>structures,</w:t>
      </w:r>
      <w:r w:rsidR="00AE7D50">
        <w:t xml:space="preserve"> and</w:t>
      </w:r>
      <w:r w:rsidR="006943C1" w:rsidRPr="004723B5">
        <w:rPr>
          <w:spacing w:val="-20"/>
        </w:rPr>
        <w:t xml:space="preserve"> </w:t>
      </w:r>
      <w:r w:rsidR="006943C1" w:rsidRPr="004723B5">
        <w:t>objects</w:t>
      </w:r>
      <w:r w:rsidR="00AE7D50">
        <w:t xml:space="preserve"> </w:t>
      </w:r>
      <w:r w:rsidR="006943C1" w:rsidRPr="004723B5">
        <w:t>in</w:t>
      </w:r>
      <w:r w:rsidR="006943C1" w:rsidRPr="004723B5">
        <w:rPr>
          <w:spacing w:val="-19"/>
        </w:rPr>
        <w:t xml:space="preserve"> </w:t>
      </w:r>
      <w:r w:rsidR="006140CB" w:rsidRPr="006140CB">
        <w:t xml:space="preserve">Georgia </w:t>
      </w:r>
      <w:r w:rsidR="006943C1" w:rsidRPr="004723B5">
        <w:t>counties</w:t>
      </w:r>
      <w:r w:rsidR="006943C1" w:rsidRPr="004723B5">
        <w:rPr>
          <w:spacing w:val="-20"/>
        </w:rPr>
        <w:t xml:space="preserve"> </w:t>
      </w:r>
      <w:r w:rsidR="006943C1" w:rsidRPr="004723B5">
        <w:t>designated</w:t>
      </w:r>
      <w:r w:rsidR="006943C1" w:rsidRPr="004723B5">
        <w:rPr>
          <w:spacing w:val="-20"/>
        </w:rPr>
        <w:t xml:space="preserve"> </w:t>
      </w:r>
      <w:r w:rsidR="006943C1" w:rsidRPr="004723B5">
        <w:t>for</w:t>
      </w:r>
      <w:r w:rsidR="007927E1">
        <w:t xml:space="preserve"> general</w:t>
      </w:r>
      <w:r w:rsidR="007E6F32">
        <w:t xml:space="preserve"> </w:t>
      </w:r>
      <w:r w:rsidR="007927E1">
        <w:t>public assistance and</w:t>
      </w:r>
      <w:r w:rsidR="006943C1" w:rsidRPr="004723B5">
        <w:t xml:space="preserve"> </w:t>
      </w:r>
      <w:r w:rsidR="006943C1" w:rsidRPr="007927E1">
        <w:t>individual</w:t>
      </w:r>
      <w:r w:rsidR="006943C1" w:rsidRPr="007927E1">
        <w:rPr>
          <w:spacing w:val="-23"/>
        </w:rPr>
        <w:t xml:space="preserve"> </w:t>
      </w:r>
      <w:r w:rsidR="006943C1" w:rsidRPr="007927E1">
        <w:t>assistance</w:t>
      </w:r>
      <w:r w:rsidR="006943C1" w:rsidRPr="004723B5">
        <w:rPr>
          <w:spacing w:val="-23"/>
        </w:rPr>
        <w:t xml:space="preserve"> </w:t>
      </w:r>
      <w:r w:rsidR="006943C1" w:rsidRPr="004723B5">
        <w:t>by</w:t>
      </w:r>
      <w:r w:rsidR="006943C1" w:rsidRPr="004723B5">
        <w:rPr>
          <w:spacing w:val="-22"/>
        </w:rPr>
        <w:t xml:space="preserve"> </w:t>
      </w:r>
      <w:r w:rsidR="006943C1" w:rsidRPr="004723B5">
        <w:t>the</w:t>
      </w:r>
      <w:r w:rsidR="006943C1" w:rsidRPr="004723B5">
        <w:rPr>
          <w:spacing w:val="-23"/>
        </w:rPr>
        <w:t xml:space="preserve"> </w:t>
      </w:r>
      <w:r w:rsidR="006943C1" w:rsidRPr="004723B5">
        <w:t>Federal</w:t>
      </w:r>
      <w:r w:rsidR="006943C1" w:rsidRPr="004723B5">
        <w:rPr>
          <w:spacing w:val="-23"/>
        </w:rPr>
        <w:t xml:space="preserve"> </w:t>
      </w:r>
      <w:r w:rsidR="006943C1" w:rsidRPr="004723B5">
        <w:t>Emergency</w:t>
      </w:r>
      <w:r w:rsidR="006943C1" w:rsidRPr="004723B5">
        <w:rPr>
          <w:spacing w:val="-22"/>
        </w:rPr>
        <w:t xml:space="preserve"> </w:t>
      </w:r>
      <w:r w:rsidR="006943C1" w:rsidRPr="004723B5">
        <w:t>Management</w:t>
      </w:r>
      <w:r w:rsidR="006943C1" w:rsidRPr="004723B5">
        <w:rPr>
          <w:spacing w:val="-23"/>
        </w:rPr>
        <w:t xml:space="preserve"> </w:t>
      </w:r>
      <w:r w:rsidR="006943C1" w:rsidRPr="004723B5">
        <w:t>Agency</w:t>
      </w:r>
      <w:r w:rsidR="006943C1" w:rsidRPr="004723B5">
        <w:rPr>
          <w:spacing w:val="-23"/>
        </w:rPr>
        <w:t xml:space="preserve"> </w:t>
      </w:r>
      <w:r w:rsidR="006943C1" w:rsidRPr="004723B5">
        <w:t>(FEMA)</w:t>
      </w:r>
      <w:r w:rsidR="006943C1" w:rsidRPr="005C2186">
        <w:t xml:space="preserve"> </w:t>
      </w:r>
      <w:r w:rsidR="006140CB" w:rsidRPr="005C2186">
        <w:t xml:space="preserve">for </w:t>
      </w:r>
      <w:r w:rsidR="005C2186" w:rsidRPr="005C2186">
        <w:t xml:space="preserve">Hurricane </w:t>
      </w:r>
      <w:r w:rsidR="007E6F32">
        <w:t>Michael</w:t>
      </w:r>
      <w:r w:rsidR="005C2186">
        <w:t xml:space="preserve"> are</w:t>
      </w:r>
      <w:r w:rsidR="006943C1" w:rsidRPr="004723B5">
        <w:rPr>
          <w:spacing w:val="-23"/>
        </w:rPr>
        <w:t xml:space="preserve"> </w:t>
      </w:r>
      <w:r w:rsidR="006943C1" w:rsidRPr="004723B5">
        <w:t>eligible</w:t>
      </w:r>
      <w:r w:rsidR="006943C1" w:rsidRPr="004723B5">
        <w:rPr>
          <w:spacing w:val="-23"/>
        </w:rPr>
        <w:t xml:space="preserve"> </w:t>
      </w:r>
      <w:r w:rsidR="006943C1" w:rsidRPr="004723B5">
        <w:t>to</w:t>
      </w:r>
      <w:r w:rsidR="006943C1" w:rsidRPr="004723B5">
        <w:rPr>
          <w:spacing w:val="-22"/>
        </w:rPr>
        <w:t xml:space="preserve"> </w:t>
      </w:r>
      <w:r w:rsidR="006943C1" w:rsidRPr="004723B5">
        <w:t>apply</w:t>
      </w:r>
      <w:r w:rsidR="009E4F2D">
        <w:rPr>
          <w:spacing w:val="-23"/>
        </w:rPr>
        <w:t xml:space="preserve">. </w:t>
      </w:r>
      <w:r w:rsidR="000E147B">
        <w:rPr>
          <w:spacing w:val="-23"/>
        </w:rPr>
        <w:t xml:space="preserve"> </w:t>
      </w:r>
      <w:bookmarkStart w:id="0" w:name="_Hlk56764132"/>
      <w:r w:rsidR="006943C1" w:rsidRPr="005C2186">
        <w:rPr>
          <w:spacing w:val="-3"/>
        </w:rPr>
        <w:t xml:space="preserve">For </w:t>
      </w:r>
      <w:r w:rsidR="006943C1" w:rsidRPr="005C2186">
        <w:t xml:space="preserve">a list of eligible counties and a map, please see </w:t>
      </w:r>
      <w:hyperlink r:id="rId10" w:history="1">
        <w:r w:rsidR="00EB0858" w:rsidRPr="00F14FB4">
          <w:rPr>
            <w:rStyle w:val="Hyperlink"/>
          </w:rPr>
          <w:t>https://www.fema.gov/disaster/4400</w:t>
        </w:r>
      </w:hyperlink>
      <w:r w:rsidR="00EB0858">
        <w:t xml:space="preserve"> </w:t>
      </w:r>
      <w:r w:rsidR="006943C1" w:rsidRPr="005C2186">
        <w:rPr>
          <w:w w:val="95"/>
        </w:rPr>
        <w:t>.</w:t>
      </w:r>
      <w:r w:rsidR="009E4F2D">
        <w:rPr>
          <w:w w:val="95"/>
        </w:rPr>
        <w:t xml:space="preserve"> </w:t>
      </w:r>
    </w:p>
    <w:p w14:paraId="1188742C" w14:textId="77777777" w:rsidR="00625A99" w:rsidRDefault="00625A99" w:rsidP="00625A99">
      <w:pPr>
        <w:pStyle w:val="ListParagraph"/>
        <w:widowControl w:val="0"/>
        <w:tabs>
          <w:tab w:val="left" w:pos="821"/>
        </w:tabs>
        <w:autoSpaceDE w:val="0"/>
        <w:autoSpaceDN w:val="0"/>
        <w:spacing w:after="0" w:line="240" w:lineRule="auto"/>
        <w:ind w:left="820" w:right="116"/>
        <w:contextualSpacing w:val="0"/>
        <w:jc w:val="both"/>
        <w:rPr>
          <w:lang w:bidi="en-US"/>
        </w:rPr>
      </w:pPr>
      <w:bookmarkStart w:id="1" w:name="_Hlk22634142"/>
    </w:p>
    <w:bookmarkEnd w:id="0"/>
    <w:p w14:paraId="4B5E62D7" w14:textId="726DD789" w:rsidR="006943C1" w:rsidRPr="006943C1" w:rsidRDefault="006943C1" w:rsidP="00625A99">
      <w:pPr>
        <w:ind w:left="288"/>
        <w:jc w:val="both"/>
      </w:pPr>
      <w:r w:rsidRPr="00614940">
        <w:t xml:space="preserve">The purpose of the </w:t>
      </w:r>
      <w:r w:rsidR="00625A99">
        <w:t>FYM</w:t>
      </w:r>
      <w:r w:rsidRPr="00614940">
        <w:t xml:space="preserve"> ESHPF </w:t>
      </w:r>
      <w:r w:rsidR="005C2186">
        <w:t>sub</w:t>
      </w:r>
      <w:r w:rsidRPr="00614940">
        <w:t xml:space="preserve">grant program is to assist </w:t>
      </w:r>
      <w:r w:rsidR="00614940">
        <w:t>Georgia</w:t>
      </w:r>
      <w:r w:rsidRPr="00614940">
        <w:t xml:space="preserve"> historic property owners with recovery from Hurricane </w:t>
      </w:r>
      <w:r w:rsidR="00625A99">
        <w:t>Michael</w:t>
      </w:r>
      <w:r w:rsidRPr="00614940">
        <w:t xml:space="preserve"> by addressing historic property needs unmet through other funding sources. </w:t>
      </w:r>
      <w:r w:rsidR="005C2186">
        <w:t>HPD</w:t>
      </w:r>
      <w:r w:rsidRPr="00614940">
        <w:t xml:space="preserve"> may award up to $</w:t>
      </w:r>
      <w:r w:rsidR="00625A99">
        <w:t xml:space="preserve">3,500,000 </w:t>
      </w:r>
      <w:r w:rsidRPr="00614940">
        <w:t xml:space="preserve">in </w:t>
      </w:r>
      <w:r w:rsidR="00625A99">
        <w:t>FYM</w:t>
      </w:r>
      <w:r w:rsidRPr="00614940">
        <w:t xml:space="preserve"> ESHPF grants to private, public, and nonprofit historic property owners</w:t>
      </w:r>
      <w:bookmarkEnd w:id="1"/>
      <w:r w:rsidR="002F5EDF">
        <w:t>,</w:t>
      </w:r>
      <w:r w:rsidR="009E4F2D">
        <w:t xml:space="preserve"> and we</w:t>
      </w:r>
      <w:r w:rsidRPr="009E4F2D">
        <w:t xml:space="preserve"> encourage all interested in this grant to apply. </w:t>
      </w:r>
      <w:r w:rsidR="00D434C0">
        <w:t>No project match is required and there is a minimum project cost of $</w:t>
      </w:r>
      <w:r w:rsidR="00766481">
        <w:t>100,000.</w:t>
      </w:r>
      <w:r w:rsidR="00D434C0">
        <w:t xml:space="preserve"> </w:t>
      </w:r>
      <w:r w:rsidR="006C16B6">
        <w:t xml:space="preserve">There is no maximum request. </w:t>
      </w:r>
      <w:r w:rsidR="002F5EDF">
        <w:t>Grants may be fully or partially awarded.  T</w:t>
      </w:r>
      <w:r w:rsidRPr="009E4F2D">
        <w:t xml:space="preserve">he grant program does require a scope of work and budget to be approved by </w:t>
      </w:r>
      <w:r w:rsidR="00E01260">
        <w:t>the SHPO</w:t>
      </w:r>
      <w:r w:rsidRPr="009E4F2D">
        <w:t xml:space="preserve"> as part of the application process</w:t>
      </w:r>
      <w:r w:rsidRPr="00614940">
        <w:t>. Project cost reimbursements are based on invoices and receipts that are directly related to work</w:t>
      </w:r>
      <w:r w:rsidR="00614940">
        <w:t xml:space="preserve"> </w:t>
      </w:r>
      <w:r w:rsidRPr="00614940">
        <w:t>items in the</w:t>
      </w:r>
      <w:r w:rsidR="00E01260">
        <w:t xml:space="preserve"> SHPO</w:t>
      </w:r>
      <w:r w:rsidRPr="00614940">
        <w:t xml:space="preserve"> and NPS approved scope of work. In order for a project cost to be eligible for reimbursement, all work and costs must be tracked and supported by receipts</w:t>
      </w:r>
      <w:r w:rsidR="002F5EDF">
        <w:t xml:space="preserve">, </w:t>
      </w:r>
      <w:r w:rsidRPr="00614940">
        <w:t>invoices</w:t>
      </w:r>
      <w:r w:rsidR="002F5EDF">
        <w:t>, and photo documentation</w:t>
      </w:r>
      <w:r w:rsidRPr="00614940">
        <w:t>.</w:t>
      </w:r>
    </w:p>
    <w:p w14:paraId="22326F9E" w14:textId="2A13F023" w:rsidR="006943C1" w:rsidRPr="00096168" w:rsidRDefault="00424CB6" w:rsidP="00A4525E">
      <w:pPr>
        <w:ind w:left="288"/>
        <w:jc w:val="both"/>
      </w:pPr>
      <w:bookmarkStart w:id="2" w:name="_Hlk22634489"/>
      <w:r w:rsidRPr="00096168">
        <w:t xml:space="preserve">For the purpose of this grant program, only predevelopment and development </w:t>
      </w:r>
      <w:r w:rsidR="002F5EDF">
        <w:t xml:space="preserve">(construction) </w:t>
      </w:r>
      <w:r w:rsidRPr="00096168">
        <w:t>projects will be considered.</w:t>
      </w:r>
      <w:bookmarkEnd w:id="2"/>
      <w:r w:rsidRPr="00096168">
        <w:t xml:space="preserve"> </w:t>
      </w:r>
      <w:r w:rsidR="00883C2E">
        <w:t xml:space="preserve">Costs for project work already completed that occurred after </w:t>
      </w:r>
      <w:r w:rsidR="00766481" w:rsidRPr="00DD5574">
        <w:t xml:space="preserve">October </w:t>
      </w:r>
      <w:r w:rsidR="00DD5574">
        <w:t>9</w:t>
      </w:r>
      <w:r w:rsidR="00766481" w:rsidRPr="00DD5574">
        <w:t>, 2018</w:t>
      </w:r>
      <w:r w:rsidR="00883C2E">
        <w:t xml:space="preserve"> will be considered for reimbursement and is subject to all requirements and processes as outline</w:t>
      </w:r>
      <w:r w:rsidR="006C16B6">
        <w:t>d</w:t>
      </w:r>
      <w:r w:rsidR="00883C2E">
        <w:t xml:space="preserve"> in this application package. </w:t>
      </w:r>
      <w:r w:rsidRPr="00096168">
        <w:t xml:space="preserve">Acquisition, </w:t>
      </w:r>
      <w:r w:rsidR="001C7898" w:rsidRPr="00096168">
        <w:t xml:space="preserve">building additions, </w:t>
      </w:r>
      <w:r w:rsidR="003D5CC3" w:rsidRPr="00096168">
        <w:t>t</w:t>
      </w:r>
      <w:r w:rsidR="001C7898" w:rsidRPr="00096168">
        <w:t xml:space="preserve">otal reconstructions or major reconstructions are not eligible for grant assistance. </w:t>
      </w:r>
      <w:r w:rsidR="00766481">
        <w:t>FYM</w:t>
      </w:r>
      <w:r w:rsidR="006943C1" w:rsidRPr="00096168">
        <w:t xml:space="preserve"> ESHPF grant applications will be evaluated and awarded based on information provided in the application, scoring criteria, funding availability, and reviews by</w:t>
      </w:r>
      <w:r w:rsidR="0067280C" w:rsidRPr="00096168">
        <w:t xml:space="preserve"> </w:t>
      </w:r>
      <w:r w:rsidR="00E01260">
        <w:t>the SHPO</w:t>
      </w:r>
      <w:r w:rsidR="006943C1" w:rsidRPr="00096168">
        <w:t xml:space="preserve"> staff and the NPS.</w:t>
      </w:r>
      <w:r w:rsidR="000D79D0" w:rsidRPr="00096168">
        <w:t xml:space="preserve"> Applicants selected for funding should plan for their projects to begin </w:t>
      </w:r>
      <w:r w:rsidR="000D79D0" w:rsidRPr="00E01260">
        <w:t xml:space="preserve">after </w:t>
      </w:r>
      <w:r w:rsidR="002F5EDF">
        <w:t>June</w:t>
      </w:r>
      <w:r w:rsidR="00766481">
        <w:t xml:space="preserve"> 1</w:t>
      </w:r>
      <w:r w:rsidR="000D79D0" w:rsidRPr="00E01260">
        <w:t>, 202</w:t>
      </w:r>
      <w:r w:rsidR="00766481">
        <w:t>1</w:t>
      </w:r>
      <w:r w:rsidR="000D79D0" w:rsidRPr="00E01260">
        <w:t xml:space="preserve"> and must be completed by December 31, 202</w:t>
      </w:r>
      <w:r w:rsidR="00766481">
        <w:t>2</w:t>
      </w:r>
      <w:r w:rsidR="000D79D0" w:rsidRPr="00E01260">
        <w:t>.</w:t>
      </w:r>
      <w:r w:rsidR="000D79D0" w:rsidRPr="00096168">
        <w:t xml:space="preserve"> </w:t>
      </w:r>
    </w:p>
    <w:p w14:paraId="0EB0E59F" w14:textId="56B1D652" w:rsidR="002F5EDF" w:rsidRDefault="006943C1" w:rsidP="002F5EDF">
      <w:pPr>
        <w:ind w:left="288"/>
        <w:jc w:val="both"/>
      </w:pPr>
      <w:bookmarkStart w:id="3" w:name="_Hlk22634502"/>
      <w:r w:rsidRPr="00096168">
        <w:t xml:space="preserve">Essential criteria for a qualified grant application include demonstrating the property is listed in </w:t>
      </w:r>
      <w:r w:rsidR="002F5EDF">
        <w:t xml:space="preserve">or eligible for </w:t>
      </w:r>
      <w:r w:rsidRPr="00096168">
        <w:t>the National Register</w:t>
      </w:r>
      <w:r w:rsidR="0067280C" w:rsidRPr="00096168">
        <w:t xml:space="preserve"> </w:t>
      </w:r>
      <w:r w:rsidRPr="00096168">
        <w:t>of Historic Places</w:t>
      </w:r>
      <w:r w:rsidR="00F07C64">
        <w:t>;</w:t>
      </w:r>
      <w:r w:rsidRPr="00096168">
        <w:t xml:space="preserve"> demonstrating property damage was caused or worsened by Hurricane </w:t>
      </w:r>
      <w:r w:rsidR="00766481">
        <w:t>Michael</w:t>
      </w:r>
      <w:r w:rsidRPr="00096168">
        <w:t>; placing a preservation easement</w:t>
      </w:r>
      <w:r w:rsidR="00424CB6" w:rsidRPr="00096168">
        <w:t xml:space="preserve"> of up to 20 years</w:t>
      </w:r>
      <w:r w:rsidRPr="00096168">
        <w:t xml:space="preserve"> on the property deed of all awarded development grant projects; compliance with applicable federal and state laws, regulations, and standards, including meeting federal procurement requirements;</w:t>
      </w:r>
      <w:r w:rsidR="0067280C" w:rsidRPr="00096168">
        <w:t xml:space="preserve"> </w:t>
      </w:r>
      <w:r w:rsidRPr="00096168">
        <w:t>and signing a funding agreement.</w:t>
      </w:r>
      <w:bookmarkEnd w:id="3"/>
      <w:r w:rsidRPr="00096168">
        <w:t xml:space="preserve"> For further information, see the NPS</w:t>
      </w:r>
      <w:r w:rsidRPr="003C31F1">
        <w:t xml:space="preserve"> </w:t>
      </w:r>
      <w:hyperlink r:id="rId11" w:history="1">
        <w:r w:rsidRPr="003C31F1">
          <w:rPr>
            <w:rStyle w:val="Hyperlink"/>
          </w:rPr>
          <w:t>Historic Preservation Fund Grants Manual</w:t>
        </w:r>
      </w:hyperlink>
      <w:r w:rsidRPr="003C31F1">
        <w:t xml:space="preserve"> an</w:t>
      </w:r>
      <w:r w:rsidRPr="00096168">
        <w:t>d</w:t>
      </w:r>
      <w:r w:rsidR="0067280C" w:rsidRPr="00096168">
        <w:t xml:space="preserve"> </w:t>
      </w:r>
      <w:r w:rsidR="000D79D0" w:rsidRPr="00096168">
        <w:t>HPD</w:t>
      </w:r>
      <w:r w:rsidR="0067280C" w:rsidRPr="00096168">
        <w:t>.</w:t>
      </w:r>
      <w:r w:rsidR="009A5FBC">
        <w:t xml:space="preserve"> For the ESHPF grant program, National Register listed properties are prioritized.</w:t>
      </w:r>
      <w:r w:rsidR="002F5EDF">
        <w:br/>
      </w:r>
      <w:r w:rsidR="002F5EDF">
        <w:br/>
      </w:r>
      <w:bookmarkStart w:id="4" w:name="_Hlk56767971"/>
      <w:r w:rsidR="00DC535B">
        <w:t xml:space="preserve">Preference will be granted to properties that are previously listed in the National Register of Historic Places, or have  a formal determination of eligibility dating to within 3 years of this grant application.  </w:t>
      </w:r>
      <w:r w:rsidR="009A5FBC">
        <w:t xml:space="preserve"> </w:t>
      </w:r>
      <w:bookmarkEnd w:id="4"/>
      <w:r w:rsidR="009A5FBC">
        <w:t>If the property is not listed, but</w:t>
      </w:r>
      <w:r w:rsidR="002F5EDF">
        <w:t xml:space="preserve"> has a</w:t>
      </w:r>
      <w:r w:rsidR="000B52E5">
        <w:t xml:space="preserve"> formal determination of</w:t>
      </w:r>
      <w:r w:rsidR="002F5EDF">
        <w:t xml:space="preserve"> </w:t>
      </w:r>
      <w:r w:rsidR="009A5FBC">
        <w:t>eligib</w:t>
      </w:r>
      <w:r w:rsidR="000B52E5">
        <w:t>i</w:t>
      </w:r>
      <w:r w:rsidR="009A5FBC">
        <w:t>l</w:t>
      </w:r>
      <w:r w:rsidR="000B52E5">
        <w:t>ity, the letter of eligibility must date within 3 years of this application and be attached.  If the property has no previous determination of eligibility, the</w:t>
      </w:r>
      <w:r w:rsidR="003D61AC">
        <w:t xml:space="preserve"> eligibility of the property </w:t>
      </w:r>
      <w:r w:rsidR="000B52E5">
        <w:t>is uncertain,</w:t>
      </w:r>
      <w:r w:rsidR="00DC535B">
        <w:t xml:space="preserve"> or the determination of eligibility is over 3 years old,</w:t>
      </w:r>
      <w:r w:rsidR="000B52E5">
        <w:t xml:space="preserve"> the Preliminary Eligibility Form must be completed and attached to this application. </w:t>
      </w:r>
      <w:r w:rsidR="003D61AC">
        <w:t xml:space="preserve"> </w:t>
      </w:r>
      <w:r w:rsidR="000B52E5">
        <w:t xml:space="preserve">The form can be found on the </w:t>
      </w:r>
      <w:hyperlink r:id="rId12" w:history="1">
        <w:r w:rsidR="000B52E5" w:rsidRPr="00E57AB6">
          <w:rPr>
            <w:rStyle w:val="Hyperlink"/>
          </w:rPr>
          <w:t>Historic Preservation Division website.</w:t>
        </w:r>
        <w:r w:rsidR="003D61AC" w:rsidRPr="00E57AB6">
          <w:rPr>
            <w:rStyle w:val="Hyperlink"/>
          </w:rPr>
          <w:t xml:space="preserve">                                                    </w:t>
        </w:r>
      </w:hyperlink>
      <w:r w:rsidR="003D61AC">
        <w:t xml:space="preserve"> </w:t>
      </w:r>
    </w:p>
    <w:p w14:paraId="10E7A30B" w14:textId="2CA03CD1" w:rsidR="006943C1" w:rsidRDefault="003D61AC" w:rsidP="00A4525E">
      <w:pPr>
        <w:ind w:left="288"/>
        <w:jc w:val="both"/>
      </w:pPr>
      <w:r>
        <w:t xml:space="preserve">If you have any questions </w:t>
      </w:r>
      <w:r w:rsidR="009A5FBC">
        <w:t>please cont</w:t>
      </w:r>
      <w:r>
        <w:t>ac</w:t>
      </w:r>
      <w:r w:rsidR="009A5FBC">
        <w:t xml:space="preserve">t </w:t>
      </w:r>
      <w:r w:rsidR="002F5EDF">
        <w:t>the G</w:t>
      </w:r>
      <w:r w:rsidR="009A5FBC">
        <w:t xml:space="preserve">rants </w:t>
      </w:r>
      <w:r w:rsidR="002F5EDF">
        <w:t>C</w:t>
      </w:r>
      <w:r w:rsidR="009A5FBC">
        <w:t>oordinator</w:t>
      </w:r>
      <w:r w:rsidR="002F5EDF">
        <w:t>,</w:t>
      </w:r>
      <w:r w:rsidR="009A5FBC">
        <w:t xml:space="preserve"> M</w:t>
      </w:r>
      <w:r w:rsidR="00766481">
        <w:t>arah Grossman</w:t>
      </w:r>
      <w:r w:rsidR="002F5EDF">
        <w:t>,</w:t>
      </w:r>
      <w:r w:rsidR="009A5FBC">
        <w:t xml:space="preserve"> before submitting an application at </w:t>
      </w:r>
      <w:hyperlink r:id="rId13" w:history="1">
        <w:r w:rsidR="009C6E0B" w:rsidRPr="00A179E0">
          <w:rPr>
            <w:rStyle w:val="Hyperlink"/>
          </w:rPr>
          <w:t>marah.grossman@dca.ga.gov</w:t>
        </w:r>
      </w:hyperlink>
      <w:r w:rsidR="00766481">
        <w:t xml:space="preserve">. </w:t>
      </w:r>
      <w:r w:rsidR="009A5FBC">
        <w:t xml:space="preserve"> </w:t>
      </w:r>
    </w:p>
    <w:p w14:paraId="5FFA421C" w14:textId="42DA490A" w:rsidR="001013FE" w:rsidRDefault="001013FE" w:rsidP="0099262B">
      <w:pPr>
        <w:spacing w:after="0" w:line="240" w:lineRule="auto"/>
        <w:rPr>
          <w:rFonts w:eastAsia="Times New Roman" w:cstheme="minorHAnsi"/>
          <w:b/>
          <w:bCs/>
          <w:color w:val="981A1D"/>
          <w:sz w:val="32"/>
          <w:szCs w:val="32"/>
        </w:rPr>
      </w:pPr>
    </w:p>
    <w:p w14:paraId="4B30CA77" w14:textId="77777777" w:rsidR="00766481" w:rsidRDefault="00766481" w:rsidP="0099262B">
      <w:pPr>
        <w:spacing w:after="0" w:line="240" w:lineRule="auto"/>
        <w:rPr>
          <w:rFonts w:eastAsia="Times New Roman" w:cstheme="minorHAnsi"/>
          <w:b/>
          <w:bCs/>
          <w:color w:val="981A1D"/>
          <w:sz w:val="32"/>
          <w:szCs w:val="32"/>
        </w:rPr>
      </w:pPr>
    </w:p>
    <w:p w14:paraId="3DEFF097" w14:textId="5E222BE1" w:rsidR="0099262B" w:rsidRDefault="0099262B" w:rsidP="0099262B">
      <w:pPr>
        <w:spacing w:after="0" w:line="240" w:lineRule="auto"/>
        <w:rPr>
          <w:rFonts w:eastAsia="Times New Roman" w:cstheme="minorHAnsi"/>
          <w:b/>
          <w:bCs/>
          <w:color w:val="981A1D"/>
          <w:sz w:val="32"/>
          <w:szCs w:val="32"/>
        </w:rPr>
      </w:pPr>
      <w:r w:rsidRPr="006866BC">
        <w:rPr>
          <w:rFonts w:eastAsia="Times New Roman" w:cstheme="minorHAnsi"/>
          <w:b/>
          <w:bCs/>
          <w:color w:val="92D050"/>
          <w:sz w:val="32"/>
          <w:szCs w:val="32"/>
        </w:rPr>
        <w:t>Examples of eligible projects</w:t>
      </w:r>
    </w:p>
    <w:p w14:paraId="34D71ADA" w14:textId="77777777" w:rsidR="001C7898" w:rsidRPr="001C7898" w:rsidRDefault="001C7898" w:rsidP="001C7898">
      <w:pPr>
        <w:spacing w:after="0" w:line="240" w:lineRule="auto"/>
        <w:rPr>
          <w:rFonts w:eastAsia="Times New Roman" w:cstheme="minorHAnsi"/>
          <w:b/>
          <w:bCs/>
          <w:color w:val="981A1D"/>
          <w:sz w:val="20"/>
          <w:szCs w:val="20"/>
        </w:rPr>
      </w:pPr>
    </w:p>
    <w:p w14:paraId="763469F6" w14:textId="78303D5C" w:rsidR="006943C1" w:rsidRPr="00E87589" w:rsidRDefault="006943C1" w:rsidP="006943C1">
      <w:pPr>
        <w:pStyle w:val="Heading5"/>
        <w:spacing w:line="252" w:lineRule="exact"/>
        <w:rPr>
          <w:rFonts w:asciiTheme="minorHAnsi" w:hAnsiTheme="minorHAnsi" w:cstheme="minorHAnsi"/>
          <w:color w:val="006600"/>
        </w:rPr>
      </w:pPr>
      <w:r w:rsidRPr="00E87589">
        <w:rPr>
          <w:rFonts w:asciiTheme="minorHAnsi" w:hAnsiTheme="minorHAnsi" w:cstheme="minorHAnsi"/>
          <w:color w:val="006600"/>
        </w:rPr>
        <w:t>Planning/Predevelopment</w:t>
      </w:r>
    </w:p>
    <w:p w14:paraId="66127D5E" w14:textId="7F95D929" w:rsidR="00D413E9" w:rsidRPr="00D413E9" w:rsidRDefault="00D413E9" w:rsidP="00D413E9">
      <w:pPr>
        <w:pStyle w:val="ListParagraph"/>
        <w:numPr>
          <w:ilvl w:val="0"/>
          <w:numId w:val="17"/>
        </w:numPr>
      </w:pPr>
      <w:r>
        <w:t>Examples may include: Historic Structures Report; Conditions Assessment, including materials analysis; Architectural/Engineering Plans and Specifications; Engineering Study; Landscape Study; Historic Properties Survey; Survey and Damage Assessment</w:t>
      </w:r>
    </w:p>
    <w:p w14:paraId="3C2C3C07" w14:textId="70F67327" w:rsidR="006943C1" w:rsidRPr="00E87589" w:rsidRDefault="006943C1" w:rsidP="00D413E9">
      <w:pPr>
        <w:pStyle w:val="Heading5"/>
        <w:spacing w:before="175" w:line="260" w:lineRule="exact"/>
        <w:rPr>
          <w:rFonts w:asciiTheme="minorHAnsi" w:hAnsiTheme="minorHAnsi" w:cstheme="minorHAnsi"/>
          <w:color w:val="006600"/>
        </w:rPr>
      </w:pPr>
      <w:r w:rsidRPr="00E87589">
        <w:rPr>
          <w:rFonts w:asciiTheme="minorHAnsi" w:hAnsiTheme="minorHAnsi" w:cstheme="minorHAnsi"/>
          <w:color w:val="006600"/>
        </w:rPr>
        <w:t>Development/Construction</w:t>
      </w:r>
    </w:p>
    <w:p w14:paraId="39AC8AEA" w14:textId="48A16EF2" w:rsidR="00D413E9" w:rsidRDefault="00D413E9" w:rsidP="00D413E9">
      <w:pPr>
        <w:pStyle w:val="ListParagraph"/>
        <w:numPr>
          <w:ilvl w:val="0"/>
          <w:numId w:val="17"/>
        </w:numPr>
      </w:pPr>
      <w:r>
        <w:t xml:space="preserve">Examples may include: Preservation; Restoration; Rehabilitation; Stabilization and minor reconstruction of historic properties. This includes </w:t>
      </w:r>
      <w:r w:rsidRPr="00E01260">
        <w:t>archeological sites</w:t>
      </w:r>
      <w:r>
        <w:t xml:space="preserve"> and historic landscapes.</w:t>
      </w:r>
    </w:p>
    <w:p w14:paraId="46FB6561" w14:textId="638624BB" w:rsidR="00641917" w:rsidRPr="00E87589" w:rsidRDefault="00641917" w:rsidP="00641917">
      <w:pPr>
        <w:pStyle w:val="Heading5"/>
        <w:spacing w:before="175" w:line="260" w:lineRule="exact"/>
        <w:rPr>
          <w:rFonts w:asciiTheme="minorHAnsi" w:hAnsiTheme="minorHAnsi" w:cstheme="minorHAnsi"/>
          <w:color w:val="006600"/>
        </w:rPr>
      </w:pPr>
      <w:r>
        <w:rPr>
          <w:rFonts w:asciiTheme="minorHAnsi" w:hAnsiTheme="minorHAnsi" w:cstheme="minorHAnsi"/>
          <w:color w:val="006600"/>
        </w:rPr>
        <w:t>Supplemental National Register Nomination</w:t>
      </w:r>
    </w:p>
    <w:p w14:paraId="742A16AC" w14:textId="793D3A53" w:rsidR="00641917" w:rsidRPr="00D413E9" w:rsidRDefault="00641917" w:rsidP="00641917">
      <w:pPr>
        <w:pStyle w:val="ListParagraph"/>
        <w:numPr>
          <w:ilvl w:val="0"/>
          <w:numId w:val="17"/>
        </w:numPr>
      </w:pPr>
      <w:r>
        <w:t>If a property is not listed in the National Register of Historic Places, the preparation of the nomination materials is an allowable expense if the property is applying for a predevelopment or development project.  The creation of the nomination materials must be identified in the “Project Description” and “Project Budget.”</w:t>
      </w:r>
    </w:p>
    <w:p w14:paraId="2B13C29C" w14:textId="477971DA" w:rsidR="006943C1" w:rsidRPr="006866BC" w:rsidRDefault="006943C1" w:rsidP="006943C1">
      <w:pPr>
        <w:pStyle w:val="BodyText"/>
        <w:spacing w:before="9"/>
        <w:rPr>
          <w:color w:val="92D050"/>
          <w:sz w:val="20"/>
        </w:rPr>
      </w:pPr>
    </w:p>
    <w:p w14:paraId="51DA17EA" w14:textId="6E3B07DF" w:rsidR="0099262B" w:rsidRPr="006866BC" w:rsidRDefault="0099262B" w:rsidP="0099262B">
      <w:pPr>
        <w:spacing w:after="0" w:line="240" w:lineRule="auto"/>
        <w:rPr>
          <w:rFonts w:eastAsia="Times New Roman" w:cstheme="minorHAnsi"/>
          <w:b/>
          <w:bCs/>
          <w:color w:val="92D050"/>
          <w:sz w:val="32"/>
          <w:szCs w:val="32"/>
        </w:rPr>
      </w:pPr>
      <w:r w:rsidRPr="006866BC">
        <w:rPr>
          <w:rFonts w:eastAsia="Times New Roman" w:cstheme="minorHAnsi"/>
          <w:b/>
          <w:bCs/>
          <w:color w:val="92D050"/>
          <w:sz w:val="32"/>
          <w:szCs w:val="32"/>
        </w:rPr>
        <w:t>Easement Requirements</w:t>
      </w:r>
    </w:p>
    <w:p w14:paraId="69A9E9B3" w14:textId="36776340" w:rsidR="0099262B" w:rsidRPr="007029F2" w:rsidRDefault="0099262B" w:rsidP="0099262B">
      <w:pPr>
        <w:spacing w:after="0" w:line="240" w:lineRule="auto"/>
        <w:rPr>
          <w:rFonts w:eastAsia="Times New Roman" w:cstheme="minorHAnsi"/>
          <w:b/>
          <w:bCs/>
          <w:color w:val="981A1D"/>
        </w:rPr>
      </w:pPr>
    </w:p>
    <w:p w14:paraId="1D276552" w14:textId="517BFC37" w:rsidR="0099262B" w:rsidRDefault="0099262B" w:rsidP="00017BA5">
      <w:pPr>
        <w:spacing w:after="0" w:line="240" w:lineRule="auto"/>
        <w:jc w:val="both"/>
        <w:rPr>
          <w:rFonts w:eastAsia="Times New Roman" w:cstheme="minorHAnsi"/>
        </w:rPr>
      </w:pPr>
      <w:r>
        <w:rPr>
          <w:rFonts w:eastAsia="Times New Roman" w:cstheme="minorHAnsi"/>
        </w:rPr>
        <w:t xml:space="preserve">For all development projects, owners of historic properties are required to place a preservation easement on the property for a specified number of years depending upon the amount of assistance that is received. </w:t>
      </w:r>
      <w:r w:rsidR="00FC6A93">
        <w:rPr>
          <w:rFonts w:eastAsia="Times New Roman" w:cstheme="minorHAnsi"/>
        </w:rPr>
        <w:t xml:space="preserve">The easement must be recorded with the county clerk’s office and be enforceable by the easement holder.  </w:t>
      </w:r>
    </w:p>
    <w:p w14:paraId="0CB8CEB9" w14:textId="28DF3CC4" w:rsidR="00FC6A93" w:rsidRDefault="00FC6A93" w:rsidP="0099262B">
      <w:pPr>
        <w:spacing w:after="0" w:line="240" w:lineRule="auto"/>
        <w:rPr>
          <w:rFonts w:eastAsia="Times New Roman" w:cstheme="minorHAnsi"/>
        </w:rPr>
      </w:pPr>
    </w:p>
    <w:tbl>
      <w:tblPr>
        <w:tblW w:w="6745" w:type="dxa"/>
        <w:jc w:val="center"/>
        <w:tblLook w:val="04A0" w:firstRow="1" w:lastRow="0" w:firstColumn="1" w:lastColumn="0" w:noHBand="0" w:noVBand="1"/>
      </w:tblPr>
      <w:tblGrid>
        <w:gridCol w:w="2245"/>
        <w:gridCol w:w="4500"/>
      </w:tblGrid>
      <w:tr w:rsidR="00FC6A93" w:rsidRPr="00DD2CA2" w14:paraId="5C2BB26B" w14:textId="77777777" w:rsidTr="00FC6A93">
        <w:trPr>
          <w:trHeight w:val="600"/>
          <w:jc w:val="center"/>
        </w:trPr>
        <w:tc>
          <w:tcPr>
            <w:tcW w:w="224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5316DE9" w14:textId="691C0D37" w:rsidR="00FC6A93" w:rsidRPr="00DD2CA2" w:rsidRDefault="00FC6A93" w:rsidP="00B67C5F">
            <w:pPr>
              <w:spacing w:after="0" w:line="240" w:lineRule="auto"/>
              <w:jc w:val="center"/>
              <w:rPr>
                <w:rFonts w:ascii="Calibri" w:eastAsia="Times New Roman" w:hAnsi="Calibri" w:cs="Calibri"/>
                <w:color w:val="000000"/>
              </w:rPr>
            </w:pPr>
            <w:r>
              <w:rPr>
                <w:rFonts w:ascii="Calibri" w:eastAsia="Times New Roman" w:hAnsi="Calibri" w:cs="Calibri"/>
                <w:color w:val="000000"/>
              </w:rPr>
              <w:t>Grant Amount</w:t>
            </w:r>
          </w:p>
        </w:tc>
        <w:tc>
          <w:tcPr>
            <w:tcW w:w="4500" w:type="dxa"/>
            <w:tcBorders>
              <w:top w:val="single" w:sz="4" w:space="0" w:color="auto"/>
              <w:left w:val="nil"/>
              <w:bottom w:val="single" w:sz="4" w:space="0" w:color="auto"/>
              <w:right w:val="single" w:sz="4" w:space="0" w:color="auto"/>
            </w:tcBorders>
            <w:shd w:val="clear" w:color="000000" w:fill="D9D9D9"/>
            <w:vAlign w:val="center"/>
            <w:hideMark/>
          </w:tcPr>
          <w:p w14:paraId="34528100" w14:textId="77777777" w:rsidR="00FC6A93" w:rsidRPr="00DD2CA2" w:rsidRDefault="00FC6A93" w:rsidP="00B67C5F">
            <w:pPr>
              <w:spacing w:after="0" w:line="240" w:lineRule="auto"/>
              <w:jc w:val="center"/>
              <w:rPr>
                <w:rFonts w:ascii="Calibri" w:eastAsia="Times New Roman" w:hAnsi="Calibri" w:cs="Calibri"/>
                <w:color w:val="000000"/>
              </w:rPr>
            </w:pPr>
            <w:r w:rsidRPr="00DD2CA2">
              <w:rPr>
                <w:rFonts w:ascii="Calibri" w:eastAsia="Times New Roman" w:hAnsi="Calibri" w:cs="Calibri"/>
                <w:color w:val="000000"/>
              </w:rPr>
              <w:t>Time Requirement/Type of Document</w:t>
            </w:r>
          </w:p>
        </w:tc>
      </w:tr>
      <w:tr w:rsidR="00FC6A93" w:rsidRPr="00DD2CA2" w14:paraId="4E7E49D6" w14:textId="77777777" w:rsidTr="00FC6A93">
        <w:trPr>
          <w:trHeight w:val="900"/>
          <w:jc w:val="center"/>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13688F69" w14:textId="05825B93" w:rsidR="00FC6A93" w:rsidRPr="00DD2CA2" w:rsidRDefault="00FC6A93" w:rsidP="00B67C5F">
            <w:pPr>
              <w:spacing w:after="0" w:line="240" w:lineRule="auto"/>
              <w:rPr>
                <w:rFonts w:ascii="Calibri" w:eastAsia="Times New Roman" w:hAnsi="Calibri" w:cs="Calibri"/>
                <w:color w:val="000000"/>
              </w:rPr>
            </w:pPr>
            <w:r>
              <w:rPr>
                <w:rFonts w:ascii="Calibri" w:eastAsia="Times New Roman" w:hAnsi="Calibri" w:cs="Calibri"/>
                <w:color w:val="000000"/>
              </w:rPr>
              <w:t>$</w:t>
            </w:r>
            <w:r w:rsidRPr="00DD2CA2">
              <w:rPr>
                <w:rFonts w:ascii="Calibri" w:eastAsia="Times New Roman" w:hAnsi="Calibri" w:cs="Calibri"/>
                <w:color w:val="000000"/>
              </w:rPr>
              <w:t xml:space="preserve">1 -- </w:t>
            </w:r>
            <w:r>
              <w:rPr>
                <w:rFonts w:ascii="Calibri" w:eastAsia="Times New Roman" w:hAnsi="Calibri" w:cs="Calibri"/>
                <w:color w:val="000000"/>
              </w:rPr>
              <w:t>$</w:t>
            </w:r>
            <w:r w:rsidRPr="00DD2CA2">
              <w:rPr>
                <w:rFonts w:ascii="Calibri" w:eastAsia="Times New Roman" w:hAnsi="Calibri" w:cs="Calibri"/>
                <w:color w:val="000000"/>
              </w:rPr>
              <w:t>10,000</w:t>
            </w:r>
          </w:p>
        </w:tc>
        <w:tc>
          <w:tcPr>
            <w:tcW w:w="4500" w:type="dxa"/>
            <w:tcBorders>
              <w:top w:val="nil"/>
              <w:left w:val="nil"/>
              <w:bottom w:val="single" w:sz="4" w:space="0" w:color="auto"/>
              <w:right w:val="single" w:sz="4" w:space="0" w:color="auto"/>
            </w:tcBorders>
            <w:shd w:val="clear" w:color="auto" w:fill="auto"/>
            <w:vAlign w:val="center"/>
            <w:hideMark/>
          </w:tcPr>
          <w:p w14:paraId="2D526F22" w14:textId="3EA6C2AF" w:rsidR="00FC6A93" w:rsidRPr="00DD2CA2" w:rsidRDefault="00FC6A93" w:rsidP="00B67C5F">
            <w:pPr>
              <w:spacing w:after="0" w:line="240" w:lineRule="auto"/>
              <w:jc w:val="center"/>
              <w:rPr>
                <w:rFonts w:ascii="Calibri" w:eastAsia="Times New Roman" w:hAnsi="Calibri" w:cs="Calibri"/>
                <w:color w:val="000000"/>
              </w:rPr>
            </w:pPr>
            <w:r w:rsidRPr="00DD2CA2">
              <w:rPr>
                <w:rFonts w:ascii="Calibri" w:eastAsia="Times New Roman" w:hAnsi="Calibri" w:cs="Calibri"/>
                <w:color w:val="000000"/>
              </w:rPr>
              <w:t>5-year minimum preservation agreement. A</w:t>
            </w:r>
            <w:r>
              <w:rPr>
                <w:rFonts w:ascii="Calibri" w:eastAsia="Times New Roman" w:hAnsi="Calibri" w:cs="Calibri"/>
                <w:color w:val="000000"/>
              </w:rPr>
              <w:t>n</w:t>
            </w:r>
            <w:r w:rsidRPr="00DD2CA2">
              <w:rPr>
                <w:rFonts w:ascii="Calibri" w:eastAsia="Times New Roman" w:hAnsi="Calibri" w:cs="Calibri"/>
                <w:color w:val="000000"/>
              </w:rPr>
              <w:t xml:space="preserve"> </w:t>
            </w:r>
            <w:r>
              <w:rPr>
                <w:rFonts w:ascii="Calibri" w:eastAsia="Times New Roman" w:hAnsi="Calibri" w:cs="Calibri"/>
                <w:color w:val="000000"/>
              </w:rPr>
              <w:t>easement</w:t>
            </w:r>
            <w:r w:rsidRPr="00DD2CA2">
              <w:rPr>
                <w:rFonts w:ascii="Calibri" w:eastAsia="Times New Roman" w:hAnsi="Calibri" w:cs="Calibri"/>
                <w:color w:val="000000"/>
              </w:rPr>
              <w:t xml:space="preserve"> amending the deed is not required.</w:t>
            </w:r>
          </w:p>
        </w:tc>
      </w:tr>
      <w:tr w:rsidR="00FC6A93" w:rsidRPr="00DD2CA2" w14:paraId="24914A21" w14:textId="77777777" w:rsidTr="00FC6A93">
        <w:trPr>
          <w:trHeight w:val="600"/>
          <w:jc w:val="center"/>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5DE37274" w14:textId="095271DF" w:rsidR="00FC6A93" w:rsidRPr="00DD2CA2" w:rsidRDefault="00FC6A93" w:rsidP="00B67C5F">
            <w:pPr>
              <w:spacing w:after="0" w:line="240" w:lineRule="auto"/>
              <w:rPr>
                <w:rFonts w:ascii="Calibri" w:eastAsia="Times New Roman" w:hAnsi="Calibri" w:cs="Calibri"/>
                <w:color w:val="000000"/>
              </w:rPr>
            </w:pPr>
            <w:r>
              <w:rPr>
                <w:rFonts w:ascii="Calibri" w:eastAsia="Times New Roman" w:hAnsi="Calibri" w:cs="Calibri"/>
                <w:color w:val="000000"/>
              </w:rPr>
              <w:t>$</w:t>
            </w:r>
            <w:r w:rsidRPr="00DD2CA2">
              <w:rPr>
                <w:rFonts w:ascii="Calibri" w:eastAsia="Times New Roman" w:hAnsi="Calibri" w:cs="Calibri"/>
                <w:color w:val="000000"/>
              </w:rPr>
              <w:t xml:space="preserve">10,001 -- </w:t>
            </w:r>
            <w:r>
              <w:rPr>
                <w:rFonts w:ascii="Calibri" w:eastAsia="Times New Roman" w:hAnsi="Calibri" w:cs="Calibri"/>
                <w:color w:val="000000"/>
              </w:rPr>
              <w:t>$</w:t>
            </w:r>
            <w:r w:rsidRPr="00DD2CA2">
              <w:rPr>
                <w:rFonts w:ascii="Calibri" w:eastAsia="Times New Roman" w:hAnsi="Calibri" w:cs="Calibri"/>
                <w:color w:val="000000"/>
              </w:rPr>
              <w:t>25,000</w:t>
            </w:r>
          </w:p>
        </w:tc>
        <w:tc>
          <w:tcPr>
            <w:tcW w:w="4500" w:type="dxa"/>
            <w:tcBorders>
              <w:top w:val="nil"/>
              <w:left w:val="nil"/>
              <w:bottom w:val="single" w:sz="4" w:space="0" w:color="auto"/>
              <w:right w:val="single" w:sz="4" w:space="0" w:color="auto"/>
            </w:tcBorders>
            <w:shd w:val="clear" w:color="auto" w:fill="auto"/>
            <w:vAlign w:val="center"/>
            <w:hideMark/>
          </w:tcPr>
          <w:p w14:paraId="79AAB290" w14:textId="22374D8C" w:rsidR="00FC6A93" w:rsidRPr="00DD2CA2" w:rsidRDefault="00FC6A93" w:rsidP="00B67C5F">
            <w:pPr>
              <w:spacing w:after="0" w:line="240" w:lineRule="auto"/>
              <w:jc w:val="center"/>
              <w:rPr>
                <w:rFonts w:ascii="Calibri" w:eastAsia="Times New Roman" w:hAnsi="Calibri" w:cs="Calibri"/>
                <w:color w:val="000000"/>
              </w:rPr>
            </w:pPr>
            <w:r w:rsidRPr="00DD2CA2">
              <w:rPr>
                <w:rFonts w:ascii="Calibri" w:eastAsia="Times New Roman" w:hAnsi="Calibri" w:cs="Calibri"/>
                <w:color w:val="000000"/>
              </w:rPr>
              <w:t xml:space="preserve">5-year </w:t>
            </w:r>
            <w:r>
              <w:rPr>
                <w:rFonts w:ascii="Calibri" w:eastAsia="Times New Roman" w:hAnsi="Calibri" w:cs="Calibri"/>
                <w:color w:val="000000"/>
              </w:rPr>
              <w:t>preservation</w:t>
            </w:r>
            <w:r w:rsidRPr="00DD2CA2">
              <w:rPr>
                <w:rFonts w:ascii="Calibri" w:eastAsia="Times New Roman" w:hAnsi="Calibri" w:cs="Calibri"/>
                <w:color w:val="000000"/>
              </w:rPr>
              <w:t xml:space="preserve"> </w:t>
            </w:r>
            <w:r>
              <w:rPr>
                <w:rFonts w:ascii="Calibri" w:eastAsia="Times New Roman" w:hAnsi="Calibri" w:cs="Calibri"/>
                <w:color w:val="000000"/>
              </w:rPr>
              <w:t>easement</w:t>
            </w:r>
            <w:r w:rsidRPr="00DD2CA2">
              <w:rPr>
                <w:rFonts w:ascii="Calibri" w:eastAsia="Times New Roman" w:hAnsi="Calibri" w:cs="Calibri"/>
                <w:color w:val="000000"/>
              </w:rPr>
              <w:t xml:space="preserve"> (recorded on the property deed).</w:t>
            </w:r>
          </w:p>
        </w:tc>
      </w:tr>
      <w:tr w:rsidR="00FC6A93" w:rsidRPr="00DD2CA2" w14:paraId="1867F78A" w14:textId="77777777" w:rsidTr="00FC6A93">
        <w:trPr>
          <w:trHeight w:val="600"/>
          <w:jc w:val="center"/>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74D5ABBA" w14:textId="3AE73933" w:rsidR="00FC6A93" w:rsidRPr="00DD2CA2" w:rsidRDefault="00FC6A93" w:rsidP="00B67C5F">
            <w:pPr>
              <w:spacing w:after="0" w:line="240" w:lineRule="auto"/>
              <w:rPr>
                <w:rFonts w:ascii="Calibri" w:eastAsia="Times New Roman" w:hAnsi="Calibri" w:cs="Calibri"/>
                <w:color w:val="000000"/>
              </w:rPr>
            </w:pPr>
            <w:r>
              <w:rPr>
                <w:rFonts w:ascii="Calibri" w:eastAsia="Times New Roman" w:hAnsi="Calibri" w:cs="Calibri"/>
                <w:color w:val="000000"/>
              </w:rPr>
              <w:t>$</w:t>
            </w:r>
            <w:r w:rsidRPr="00DD2CA2">
              <w:rPr>
                <w:rFonts w:ascii="Calibri" w:eastAsia="Times New Roman" w:hAnsi="Calibri" w:cs="Calibri"/>
                <w:color w:val="000000"/>
              </w:rPr>
              <w:t xml:space="preserve">25,001 -- </w:t>
            </w:r>
            <w:r>
              <w:rPr>
                <w:rFonts w:ascii="Calibri" w:eastAsia="Times New Roman" w:hAnsi="Calibri" w:cs="Calibri"/>
                <w:color w:val="000000"/>
              </w:rPr>
              <w:t>$</w:t>
            </w:r>
            <w:r w:rsidRPr="00DD2CA2">
              <w:rPr>
                <w:rFonts w:ascii="Calibri" w:eastAsia="Times New Roman" w:hAnsi="Calibri" w:cs="Calibri"/>
                <w:color w:val="000000"/>
              </w:rPr>
              <w:t>50,000</w:t>
            </w:r>
          </w:p>
        </w:tc>
        <w:tc>
          <w:tcPr>
            <w:tcW w:w="4500" w:type="dxa"/>
            <w:tcBorders>
              <w:top w:val="nil"/>
              <w:left w:val="nil"/>
              <w:bottom w:val="single" w:sz="4" w:space="0" w:color="auto"/>
              <w:right w:val="single" w:sz="4" w:space="0" w:color="auto"/>
            </w:tcBorders>
            <w:shd w:val="clear" w:color="auto" w:fill="auto"/>
            <w:vAlign w:val="center"/>
            <w:hideMark/>
          </w:tcPr>
          <w:p w14:paraId="4429F34F" w14:textId="14D8B774" w:rsidR="00FC6A93" w:rsidRPr="00DD2CA2" w:rsidRDefault="00FC6A93" w:rsidP="00B67C5F">
            <w:pPr>
              <w:spacing w:after="0" w:line="240" w:lineRule="auto"/>
              <w:jc w:val="center"/>
              <w:rPr>
                <w:rFonts w:ascii="Calibri" w:eastAsia="Times New Roman" w:hAnsi="Calibri" w:cs="Calibri"/>
                <w:color w:val="000000"/>
              </w:rPr>
            </w:pPr>
            <w:r w:rsidRPr="00DD2CA2">
              <w:rPr>
                <w:rFonts w:ascii="Calibri" w:eastAsia="Times New Roman" w:hAnsi="Calibri" w:cs="Calibri"/>
                <w:color w:val="000000"/>
              </w:rPr>
              <w:t xml:space="preserve">10-year </w:t>
            </w:r>
            <w:r>
              <w:rPr>
                <w:rFonts w:ascii="Calibri" w:eastAsia="Times New Roman" w:hAnsi="Calibri" w:cs="Calibri"/>
                <w:color w:val="000000"/>
              </w:rPr>
              <w:t>preservation</w:t>
            </w:r>
            <w:r w:rsidRPr="00DD2CA2">
              <w:rPr>
                <w:rFonts w:ascii="Calibri" w:eastAsia="Times New Roman" w:hAnsi="Calibri" w:cs="Calibri"/>
                <w:color w:val="000000"/>
              </w:rPr>
              <w:t xml:space="preserve"> </w:t>
            </w:r>
            <w:r>
              <w:rPr>
                <w:rFonts w:ascii="Calibri" w:eastAsia="Times New Roman" w:hAnsi="Calibri" w:cs="Calibri"/>
                <w:color w:val="000000"/>
              </w:rPr>
              <w:t>easement</w:t>
            </w:r>
            <w:r w:rsidRPr="00DD2CA2">
              <w:rPr>
                <w:rFonts w:ascii="Calibri" w:eastAsia="Times New Roman" w:hAnsi="Calibri" w:cs="Calibri"/>
                <w:color w:val="000000"/>
              </w:rPr>
              <w:t>.</w:t>
            </w:r>
          </w:p>
        </w:tc>
      </w:tr>
      <w:tr w:rsidR="00FC6A93" w:rsidRPr="00DD2CA2" w14:paraId="0856E14D" w14:textId="77777777" w:rsidTr="00FC6A93">
        <w:trPr>
          <w:trHeight w:val="600"/>
          <w:jc w:val="center"/>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67903ACD" w14:textId="538A346A" w:rsidR="00FC6A93" w:rsidRPr="00DD2CA2" w:rsidRDefault="00FC6A93" w:rsidP="00B67C5F">
            <w:pPr>
              <w:spacing w:after="0" w:line="240" w:lineRule="auto"/>
              <w:rPr>
                <w:rFonts w:ascii="Calibri" w:eastAsia="Times New Roman" w:hAnsi="Calibri" w:cs="Calibri"/>
                <w:color w:val="000000"/>
              </w:rPr>
            </w:pPr>
            <w:r>
              <w:rPr>
                <w:rFonts w:ascii="Calibri" w:eastAsia="Times New Roman" w:hAnsi="Calibri" w:cs="Calibri"/>
                <w:color w:val="000000"/>
              </w:rPr>
              <w:t>$</w:t>
            </w:r>
            <w:r w:rsidRPr="00DD2CA2">
              <w:rPr>
                <w:rFonts w:ascii="Calibri" w:eastAsia="Times New Roman" w:hAnsi="Calibri" w:cs="Calibri"/>
                <w:color w:val="000000"/>
              </w:rPr>
              <w:t xml:space="preserve">50,001 -- </w:t>
            </w:r>
            <w:r>
              <w:rPr>
                <w:rFonts w:ascii="Calibri" w:eastAsia="Times New Roman" w:hAnsi="Calibri" w:cs="Calibri"/>
                <w:color w:val="000000"/>
              </w:rPr>
              <w:t>$</w:t>
            </w:r>
            <w:r w:rsidRPr="00DD2CA2">
              <w:rPr>
                <w:rFonts w:ascii="Calibri" w:eastAsia="Times New Roman" w:hAnsi="Calibri" w:cs="Calibri"/>
                <w:color w:val="000000"/>
              </w:rPr>
              <w:t>100,000</w:t>
            </w:r>
          </w:p>
        </w:tc>
        <w:tc>
          <w:tcPr>
            <w:tcW w:w="4500" w:type="dxa"/>
            <w:tcBorders>
              <w:top w:val="nil"/>
              <w:left w:val="nil"/>
              <w:bottom w:val="single" w:sz="4" w:space="0" w:color="auto"/>
              <w:right w:val="single" w:sz="4" w:space="0" w:color="auto"/>
            </w:tcBorders>
            <w:shd w:val="clear" w:color="auto" w:fill="auto"/>
            <w:vAlign w:val="center"/>
            <w:hideMark/>
          </w:tcPr>
          <w:p w14:paraId="232CCA3A" w14:textId="25C860C2" w:rsidR="00FC6A93" w:rsidRPr="00DD2CA2" w:rsidRDefault="00FC6A93" w:rsidP="00B67C5F">
            <w:pPr>
              <w:spacing w:after="0" w:line="240" w:lineRule="auto"/>
              <w:jc w:val="center"/>
              <w:rPr>
                <w:rFonts w:ascii="Calibri" w:eastAsia="Times New Roman" w:hAnsi="Calibri" w:cs="Calibri"/>
                <w:color w:val="000000"/>
              </w:rPr>
            </w:pPr>
            <w:r w:rsidRPr="00DD2CA2">
              <w:rPr>
                <w:rFonts w:ascii="Calibri" w:eastAsia="Times New Roman" w:hAnsi="Calibri" w:cs="Calibri"/>
                <w:color w:val="000000"/>
              </w:rPr>
              <w:t xml:space="preserve">15-year </w:t>
            </w:r>
            <w:r>
              <w:rPr>
                <w:rFonts w:ascii="Calibri" w:eastAsia="Times New Roman" w:hAnsi="Calibri" w:cs="Calibri"/>
                <w:color w:val="000000"/>
              </w:rPr>
              <w:t>preservation</w:t>
            </w:r>
            <w:r w:rsidRPr="00DD2CA2">
              <w:rPr>
                <w:rFonts w:ascii="Calibri" w:eastAsia="Times New Roman" w:hAnsi="Calibri" w:cs="Calibri"/>
                <w:color w:val="000000"/>
              </w:rPr>
              <w:t xml:space="preserve"> </w:t>
            </w:r>
            <w:r>
              <w:rPr>
                <w:rFonts w:ascii="Calibri" w:eastAsia="Times New Roman" w:hAnsi="Calibri" w:cs="Calibri"/>
                <w:color w:val="000000"/>
              </w:rPr>
              <w:t>easement</w:t>
            </w:r>
            <w:r w:rsidRPr="00DD2CA2">
              <w:rPr>
                <w:rFonts w:ascii="Calibri" w:eastAsia="Times New Roman" w:hAnsi="Calibri" w:cs="Calibri"/>
                <w:color w:val="000000"/>
              </w:rPr>
              <w:t>.</w:t>
            </w:r>
          </w:p>
        </w:tc>
      </w:tr>
      <w:tr w:rsidR="00FC6A93" w:rsidRPr="00DD2CA2" w14:paraId="19CC54BA" w14:textId="77777777" w:rsidTr="00FC6A93">
        <w:trPr>
          <w:trHeight w:val="600"/>
          <w:jc w:val="center"/>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080DEC5E" w14:textId="38963AA3" w:rsidR="00FC6A93" w:rsidRPr="00DD2CA2" w:rsidRDefault="00FC6A93" w:rsidP="00B67C5F">
            <w:pPr>
              <w:spacing w:after="0" w:line="240" w:lineRule="auto"/>
              <w:rPr>
                <w:rFonts w:ascii="Calibri" w:eastAsia="Times New Roman" w:hAnsi="Calibri" w:cs="Calibri"/>
                <w:color w:val="000000"/>
              </w:rPr>
            </w:pPr>
            <w:r>
              <w:rPr>
                <w:rFonts w:ascii="Calibri" w:eastAsia="Times New Roman" w:hAnsi="Calibri" w:cs="Calibri"/>
                <w:color w:val="000000"/>
              </w:rPr>
              <w:t>$</w:t>
            </w:r>
            <w:r w:rsidRPr="00DD2CA2">
              <w:rPr>
                <w:rFonts w:ascii="Calibri" w:eastAsia="Times New Roman" w:hAnsi="Calibri" w:cs="Calibri"/>
                <w:color w:val="000000"/>
              </w:rPr>
              <w:t>100,001 and above</w:t>
            </w:r>
          </w:p>
        </w:tc>
        <w:tc>
          <w:tcPr>
            <w:tcW w:w="4500" w:type="dxa"/>
            <w:tcBorders>
              <w:top w:val="nil"/>
              <w:left w:val="nil"/>
              <w:bottom w:val="single" w:sz="4" w:space="0" w:color="auto"/>
              <w:right w:val="single" w:sz="4" w:space="0" w:color="auto"/>
            </w:tcBorders>
            <w:shd w:val="clear" w:color="auto" w:fill="auto"/>
            <w:vAlign w:val="center"/>
            <w:hideMark/>
          </w:tcPr>
          <w:p w14:paraId="193177C4" w14:textId="581DCCD1" w:rsidR="00FC6A93" w:rsidRPr="00DD2CA2" w:rsidRDefault="00FC6A93" w:rsidP="00B67C5F">
            <w:pPr>
              <w:spacing w:after="0" w:line="240" w:lineRule="auto"/>
              <w:jc w:val="center"/>
              <w:rPr>
                <w:rFonts w:ascii="Calibri" w:eastAsia="Times New Roman" w:hAnsi="Calibri" w:cs="Calibri"/>
                <w:color w:val="000000"/>
              </w:rPr>
            </w:pPr>
            <w:r w:rsidRPr="00DD2CA2">
              <w:rPr>
                <w:rFonts w:ascii="Calibri" w:eastAsia="Times New Roman" w:hAnsi="Calibri" w:cs="Calibri"/>
                <w:color w:val="000000"/>
              </w:rPr>
              <w:t xml:space="preserve">20-year </w:t>
            </w:r>
            <w:r>
              <w:rPr>
                <w:rFonts w:ascii="Calibri" w:eastAsia="Times New Roman" w:hAnsi="Calibri" w:cs="Calibri"/>
                <w:color w:val="000000"/>
              </w:rPr>
              <w:t>preservation easement</w:t>
            </w:r>
            <w:r w:rsidRPr="00DD2CA2">
              <w:rPr>
                <w:rFonts w:ascii="Calibri" w:eastAsia="Times New Roman" w:hAnsi="Calibri" w:cs="Calibri"/>
                <w:color w:val="000000"/>
              </w:rPr>
              <w:t>.</w:t>
            </w:r>
          </w:p>
        </w:tc>
      </w:tr>
      <w:tr w:rsidR="00FC6A93" w:rsidRPr="00DD2CA2" w14:paraId="4543E237" w14:textId="77777777" w:rsidTr="00FC6A93">
        <w:trPr>
          <w:trHeight w:val="900"/>
          <w:jc w:val="center"/>
        </w:trPr>
        <w:tc>
          <w:tcPr>
            <w:tcW w:w="6745" w:type="dxa"/>
            <w:gridSpan w:val="2"/>
            <w:tcBorders>
              <w:top w:val="single" w:sz="4" w:space="0" w:color="auto"/>
              <w:left w:val="single" w:sz="4" w:space="0" w:color="auto"/>
              <w:bottom w:val="nil"/>
              <w:right w:val="nil"/>
            </w:tcBorders>
            <w:shd w:val="clear" w:color="auto" w:fill="auto"/>
            <w:vAlign w:val="center"/>
            <w:hideMark/>
          </w:tcPr>
          <w:p w14:paraId="4EDB11BA" w14:textId="4CFC44B9" w:rsidR="00FC6A93" w:rsidRPr="00DD2CA2" w:rsidRDefault="00FC6A93" w:rsidP="00B67C5F">
            <w:pPr>
              <w:spacing w:after="0" w:line="240" w:lineRule="auto"/>
              <w:rPr>
                <w:rFonts w:ascii="Calibri" w:eastAsia="Times New Roman" w:hAnsi="Calibri" w:cs="Calibri"/>
                <w:color w:val="000000"/>
              </w:rPr>
            </w:pPr>
            <w:r w:rsidRPr="00DD2CA2">
              <w:rPr>
                <w:rFonts w:ascii="Calibri" w:eastAsia="Times New Roman" w:hAnsi="Calibri" w:cs="Calibri"/>
                <w:color w:val="000000"/>
              </w:rPr>
              <w:t xml:space="preserve">*If no deed for a publicly owned property exists, then a preservation agreement may be done for the required time in </w:t>
            </w:r>
            <w:r w:rsidR="00A86282" w:rsidRPr="00DD2CA2">
              <w:rPr>
                <w:rFonts w:ascii="Calibri" w:eastAsia="Times New Roman" w:hAnsi="Calibri" w:cs="Calibri"/>
                <w:color w:val="000000"/>
              </w:rPr>
              <w:t>its</w:t>
            </w:r>
            <w:r w:rsidRPr="00DD2CA2">
              <w:rPr>
                <w:rFonts w:ascii="Calibri" w:eastAsia="Times New Roman" w:hAnsi="Calibri" w:cs="Calibri"/>
                <w:color w:val="000000"/>
              </w:rPr>
              <w:t xml:space="preserve"> place.</w:t>
            </w:r>
          </w:p>
        </w:tc>
      </w:tr>
    </w:tbl>
    <w:p w14:paraId="172AEF77" w14:textId="77777777" w:rsidR="00FC6A93" w:rsidRPr="0099262B" w:rsidRDefault="00FC6A93" w:rsidP="0099262B">
      <w:pPr>
        <w:spacing w:after="0" w:line="240" w:lineRule="auto"/>
        <w:rPr>
          <w:rFonts w:eastAsia="Times New Roman" w:cstheme="minorHAnsi"/>
        </w:rPr>
      </w:pPr>
    </w:p>
    <w:p w14:paraId="19119050" w14:textId="7478DEB6" w:rsidR="0099262B" w:rsidRPr="00633A8F" w:rsidRDefault="00633A8F" w:rsidP="00D93B10">
      <w:pPr>
        <w:pStyle w:val="BodyText"/>
        <w:spacing w:before="9"/>
        <w:jc w:val="both"/>
        <w:rPr>
          <w:rFonts w:asciiTheme="minorHAnsi" w:hAnsiTheme="minorHAnsi" w:cstheme="minorHAnsi"/>
          <w:szCs w:val="24"/>
        </w:rPr>
      </w:pPr>
      <w:r w:rsidRPr="00633A8F">
        <w:rPr>
          <w:rFonts w:asciiTheme="minorHAnsi" w:hAnsiTheme="minorHAnsi" w:cstheme="minorHAnsi"/>
          <w:szCs w:val="24"/>
        </w:rPr>
        <w:t>The purpose of the preservation agreement</w:t>
      </w:r>
      <w:r>
        <w:rPr>
          <w:rFonts w:asciiTheme="minorHAnsi" w:hAnsiTheme="minorHAnsi" w:cstheme="minorHAnsi"/>
          <w:szCs w:val="24"/>
        </w:rPr>
        <w:t>s</w:t>
      </w:r>
      <w:r w:rsidRPr="00633A8F">
        <w:rPr>
          <w:rFonts w:asciiTheme="minorHAnsi" w:hAnsiTheme="minorHAnsi" w:cstheme="minorHAnsi"/>
          <w:szCs w:val="24"/>
        </w:rPr>
        <w:t xml:space="preserve"> and easements are to ensure the </w:t>
      </w:r>
      <w:r w:rsidR="00A86282" w:rsidRPr="00633A8F">
        <w:rPr>
          <w:rFonts w:asciiTheme="minorHAnsi" w:hAnsiTheme="minorHAnsi" w:cstheme="minorHAnsi"/>
          <w:szCs w:val="24"/>
        </w:rPr>
        <w:t>long-term</w:t>
      </w:r>
      <w:r w:rsidRPr="00633A8F">
        <w:rPr>
          <w:rFonts w:asciiTheme="minorHAnsi" w:hAnsiTheme="minorHAnsi" w:cstheme="minorHAnsi"/>
          <w:szCs w:val="24"/>
        </w:rPr>
        <w:t xml:space="preserve"> preservation of the grant assisted property. The recipient agrees to maintain the subject property and preserve the qualities that made the property eligible for listing in the National Register. The recipient agrees to allow public access to the property for a minimum of 12 days throughout the calendar year (for grant assisted interior work only) and grants the preservation agreement/easement holder the right to inspect the property with adequate notice. This easement does not dictate the use of the property but </w:t>
      </w:r>
      <w:r w:rsidRPr="00633A8F">
        <w:rPr>
          <w:rFonts w:asciiTheme="minorHAnsi" w:hAnsiTheme="minorHAnsi" w:cstheme="minorHAnsi"/>
          <w:szCs w:val="24"/>
        </w:rPr>
        <w:lastRenderedPageBreak/>
        <w:t xml:space="preserve">does requires that the preservation agreement/easement holder be consulted before any major additions, revisions, or demolitions occur on the property. </w:t>
      </w:r>
    </w:p>
    <w:p w14:paraId="6D8A3D38" w14:textId="1C87BAAD" w:rsidR="0099262B" w:rsidRDefault="0099262B" w:rsidP="006943C1">
      <w:pPr>
        <w:pStyle w:val="BodyText"/>
        <w:spacing w:before="9"/>
        <w:rPr>
          <w:sz w:val="20"/>
        </w:rPr>
      </w:pPr>
    </w:p>
    <w:p w14:paraId="1E113985" w14:textId="77777777" w:rsidR="000B52E5" w:rsidRDefault="000B52E5" w:rsidP="006943C1">
      <w:pPr>
        <w:pStyle w:val="BodyText"/>
        <w:spacing w:before="9"/>
        <w:rPr>
          <w:sz w:val="20"/>
        </w:rPr>
      </w:pPr>
    </w:p>
    <w:p w14:paraId="309FF910" w14:textId="1EC7112D" w:rsidR="0099262B" w:rsidRDefault="0099262B" w:rsidP="006943C1">
      <w:pPr>
        <w:pStyle w:val="BodyText"/>
        <w:spacing w:before="9"/>
        <w:rPr>
          <w:sz w:val="20"/>
        </w:rPr>
      </w:pPr>
    </w:p>
    <w:p w14:paraId="70A65FDE" w14:textId="77777777" w:rsidR="001013FE" w:rsidRPr="006866BC" w:rsidRDefault="001013FE" w:rsidP="006943C1">
      <w:pPr>
        <w:pStyle w:val="BodyText"/>
        <w:spacing w:before="9"/>
        <w:rPr>
          <w:color w:val="92D050"/>
          <w:sz w:val="20"/>
        </w:rPr>
      </w:pPr>
    </w:p>
    <w:p w14:paraId="1E2963ED" w14:textId="0F8837F8" w:rsidR="0067280C" w:rsidRPr="006866BC" w:rsidRDefault="0067280C" w:rsidP="0067280C">
      <w:pPr>
        <w:spacing w:after="0" w:line="240" w:lineRule="auto"/>
        <w:rPr>
          <w:rFonts w:eastAsia="Times New Roman" w:cstheme="minorHAnsi"/>
          <w:b/>
          <w:bCs/>
          <w:color w:val="92D050"/>
          <w:sz w:val="32"/>
          <w:szCs w:val="32"/>
        </w:rPr>
      </w:pPr>
      <w:r w:rsidRPr="006866BC">
        <w:rPr>
          <w:rFonts w:eastAsia="Times New Roman" w:cstheme="minorHAnsi"/>
          <w:b/>
          <w:bCs/>
          <w:color w:val="92D050"/>
          <w:sz w:val="32"/>
          <w:szCs w:val="32"/>
        </w:rPr>
        <w:t>Section 1: Submittal</w:t>
      </w:r>
    </w:p>
    <w:p w14:paraId="0E97659F" w14:textId="77777777" w:rsidR="0067280C" w:rsidRDefault="0067280C" w:rsidP="0067280C">
      <w:pPr>
        <w:spacing w:after="0" w:line="240" w:lineRule="auto"/>
        <w:ind w:firstLine="360"/>
        <w:rPr>
          <w:b/>
        </w:rPr>
      </w:pPr>
    </w:p>
    <w:p w14:paraId="7C543F80" w14:textId="3309809A" w:rsidR="0067280C" w:rsidRDefault="0067280C" w:rsidP="0067280C">
      <w:pPr>
        <w:spacing w:after="0" w:line="240" w:lineRule="auto"/>
        <w:ind w:firstLine="360"/>
        <w:rPr>
          <w:b/>
        </w:rPr>
      </w:pPr>
      <w:r w:rsidRPr="00C93600">
        <w:rPr>
          <w:b/>
        </w:rPr>
        <w:t>Applicant Information</w:t>
      </w:r>
    </w:p>
    <w:p w14:paraId="47150BB5" w14:textId="27ACF498" w:rsidR="0067280C" w:rsidRDefault="0067280C" w:rsidP="000D6AAF">
      <w:pPr>
        <w:spacing w:after="0" w:line="240" w:lineRule="auto"/>
        <w:ind w:left="360"/>
        <w:jc w:val="both"/>
      </w:pPr>
      <w:r w:rsidRPr="000A1FAB">
        <w:t xml:space="preserve">The applicant for a </w:t>
      </w:r>
      <w:r w:rsidR="000B52E5" w:rsidRPr="000B52E5">
        <w:t>Hurricane Michael Disaster Assistance</w:t>
      </w:r>
      <w:r w:rsidR="000B52E5">
        <w:t xml:space="preserve"> </w:t>
      </w:r>
      <w:r w:rsidR="00A119B8">
        <w:t>G</w:t>
      </w:r>
      <w:r w:rsidR="000B52E5">
        <w:t xml:space="preserve">rant </w:t>
      </w:r>
      <w:r w:rsidR="00FF3A88">
        <w:t xml:space="preserve">may be a private or public property owner, a non-profit organization, or a </w:t>
      </w:r>
      <w:r w:rsidR="000B52E5">
        <w:t>l</w:t>
      </w:r>
      <w:r w:rsidR="003534CD">
        <w:t xml:space="preserve">ocal </w:t>
      </w:r>
      <w:r w:rsidR="000B52E5">
        <w:t>g</w:t>
      </w:r>
      <w:r w:rsidR="003534CD">
        <w:t>overnment</w:t>
      </w:r>
      <w:r w:rsidR="00FF3A88">
        <w:t xml:space="preserve">. </w:t>
      </w:r>
      <w:r w:rsidR="000D6AAF">
        <w:t>The</w:t>
      </w:r>
      <w:r w:rsidRPr="000A1FAB">
        <w:t xml:space="preserve"> </w:t>
      </w:r>
      <w:r w:rsidR="000D6AAF">
        <w:t>C</w:t>
      </w:r>
      <w:r w:rsidRPr="000A1FAB">
        <w:t xml:space="preserve">hief Executive Officer must have the legal authority to accept a federal grant on behalf of the </w:t>
      </w:r>
      <w:r w:rsidR="00FF3A88">
        <w:t>applicant</w:t>
      </w:r>
      <w:r w:rsidR="000D6AAF">
        <w:t xml:space="preserve">, if applicable. </w:t>
      </w:r>
    </w:p>
    <w:p w14:paraId="0D6F027D" w14:textId="77777777" w:rsidR="0067280C" w:rsidRDefault="0067280C" w:rsidP="000D6AAF">
      <w:pPr>
        <w:spacing w:after="0" w:line="240" w:lineRule="auto"/>
        <w:ind w:left="360"/>
        <w:jc w:val="both"/>
      </w:pPr>
    </w:p>
    <w:p w14:paraId="76BF1FD1" w14:textId="28D10C8C" w:rsidR="0067280C" w:rsidRPr="000A1FAB" w:rsidRDefault="0067280C" w:rsidP="00B122CC">
      <w:pPr>
        <w:ind w:left="360"/>
        <w:jc w:val="both"/>
      </w:pPr>
      <w:r w:rsidRPr="000A1FAB">
        <w:t>The application must be signed by an authorized representative of the applicant</w:t>
      </w:r>
      <w:r w:rsidR="000B52E5">
        <w:t>.</w:t>
      </w:r>
    </w:p>
    <w:p w14:paraId="1D348DCA" w14:textId="77777777" w:rsidR="0067280C" w:rsidRDefault="0067280C" w:rsidP="0067280C">
      <w:pPr>
        <w:spacing w:after="0" w:line="240" w:lineRule="auto"/>
        <w:ind w:firstLine="360"/>
        <w:rPr>
          <w:b/>
        </w:rPr>
      </w:pPr>
    </w:p>
    <w:p w14:paraId="0430316A" w14:textId="77777777" w:rsidR="0067280C" w:rsidRPr="00C93600" w:rsidRDefault="0067280C" w:rsidP="0067280C">
      <w:pPr>
        <w:spacing w:after="0" w:line="240" w:lineRule="auto"/>
        <w:ind w:firstLine="360"/>
        <w:rPr>
          <w:b/>
        </w:rPr>
      </w:pPr>
      <w:r w:rsidRPr="00C93600">
        <w:rPr>
          <w:b/>
        </w:rPr>
        <w:t>Submittal Information</w:t>
      </w:r>
    </w:p>
    <w:p w14:paraId="47E4575F" w14:textId="748BE32D" w:rsidR="0067280C" w:rsidRDefault="000D6AAF" w:rsidP="000D6AAF">
      <w:pPr>
        <w:spacing w:after="0" w:line="240" w:lineRule="auto"/>
        <w:ind w:left="360"/>
        <w:jc w:val="both"/>
      </w:pPr>
      <w:r>
        <w:t xml:space="preserve">Include the grant application checklist with your submission. </w:t>
      </w:r>
      <w:r w:rsidR="0067280C" w:rsidRPr="000A1FAB">
        <w:t xml:space="preserve">Submit three paper sets of the application (one original with original ink signatures and two photocopies), plus three paper copies of all supporting documentation. Photocopied photographs are acceptable, provided they have sufficient clarity of detail.  </w:t>
      </w:r>
    </w:p>
    <w:p w14:paraId="1DF8A344" w14:textId="77777777" w:rsidR="0067280C" w:rsidRDefault="0067280C" w:rsidP="000D6AAF">
      <w:pPr>
        <w:spacing w:after="0" w:line="240" w:lineRule="auto"/>
        <w:jc w:val="both"/>
      </w:pPr>
    </w:p>
    <w:p w14:paraId="669C33AE" w14:textId="12FFE491" w:rsidR="0067280C" w:rsidRDefault="0067280C" w:rsidP="000D6AAF">
      <w:pPr>
        <w:spacing w:after="0" w:line="240" w:lineRule="auto"/>
        <w:ind w:left="360"/>
        <w:jc w:val="both"/>
      </w:pPr>
      <w:r w:rsidRPr="000A1FAB">
        <w:t xml:space="preserve">Please also submit one CD </w:t>
      </w:r>
      <w:r w:rsidR="000B52E5">
        <w:t xml:space="preserve">or USB drive </w:t>
      </w:r>
      <w:r w:rsidRPr="000A1FAB">
        <w:t>containing digital copies of your complete application package</w:t>
      </w:r>
      <w:r>
        <w:t xml:space="preserve"> (only pages </w:t>
      </w:r>
      <w:r w:rsidR="00131B98" w:rsidRPr="00872907">
        <w:t>1</w:t>
      </w:r>
      <w:r w:rsidR="00594C6F">
        <w:t>2</w:t>
      </w:r>
      <w:r w:rsidRPr="00872907">
        <w:t>-1</w:t>
      </w:r>
      <w:r w:rsidR="00594C6F">
        <w:t>8</w:t>
      </w:r>
      <w:r w:rsidR="00131B98">
        <w:t xml:space="preserve"> of this</w:t>
      </w:r>
      <w:r w:rsidR="00E57AB6">
        <w:t xml:space="preserve"> </w:t>
      </w:r>
      <w:r w:rsidR="00131B98">
        <w:t>document</w:t>
      </w:r>
      <w:r>
        <w:t>)</w:t>
      </w:r>
      <w:r w:rsidR="00131B98">
        <w:t xml:space="preserve"> and supporting documentation</w:t>
      </w:r>
      <w:r w:rsidRPr="000A1FAB">
        <w:t>.</w:t>
      </w:r>
    </w:p>
    <w:p w14:paraId="11777B19" w14:textId="77777777" w:rsidR="0067280C" w:rsidRDefault="0067280C" w:rsidP="000D6AAF">
      <w:pPr>
        <w:spacing w:after="0" w:line="240" w:lineRule="auto"/>
        <w:ind w:firstLine="360"/>
        <w:jc w:val="both"/>
      </w:pPr>
    </w:p>
    <w:p w14:paraId="11DA25CE" w14:textId="00D57E15" w:rsidR="0067280C" w:rsidRDefault="0067280C" w:rsidP="003443C1">
      <w:pPr>
        <w:spacing w:after="0" w:line="240" w:lineRule="auto"/>
        <w:ind w:left="360"/>
        <w:jc w:val="both"/>
      </w:pPr>
      <w:r>
        <w:t xml:space="preserve">Applications must be postmarked by </w:t>
      </w:r>
      <w:r w:rsidR="000B52E5">
        <w:t>January</w:t>
      </w:r>
      <w:r w:rsidR="00A86282">
        <w:t xml:space="preserve"> </w:t>
      </w:r>
      <w:r w:rsidR="00E57AB6">
        <w:t>1</w:t>
      </w:r>
      <w:r w:rsidR="000B52E5">
        <w:t>5</w:t>
      </w:r>
      <w:r>
        <w:t>, 20</w:t>
      </w:r>
      <w:r w:rsidR="00131B98">
        <w:t>20</w:t>
      </w:r>
      <w:r>
        <w:t xml:space="preserve">.  </w:t>
      </w:r>
      <w:r w:rsidR="000D6AAF">
        <w:t>E-mailed, l</w:t>
      </w:r>
      <w:r>
        <w:t>ate</w:t>
      </w:r>
      <w:r w:rsidR="000D6AAF">
        <w:t>,</w:t>
      </w:r>
      <w:r>
        <w:t xml:space="preserve"> or incomplete applications will not be considered for funding.</w:t>
      </w:r>
    </w:p>
    <w:p w14:paraId="13D478D8" w14:textId="592CB628" w:rsidR="00E677BA" w:rsidRDefault="00E677BA" w:rsidP="003443C1">
      <w:pPr>
        <w:spacing w:after="0" w:line="240" w:lineRule="auto"/>
        <w:ind w:left="360"/>
        <w:jc w:val="both"/>
      </w:pPr>
    </w:p>
    <w:p w14:paraId="23550582" w14:textId="4182F02C" w:rsidR="00E677BA" w:rsidRDefault="00E677BA" w:rsidP="003443C1">
      <w:pPr>
        <w:spacing w:after="0" w:line="240" w:lineRule="auto"/>
        <w:ind w:left="360"/>
        <w:jc w:val="both"/>
        <w:rPr>
          <w:b/>
          <w:bCs/>
        </w:rPr>
      </w:pPr>
      <w:r>
        <w:rPr>
          <w:b/>
          <w:bCs/>
        </w:rPr>
        <w:t>Required Documents</w:t>
      </w:r>
    </w:p>
    <w:p w14:paraId="5744B035" w14:textId="5EC3DB3D" w:rsidR="00E677BA" w:rsidRDefault="007462A3" w:rsidP="00E677BA">
      <w:pPr>
        <w:pStyle w:val="ListParagraph"/>
        <w:numPr>
          <w:ilvl w:val="0"/>
          <w:numId w:val="17"/>
        </w:numPr>
        <w:spacing w:after="0" w:line="240" w:lineRule="auto"/>
        <w:jc w:val="both"/>
      </w:pPr>
      <w:r>
        <w:t xml:space="preserve">Grant </w:t>
      </w:r>
      <w:r w:rsidR="00E57AB6">
        <w:t>a</w:t>
      </w:r>
      <w:r>
        <w:t>pplication including a</w:t>
      </w:r>
      <w:r w:rsidR="00D33EB5">
        <w:t>pplication</w:t>
      </w:r>
      <w:r>
        <w:t xml:space="preserve"> checklist</w:t>
      </w:r>
    </w:p>
    <w:p w14:paraId="3A9C8B9F" w14:textId="73A81CFB" w:rsidR="00D33EB5" w:rsidRDefault="00D33EB5" w:rsidP="00E677BA">
      <w:pPr>
        <w:pStyle w:val="ListParagraph"/>
        <w:numPr>
          <w:ilvl w:val="0"/>
          <w:numId w:val="17"/>
        </w:numPr>
        <w:spacing w:after="0" w:line="240" w:lineRule="auto"/>
        <w:jc w:val="both"/>
      </w:pPr>
      <w:r>
        <w:t>SF</w:t>
      </w:r>
      <w:r w:rsidR="007462A3">
        <w:t>-</w:t>
      </w:r>
      <w:r w:rsidR="00BB1DFA">
        <w:t>424</w:t>
      </w:r>
      <w:r w:rsidR="007462A3">
        <w:t>B/SF-</w:t>
      </w:r>
      <w:r w:rsidR="00BB1DFA">
        <w:t>424</w:t>
      </w:r>
      <w:r w:rsidR="007462A3">
        <w:t>D</w:t>
      </w:r>
      <w:r w:rsidR="00DC535B">
        <w:t>/SF-LLL</w:t>
      </w:r>
      <w:r>
        <w:t xml:space="preserve"> </w:t>
      </w:r>
      <w:r w:rsidR="00DC535B">
        <w:t>f</w:t>
      </w:r>
      <w:r>
        <w:t>orm</w:t>
      </w:r>
      <w:r w:rsidR="00DC535B">
        <w:t>s</w:t>
      </w:r>
      <w:r>
        <w:t xml:space="preserve"> as </w:t>
      </w:r>
      <w:r w:rsidR="0052359E">
        <w:t>a</w:t>
      </w:r>
      <w:r>
        <w:t>ppropriate</w:t>
      </w:r>
    </w:p>
    <w:p w14:paraId="7ECDFDD0" w14:textId="3C1C5ED9" w:rsidR="00D33EB5" w:rsidRDefault="001C0218" w:rsidP="00E677BA">
      <w:pPr>
        <w:pStyle w:val="ListParagraph"/>
        <w:numPr>
          <w:ilvl w:val="0"/>
          <w:numId w:val="17"/>
        </w:numPr>
        <w:spacing w:after="0" w:line="240" w:lineRule="auto"/>
        <w:jc w:val="both"/>
      </w:pPr>
      <w:r>
        <w:t>Project Images Worksheet</w:t>
      </w:r>
    </w:p>
    <w:p w14:paraId="7C27AD51" w14:textId="77777777" w:rsidR="00DB20EE" w:rsidRDefault="00DB20EE" w:rsidP="00DB20EE">
      <w:pPr>
        <w:pStyle w:val="ListParagraph"/>
        <w:numPr>
          <w:ilvl w:val="0"/>
          <w:numId w:val="17"/>
        </w:numPr>
        <w:spacing w:after="0" w:line="240" w:lineRule="auto"/>
        <w:jc w:val="both"/>
      </w:pPr>
      <w:r>
        <w:t>Supporting documents as described in grant application/checklist</w:t>
      </w:r>
    </w:p>
    <w:p w14:paraId="276F8400" w14:textId="77777777" w:rsidR="00DB20EE" w:rsidRPr="00E677BA" w:rsidRDefault="00DB20EE" w:rsidP="00DB20EE">
      <w:pPr>
        <w:pStyle w:val="ListParagraph"/>
        <w:spacing w:after="0" w:line="240" w:lineRule="auto"/>
        <w:jc w:val="both"/>
      </w:pPr>
    </w:p>
    <w:p w14:paraId="49515D9A" w14:textId="5180B61C" w:rsidR="003443C1" w:rsidRPr="00E628BF" w:rsidRDefault="003443C1" w:rsidP="003443C1">
      <w:pPr>
        <w:spacing w:after="0" w:line="240" w:lineRule="auto"/>
        <w:ind w:left="360"/>
        <w:jc w:val="both"/>
      </w:pPr>
    </w:p>
    <w:p w14:paraId="7B2714BE" w14:textId="77777777" w:rsidR="003443C1" w:rsidRDefault="003443C1" w:rsidP="00E628BF">
      <w:pPr>
        <w:spacing w:after="0" w:line="240" w:lineRule="auto"/>
        <w:ind w:left="360"/>
        <w:jc w:val="both"/>
      </w:pPr>
    </w:p>
    <w:p w14:paraId="78E91AE9" w14:textId="77777777" w:rsidR="0067280C" w:rsidRPr="008632D9" w:rsidRDefault="0067280C" w:rsidP="0067280C">
      <w:pPr>
        <w:spacing w:after="0" w:line="240" w:lineRule="auto"/>
        <w:contextualSpacing/>
        <w:mirrorIndents/>
        <w:jc w:val="center"/>
        <w:rPr>
          <w:rFonts w:cstheme="minorHAnsi"/>
          <w:b/>
          <w:bCs/>
          <w:sz w:val="24"/>
        </w:rPr>
      </w:pPr>
    </w:p>
    <w:p w14:paraId="21BA5D00" w14:textId="77777777" w:rsidR="0067280C" w:rsidRPr="008632D9" w:rsidRDefault="0067280C" w:rsidP="0067280C">
      <w:pPr>
        <w:spacing w:after="0" w:line="240" w:lineRule="auto"/>
        <w:contextualSpacing/>
        <w:mirrorIndents/>
        <w:jc w:val="center"/>
        <w:rPr>
          <w:rFonts w:cstheme="minorHAnsi"/>
          <w:b/>
          <w:bCs/>
          <w:sz w:val="24"/>
        </w:rPr>
      </w:pPr>
      <w:r w:rsidRPr="008632D9">
        <w:rPr>
          <w:rFonts w:cstheme="minorHAnsi"/>
          <w:b/>
          <w:bCs/>
          <w:sz w:val="24"/>
        </w:rPr>
        <w:t>Send applications to:</w:t>
      </w:r>
    </w:p>
    <w:p w14:paraId="058E8253" w14:textId="02A5E6E9" w:rsidR="0067280C" w:rsidRPr="00DD5574" w:rsidRDefault="00A86282" w:rsidP="0067280C">
      <w:pPr>
        <w:spacing w:after="0" w:line="240" w:lineRule="auto"/>
        <w:contextualSpacing/>
        <w:mirrorIndents/>
        <w:jc w:val="center"/>
        <w:rPr>
          <w:rFonts w:cstheme="minorHAnsi"/>
          <w:sz w:val="24"/>
        </w:rPr>
      </w:pPr>
      <w:r w:rsidRPr="00DD5574">
        <w:rPr>
          <w:rFonts w:cstheme="minorHAnsi"/>
          <w:sz w:val="24"/>
        </w:rPr>
        <w:t>Marah Grossman</w:t>
      </w:r>
      <w:r w:rsidR="00E25C7F" w:rsidRPr="00DD5574">
        <w:rPr>
          <w:rFonts w:cstheme="minorHAnsi"/>
          <w:sz w:val="24"/>
        </w:rPr>
        <w:t>, Grants Coordinator</w:t>
      </w:r>
    </w:p>
    <w:p w14:paraId="79801D40" w14:textId="3C80DEDC" w:rsidR="00DC535B" w:rsidRDefault="00DC535B" w:rsidP="0067280C">
      <w:pPr>
        <w:keepNext/>
        <w:spacing w:after="0" w:line="240" w:lineRule="auto"/>
        <w:contextualSpacing/>
        <w:mirrorIndents/>
        <w:jc w:val="center"/>
        <w:outlineLvl w:val="4"/>
        <w:rPr>
          <w:rFonts w:cstheme="minorHAnsi"/>
          <w:sz w:val="24"/>
        </w:rPr>
      </w:pPr>
      <w:r>
        <w:rPr>
          <w:rFonts w:cstheme="minorHAnsi"/>
          <w:sz w:val="24"/>
        </w:rPr>
        <w:t>Georgia Department of Community Affairs</w:t>
      </w:r>
    </w:p>
    <w:p w14:paraId="472A5BE8" w14:textId="0FF1B99E" w:rsidR="0067280C" w:rsidRDefault="0067280C" w:rsidP="0067280C">
      <w:pPr>
        <w:keepNext/>
        <w:spacing w:after="0" w:line="240" w:lineRule="auto"/>
        <w:contextualSpacing/>
        <w:mirrorIndents/>
        <w:jc w:val="center"/>
        <w:outlineLvl w:val="4"/>
        <w:rPr>
          <w:rFonts w:cstheme="minorHAnsi"/>
          <w:sz w:val="24"/>
        </w:rPr>
      </w:pPr>
      <w:r w:rsidRPr="00DD5574">
        <w:rPr>
          <w:rFonts w:cstheme="minorHAnsi"/>
          <w:sz w:val="24"/>
        </w:rPr>
        <w:t>Historic Preservation Division</w:t>
      </w:r>
    </w:p>
    <w:p w14:paraId="476A99EC" w14:textId="7194888A" w:rsidR="00DC535B" w:rsidRDefault="00DC535B" w:rsidP="0067280C">
      <w:pPr>
        <w:keepNext/>
        <w:spacing w:after="0" w:line="240" w:lineRule="auto"/>
        <w:contextualSpacing/>
        <w:mirrorIndents/>
        <w:jc w:val="center"/>
        <w:outlineLvl w:val="4"/>
        <w:rPr>
          <w:rFonts w:cstheme="minorHAnsi"/>
          <w:sz w:val="24"/>
        </w:rPr>
      </w:pPr>
      <w:r>
        <w:rPr>
          <w:rFonts w:cstheme="minorHAnsi"/>
          <w:sz w:val="24"/>
        </w:rPr>
        <w:t>60 Executive Park South</w:t>
      </w:r>
    </w:p>
    <w:p w14:paraId="6A470925" w14:textId="60F34F1F" w:rsidR="00DC535B" w:rsidRPr="00DD5574" w:rsidRDefault="00DC535B" w:rsidP="0067280C">
      <w:pPr>
        <w:keepNext/>
        <w:spacing w:after="0" w:line="240" w:lineRule="auto"/>
        <w:contextualSpacing/>
        <w:mirrorIndents/>
        <w:jc w:val="center"/>
        <w:outlineLvl w:val="4"/>
        <w:rPr>
          <w:rFonts w:cstheme="minorHAnsi"/>
          <w:sz w:val="24"/>
        </w:rPr>
      </w:pPr>
      <w:r>
        <w:rPr>
          <w:rFonts w:cstheme="minorHAnsi"/>
          <w:sz w:val="24"/>
        </w:rPr>
        <w:t>Atlanta, GA 30329</w:t>
      </w:r>
    </w:p>
    <w:p w14:paraId="3EFEA315" w14:textId="77777777" w:rsidR="0067280C" w:rsidRPr="008632D9" w:rsidRDefault="0067280C" w:rsidP="0067280C">
      <w:pPr>
        <w:spacing w:after="0" w:line="240" w:lineRule="auto"/>
        <w:contextualSpacing/>
        <w:mirrorIndents/>
        <w:jc w:val="center"/>
        <w:rPr>
          <w:rFonts w:cstheme="minorHAnsi"/>
        </w:rPr>
      </w:pPr>
    </w:p>
    <w:p w14:paraId="437BFEB0" w14:textId="3D56F6DD" w:rsidR="006866BC" w:rsidRDefault="0067280C" w:rsidP="00CD648A">
      <w:pPr>
        <w:spacing w:after="0" w:line="240" w:lineRule="auto"/>
        <w:contextualSpacing/>
        <w:mirrorIndents/>
        <w:jc w:val="center"/>
        <w:rPr>
          <w:rFonts w:cstheme="minorHAnsi"/>
          <w:i/>
          <w:iCs/>
          <w:sz w:val="24"/>
        </w:rPr>
      </w:pPr>
      <w:r w:rsidRPr="008632D9">
        <w:rPr>
          <w:rFonts w:cstheme="minorHAnsi"/>
          <w:i/>
          <w:iCs/>
          <w:sz w:val="24"/>
        </w:rPr>
        <w:t xml:space="preserve">Questions?  Contact </w:t>
      </w:r>
      <w:r w:rsidR="00A86282">
        <w:rPr>
          <w:rFonts w:cstheme="minorHAnsi"/>
          <w:i/>
          <w:iCs/>
          <w:sz w:val="24"/>
        </w:rPr>
        <w:t>Marah Grossman</w:t>
      </w:r>
      <w:r w:rsidRPr="008632D9">
        <w:rPr>
          <w:rFonts w:cstheme="minorHAnsi"/>
          <w:i/>
          <w:iCs/>
          <w:sz w:val="24"/>
        </w:rPr>
        <w:t xml:space="preserve"> at </w:t>
      </w:r>
      <w:hyperlink r:id="rId14" w:history="1">
        <w:r w:rsidR="00A86282" w:rsidRPr="00160877">
          <w:rPr>
            <w:rStyle w:val="Hyperlink"/>
            <w:rFonts w:cstheme="minorHAnsi"/>
            <w:i/>
            <w:iCs/>
            <w:sz w:val="24"/>
          </w:rPr>
          <w:t>marah.grossman@dca.ga.gov</w:t>
        </w:r>
      </w:hyperlink>
      <w:r w:rsidR="00A86282">
        <w:rPr>
          <w:rFonts w:cstheme="minorHAnsi"/>
          <w:i/>
          <w:iCs/>
          <w:sz w:val="24"/>
        </w:rPr>
        <w:t xml:space="preserve"> </w:t>
      </w:r>
    </w:p>
    <w:p w14:paraId="4C49566C" w14:textId="77777777" w:rsidR="00CD648A" w:rsidRPr="00CD648A" w:rsidRDefault="00CD648A" w:rsidP="00CD648A">
      <w:pPr>
        <w:spacing w:after="0" w:line="240" w:lineRule="auto"/>
        <w:contextualSpacing/>
        <w:mirrorIndents/>
        <w:jc w:val="center"/>
        <w:rPr>
          <w:rFonts w:cstheme="minorHAnsi"/>
          <w:i/>
          <w:iCs/>
          <w:sz w:val="24"/>
        </w:rPr>
      </w:pPr>
    </w:p>
    <w:p w14:paraId="54DA7A4A" w14:textId="1F6BAF49" w:rsidR="000B52E5" w:rsidRDefault="000B52E5">
      <w:pPr>
        <w:rPr>
          <w:rFonts w:eastAsia="Times New Roman" w:cstheme="minorHAnsi"/>
          <w:b/>
          <w:bCs/>
          <w:color w:val="981A1D"/>
          <w:sz w:val="32"/>
          <w:szCs w:val="32"/>
        </w:rPr>
      </w:pPr>
      <w:r>
        <w:rPr>
          <w:rFonts w:eastAsia="Times New Roman" w:cstheme="minorHAnsi"/>
          <w:b/>
          <w:bCs/>
          <w:color w:val="981A1D"/>
          <w:sz w:val="32"/>
          <w:szCs w:val="32"/>
        </w:rPr>
        <w:br w:type="page"/>
      </w:r>
    </w:p>
    <w:p w14:paraId="01305845" w14:textId="77777777" w:rsidR="006866BC" w:rsidRDefault="006866BC" w:rsidP="0067280C">
      <w:pPr>
        <w:spacing w:after="0" w:line="240" w:lineRule="auto"/>
        <w:rPr>
          <w:rFonts w:eastAsia="Times New Roman" w:cstheme="minorHAnsi"/>
          <w:b/>
          <w:bCs/>
          <w:color w:val="981A1D"/>
          <w:sz w:val="32"/>
          <w:szCs w:val="32"/>
        </w:rPr>
      </w:pPr>
    </w:p>
    <w:p w14:paraId="34EB3984" w14:textId="458F1887" w:rsidR="0067280C" w:rsidRDefault="0067280C" w:rsidP="0067280C">
      <w:pPr>
        <w:spacing w:after="0" w:line="240" w:lineRule="auto"/>
        <w:rPr>
          <w:rFonts w:eastAsia="Times New Roman" w:cstheme="minorHAnsi"/>
          <w:b/>
          <w:bCs/>
          <w:color w:val="981A1D"/>
          <w:sz w:val="32"/>
          <w:szCs w:val="32"/>
        </w:rPr>
      </w:pPr>
      <w:r w:rsidRPr="006866BC">
        <w:rPr>
          <w:rFonts w:eastAsia="Times New Roman" w:cstheme="minorHAnsi"/>
          <w:b/>
          <w:bCs/>
          <w:color w:val="92D050"/>
          <w:sz w:val="32"/>
          <w:szCs w:val="32"/>
        </w:rPr>
        <w:t>Section 2: Grant Timetable</w:t>
      </w:r>
    </w:p>
    <w:p w14:paraId="78C30E9B" w14:textId="28AB7591" w:rsidR="0067280C" w:rsidRDefault="00BB2B65" w:rsidP="0067280C">
      <w:pPr>
        <w:spacing w:after="0" w:line="240" w:lineRule="auto"/>
        <w:rPr>
          <w:rFonts w:eastAsia="Times New Roman" w:cstheme="minorHAnsi"/>
          <w:b/>
          <w:bCs/>
          <w:color w:val="981A1D"/>
          <w:sz w:val="32"/>
          <w:szCs w:val="32"/>
        </w:rPr>
      </w:pPr>
      <w:r>
        <w:rPr>
          <w:rFonts w:eastAsia="Times New Roman" w:cstheme="minorHAnsi"/>
          <w:b/>
          <w:bCs/>
          <w:noProof/>
          <w:color w:val="981A1D"/>
          <w:sz w:val="32"/>
          <w:szCs w:val="32"/>
        </w:rPr>
        <w:drawing>
          <wp:anchor distT="0" distB="0" distL="114300" distR="114300" simplePos="0" relativeHeight="251667456" behindDoc="0" locked="0" layoutInCell="1" allowOverlap="1" wp14:anchorId="7BE813A6" wp14:editId="1D028808">
            <wp:simplePos x="0" y="0"/>
            <wp:positionH relativeFrom="margin">
              <wp:align>left</wp:align>
            </wp:positionH>
            <wp:positionV relativeFrom="paragraph">
              <wp:posOffset>367665</wp:posOffset>
            </wp:positionV>
            <wp:extent cx="6757670" cy="7086600"/>
            <wp:effectExtent l="38100" t="19050" r="24130" b="3810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V relativeFrom="margin">
              <wp14:pctHeight>0</wp14:pctHeight>
            </wp14:sizeRelV>
          </wp:anchor>
        </w:drawing>
      </w:r>
    </w:p>
    <w:p w14:paraId="1A451BA7" w14:textId="2B77A96D" w:rsidR="0067280C" w:rsidRDefault="0067280C" w:rsidP="0067280C">
      <w:pPr>
        <w:spacing w:after="0" w:line="240" w:lineRule="auto"/>
        <w:ind w:firstLine="720"/>
        <w:rPr>
          <w:rFonts w:eastAsia="Times New Roman" w:cstheme="minorHAnsi"/>
          <w:b/>
          <w:bCs/>
          <w:color w:val="981A1D"/>
          <w:sz w:val="32"/>
          <w:szCs w:val="32"/>
        </w:rPr>
      </w:pPr>
    </w:p>
    <w:p w14:paraId="5DB089CC" w14:textId="1443D81B" w:rsidR="0067280C" w:rsidRDefault="0067280C" w:rsidP="0067280C">
      <w:pPr>
        <w:spacing w:after="0" w:line="240" w:lineRule="auto"/>
        <w:rPr>
          <w:b/>
          <w:sz w:val="30"/>
          <w:szCs w:val="30"/>
        </w:rPr>
      </w:pPr>
    </w:p>
    <w:p w14:paraId="09C63318" w14:textId="50121C6C" w:rsidR="00131B98" w:rsidRPr="00620439" w:rsidRDefault="00131B98">
      <w:pPr>
        <w:spacing w:after="0" w:line="240" w:lineRule="auto"/>
        <w:rPr>
          <w:b/>
          <w:sz w:val="30"/>
          <w:szCs w:val="30"/>
        </w:rPr>
      </w:pPr>
    </w:p>
    <w:p w14:paraId="2D1DD266" w14:textId="6730AB72" w:rsidR="00355A5C" w:rsidRPr="006866BC" w:rsidRDefault="00355A5C" w:rsidP="00355A5C">
      <w:pPr>
        <w:spacing w:after="0" w:line="240" w:lineRule="auto"/>
        <w:rPr>
          <w:color w:val="92D050"/>
        </w:rPr>
      </w:pPr>
      <w:r w:rsidRPr="006866BC">
        <w:rPr>
          <w:rFonts w:eastAsia="Times New Roman" w:cstheme="minorHAnsi"/>
          <w:b/>
          <w:bCs/>
          <w:color w:val="92D050"/>
          <w:sz w:val="32"/>
          <w:szCs w:val="32"/>
        </w:rPr>
        <w:t>Section 3: Grant Application Scoring Criteria</w:t>
      </w:r>
    </w:p>
    <w:p w14:paraId="6C1D60E7" w14:textId="77777777" w:rsidR="00355A5C" w:rsidRPr="006866BC" w:rsidRDefault="00355A5C" w:rsidP="00355A5C">
      <w:pPr>
        <w:spacing w:after="0" w:line="240" w:lineRule="auto"/>
        <w:rPr>
          <w:color w:val="92D050"/>
        </w:rPr>
      </w:pPr>
    </w:p>
    <w:p w14:paraId="3E1B738E" w14:textId="75285AA7" w:rsidR="00355A5C" w:rsidRDefault="00355A5C" w:rsidP="008D3784">
      <w:pPr>
        <w:spacing w:after="0" w:line="240" w:lineRule="auto"/>
        <w:ind w:left="288"/>
        <w:jc w:val="both"/>
      </w:pPr>
      <w:r>
        <w:t xml:space="preserve">To be eligible for consideration, the application must be completely filled, signed, received on time, and all supporting documents must be attached. The Georgia </w:t>
      </w:r>
      <w:r w:rsidR="00A119B8">
        <w:t>Historic Preservation Division</w:t>
      </w:r>
      <w:r>
        <w:t xml:space="preserve">’s Grant Selection Committee will evaluate and select the </w:t>
      </w:r>
      <w:r w:rsidR="00A119B8" w:rsidRPr="000B52E5">
        <w:t>Hurricane Michael Disaster Assistance</w:t>
      </w:r>
      <w:r w:rsidR="00A119B8">
        <w:t xml:space="preserve"> Grant</w:t>
      </w:r>
      <w:r>
        <w:t xml:space="preserve"> applications based on the following criteria:  </w:t>
      </w:r>
    </w:p>
    <w:p w14:paraId="5CE5E35F" w14:textId="77777777" w:rsidR="00355A5C" w:rsidRDefault="00355A5C" w:rsidP="00355A5C">
      <w:pPr>
        <w:spacing w:after="0" w:line="240" w:lineRule="auto"/>
      </w:pPr>
    </w:p>
    <w:p w14:paraId="7A509165" w14:textId="7D83C851" w:rsidR="00355A5C" w:rsidRDefault="00355A5C" w:rsidP="00355A5C">
      <w:pPr>
        <w:pStyle w:val="ListParagraph"/>
        <w:numPr>
          <w:ilvl w:val="0"/>
          <w:numId w:val="16"/>
        </w:numPr>
      </w:pPr>
      <w:r>
        <w:t>Resource meets eligibility requirements. Is the resource listed</w:t>
      </w:r>
      <w:r w:rsidR="00CE0D58">
        <w:t>/eligible</w:t>
      </w:r>
      <w:r>
        <w:t xml:space="preserve"> in the National Register of Historic Places? Are all components of the application complete?</w:t>
      </w:r>
    </w:p>
    <w:p w14:paraId="7FE6C061" w14:textId="77777777" w:rsidR="00355A5C" w:rsidRDefault="00355A5C" w:rsidP="00355A5C">
      <w:pPr>
        <w:pStyle w:val="ListParagraph"/>
        <w:numPr>
          <w:ilvl w:val="0"/>
          <w:numId w:val="16"/>
        </w:numPr>
      </w:pPr>
      <w:r>
        <w:t>Project concept is appropriate for resource. Project is well planned, has appropriate pre-planning documentation (for development projects), has an appropriate budget, and will use qualified personal and sound practices. Does the work include a resiliency or durability component that mitigates against further damage?</w:t>
      </w:r>
    </w:p>
    <w:p w14:paraId="526F50A2" w14:textId="77777777" w:rsidR="00355A5C" w:rsidRDefault="00355A5C" w:rsidP="00355A5C">
      <w:pPr>
        <w:pStyle w:val="ListParagraph"/>
        <w:numPr>
          <w:ilvl w:val="0"/>
          <w:numId w:val="16"/>
        </w:numPr>
      </w:pPr>
      <w:r>
        <w:t xml:space="preserve">Project design is consistent with applicable preservation and/or professional standards. </w:t>
      </w:r>
    </w:p>
    <w:p w14:paraId="13753963" w14:textId="77777777" w:rsidR="00355A5C" w:rsidRDefault="00355A5C" w:rsidP="00355A5C">
      <w:pPr>
        <w:pStyle w:val="ListParagraph"/>
        <w:numPr>
          <w:ilvl w:val="0"/>
          <w:numId w:val="16"/>
        </w:numPr>
      </w:pPr>
      <w:r>
        <w:t>Project fills demonstrated preservation need.</w:t>
      </w:r>
    </w:p>
    <w:p w14:paraId="132738F9" w14:textId="77777777" w:rsidR="00355A5C" w:rsidRDefault="00355A5C" w:rsidP="00355A5C">
      <w:pPr>
        <w:pStyle w:val="ListParagraph"/>
        <w:numPr>
          <w:ilvl w:val="0"/>
          <w:numId w:val="16"/>
        </w:numPr>
      </w:pPr>
      <w:r>
        <w:t xml:space="preserve">Project provides a public benefit. </w:t>
      </w:r>
    </w:p>
    <w:p w14:paraId="62C17029" w14:textId="77777777" w:rsidR="00355A5C" w:rsidRDefault="00355A5C" w:rsidP="00355A5C">
      <w:pPr>
        <w:pStyle w:val="ListParagraph"/>
        <w:numPr>
          <w:ilvl w:val="0"/>
          <w:numId w:val="16"/>
        </w:numPr>
      </w:pPr>
      <w:r>
        <w:t xml:space="preserve">Resource is exceptionally significant or one of a few surviving examples of an important type.  </w:t>
      </w:r>
    </w:p>
    <w:p w14:paraId="3119DD02" w14:textId="40F3F56C" w:rsidR="00355A5C" w:rsidRDefault="00355A5C" w:rsidP="00355A5C">
      <w:pPr>
        <w:pStyle w:val="ListParagraph"/>
        <w:numPr>
          <w:ilvl w:val="0"/>
          <w:numId w:val="16"/>
        </w:numPr>
      </w:pPr>
      <w:r>
        <w:t xml:space="preserve">Urgency of need/degree to which the historic resource is threatened. Project involves resources that continue to be threatened as a result of </w:t>
      </w:r>
      <w:r w:rsidR="009447C6">
        <w:t>Michael</w:t>
      </w:r>
      <w:r>
        <w:t xml:space="preserve">-related damage. </w:t>
      </w:r>
    </w:p>
    <w:p w14:paraId="0524A423" w14:textId="2689A8AF" w:rsidR="00131B98" w:rsidRDefault="00131B98" w:rsidP="0067280C">
      <w:pPr>
        <w:spacing w:after="0" w:line="240" w:lineRule="auto"/>
        <w:rPr>
          <w:b/>
          <w:sz w:val="30"/>
          <w:szCs w:val="30"/>
        </w:rPr>
      </w:pPr>
    </w:p>
    <w:p w14:paraId="0A191619" w14:textId="77777777" w:rsidR="00CD648A" w:rsidRDefault="00CD648A" w:rsidP="0067280C">
      <w:pPr>
        <w:spacing w:after="0" w:line="240" w:lineRule="auto"/>
        <w:rPr>
          <w:b/>
          <w:sz w:val="30"/>
          <w:szCs w:val="30"/>
        </w:rPr>
      </w:pPr>
    </w:p>
    <w:p w14:paraId="3F0A3C31" w14:textId="7274DC49" w:rsidR="0067280C" w:rsidRPr="006866BC" w:rsidRDefault="0067280C" w:rsidP="0067280C">
      <w:pPr>
        <w:spacing w:after="0" w:line="240" w:lineRule="auto"/>
        <w:rPr>
          <w:rFonts w:eastAsia="Times New Roman" w:cstheme="minorHAnsi"/>
          <w:b/>
          <w:bCs/>
          <w:color w:val="92D050"/>
          <w:sz w:val="32"/>
          <w:szCs w:val="32"/>
        </w:rPr>
      </w:pPr>
      <w:r w:rsidRPr="006866BC">
        <w:rPr>
          <w:rFonts w:eastAsia="Times New Roman" w:cstheme="minorHAnsi"/>
          <w:b/>
          <w:bCs/>
          <w:color w:val="92D050"/>
          <w:sz w:val="32"/>
          <w:szCs w:val="32"/>
        </w:rPr>
        <w:t xml:space="preserve">Section </w:t>
      </w:r>
      <w:r w:rsidR="00355A5C" w:rsidRPr="006866BC">
        <w:rPr>
          <w:rFonts w:eastAsia="Times New Roman" w:cstheme="minorHAnsi"/>
          <w:b/>
          <w:bCs/>
          <w:color w:val="92D050"/>
          <w:sz w:val="32"/>
          <w:szCs w:val="32"/>
        </w:rPr>
        <w:t>4</w:t>
      </w:r>
      <w:r w:rsidRPr="006866BC">
        <w:rPr>
          <w:rFonts w:eastAsia="Times New Roman" w:cstheme="minorHAnsi"/>
          <w:b/>
          <w:bCs/>
          <w:color w:val="92D050"/>
          <w:sz w:val="32"/>
          <w:szCs w:val="32"/>
        </w:rPr>
        <w:t>: Completing the Grant Application Form</w:t>
      </w:r>
      <w:r w:rsidR="003443C1" w:rsidRPr="006866BC">
        <w:rPr>
          <w:rFonts w:eastAsia="Times New Roman" w:cstheme="minorHAnsi"/>
          <w:b/>
          <w:bCs/>
          <w:color w:val="92D050"/>
          <w:sz w:val="32"/>
          <w:szCs w:val="32"/>
        </w:rPr>
        <w:t>/Attachments</w:t>
      </w:r>
    </w:p>
    <w:p w14:paraId="247E28C0" w14:textId="77777777" w:rsidR="0067280C" w:rsidRDefault="0067280C" w:rsidP="00172B8A">
      <w:pPr>
        <w:spacing w:after="0" w:line="240" w:lineRule="auto"/>
        <w:jc w:val="both"/>
      </w:pPr>
    </w:p>
    <w:p w14:paraId="16EE15E9" w14:textId="6F4F2BE0" w:rsidR="0067280C" w:rsidRDefault="0067280C" w:rsidP="00172B8A">
      <w:pPr>
        <w:spacing w:after="0" w:line="240" w:lineRule="auto"/>
        <w:jc w:val="both"/>
      </w:pPr>
      <w:r>
        <w:t xml:space="preserve">The following information provides guidance for completing specific sections of </w:t>
      </w:r>
      <w:r w:rsidR="00A119B8" w:rsidRPr="000B52E5">
        <w:t>Hurricane Michael Disaster Assistance</w:t>
      </w:r>
      <w:r w:rsidR="00A119B8">
        <w:t xml:space="preserve"> Grant </w:t>
      </w:r>
      <w:r>
        <w:t>application. Contact</w:t>
      </w:r>
      <w:r w:rsidR="006866BC">
        <w:t xml:space="preserve"> Marah Grossman</w:t>
      </w:r>
      <w:r w:rsidR="00AE7D50">
        <w:t>, Grants Coordinator, with additional a</w:t>
      </w:r>
      <w:r>
        <w:t xml:space="preserve">pplication or project qualification questions at </w:t>
      </w:r>
      <w:hyperlink r:id="rId20" w:history="1">
        <w:r w:rsidR="006866BC" w:rsidRPr="00160877">
          <w:rPr>
            <w:rStyle w:val="Hyperlink"/>
          </w:rPr>
          <w:t>marah.grossman@dca.ga.gov</w:t>
        </w:r>
      </w:hyperlink>
      <w:r w:rsidR="006866BC">
        <w:rPr>
          <w:rStyle w:val="Hyperlink"/>
        </w:rPr>
        <w:t xml:space="preserve">. </w:t>
      </w:r>
    </w:p>
    <w:p w14:paraId="5A6F4502" w14:textId="77777777" w:rsidR="004A67F8" w:rsidRDefault="004A67F8" w:rsidP="0067280C">
      <w:pPr>
        <w:spacing w:after="0" w:line="240" w:lineRule="auto"/>
        <w:rPr>
          <w:b/>
        </w:rPr>
      </w:pPr>
    </w:p>
    <w:p w14:paraId="02DD09B3" w14:textId="0A15F6BC" w:rsidR="0067280C" w:rsidRPr="005B2690" w:rsidRDefault="005B2690" w:rsidP="005B2690">
      <w:pPr>
        <w:spacing w:after="0" w:line="240" w:lineRule="auto"/>
        <w:rPr>
          <w:b/>
        </w:rPr>
      </w:pPr>
      <w:r w:rsidRPr="005B2690">
        <w:rPr>
          <w:b/>
        </w:rPr>
        <w:t>1.</w:t>
      </w:r>
      <w:r>
        <w:rPr>
          <w:b/>
        </w:rPr>
        <w:t xml:space="preserve"> </w:t>
      </w:r>
      <w:r w:rsidRPr="005B2690">
        <w:rPr>
          <w:b/>
        </w:rPr>
        <w:t>GENERAL INFORMATION</w:t>
      </w:r>
    </w:p>
    <w:p w14:paraId="49A75243" w14:textId="3A2F87C1" w:rsidR="005B2690" w:rsidRPr="005B2690" w:rsidRDefault="005B2690" w:rsidP="00172B8A">
      <w:pPr>
        <w:jc w:val="both"/>
      </w:pPr>
      <w:r>
        <w:t xml:space="preserve">Indicate the status of the applicant by checking one of the boxes. </w:t>
      </w:r>
      <w:r w:rsidRPr="00872907">
        <w:t xml:space="preserve">If you are an individual applying for assistance and do not have an FEI </w:t>
      </w:r>
      <w:r w:rsidR="006C16B6">
        <w:t xml:space="preserve">(Federal Employer Identification) </w:t>
      </w:r>
      <w:r w:rsidRPr="00872907">
        <w:t>number, put not applicable.</w:t>
      </w:r>
      <w:r>
        <w:t xml:space="preserve"> </w:t>
      </w:r>
      <w:r w:rsidR="00172B8A">
        <w:t xml:space="preserve">List the information for the applicant and the application preparer, if different. </w:t>
      </w:r>
    </w:p>
    <w:p w14:paraId="74C9D6E4" w14:textId="230D0D5A" w:rsidR="0067280C" w:rsidRDefault="0067280C" w:rsidP="00172B8A">
      <w:pPr>
        <w:spacing w:after="0" w:line="240" w:lineRule="auto"/>
        <w:jc w:val="both"/>
      </w:pPr>
      <w:r w:rsidRPr="008632D9">
        <w:t xml:space="preserve">The project manager is the person who 1) will have day-to-day responsibility for the project; 2) will be the liaison between the grant recipient organization and </w:t>
      </w:r>
      <w:r w:rsidR="009447C6">
        <w:t>DCA</w:t>
      </w:r>
      <w:r w:rsidRPr="008632D9">
        <w:t xml:space="preserve">; 3) will ensure that all grant requirements are met; and 4) has authority to make decisions concerning project work or finances. If you plan to hire a consultant to carry out the project, the organization must still appoint a project manager to whom the consultant will report.  </w:t>
      </w:r>
    </w:p>
    <w:p w14:paraId="7E45D1E0" w14:textId="77777777" w:rsidR="0067280C" w:rsidRPr="008632D9" w:rsidRDefault="0067280C" w:rsidP="00172B8A">
      <w:pPr>
        <w:spacing w:after="0" w:line="240" w:lineRule="auto"/>
        <w:ind w:left="720"/>
        <w:jc w:val="both"/>
      </w:pPr>
    </w:p>
    <w:p w14:paraId="0ECE804D" w14:textId="1D8216BC" w:rsidR="0067280C" w:rsidRDefault="0067280C" w:rsidP="00172B8A">
      <w:pPr>
        <w:spacing w:after="0" w:line="240" w:lineRule="auto"/>
        <w:jc w:val="both"/>
        <w:rPr>
          <w:rFonts w:eastAsia="MS Mincho"/>
        </w:rPr>
      </w:pPr>
      <w:r w:rsidRPr="008632D9">
        <w:rPr>
          <w:rFonts w:eastAsia="MS Mincho"/>
        </w:rPr>
        <w:t xml:space="preserve">Identify the person who will handle financial documentation and reimbursement requests for the project.  </w:t>
      </w:r>
      <w:r w:rsidRPr="008632D9">
        <w:rPr>
          <w:rFonts w:eastAsia="MS Mincho"/>
          <w:bCs/>
        </w:rPr>
        <w:t>The financial manager must be a member or employee of the applicant organization</w:t>
      </w:r>
      <w:r w:rsidR="00E24AD7">
        <w:rPr>
          <w:rFonts w:eastAsia="MS Mincho"/>
          <w:bCs/>
        </w:rPr>
        <w:t>, if applicable</w:t>
      </w:r>
      <w:r w:rsidRPr="008632D9">
        <w:rPr>
          <w:rFonts w:eastAsia="MS Mincho"/>
          <w:bCs/>
        </w:rPr>
        <w:t>.</w:t>
      </w:r>
      <w:r>
        <w:rPr>
          <w:rFonts w:eastAsia="MS Mincho"/>
        </w:rPr>
        <w:t xml:space="preserve"> </w:t>
      </w:r>
      <w:r w:rsidR="005B2690">
        <w:rPr>
          <w:rFonts w:eastAsia="MS Mincho"/>
        </w:rPr>
        <w:t>T</w:t>
      </w:r>
      <w:r w:rsidRPr="008632D9">
        <w:rPr>
          <w:rFonts w:eastAsia="MS Mincho"/>
          <w:iCs/>
        </w:rPr>
        <w:t>he project manager and financial manager may be the same perso</w:t>
      </w:r>
      <w:r>
        <w:rPr>
          <w:rFonts w:eastAsia="MS Mincho"/>
        </w:rPr>
        <w:t>n.</w:t>
      </w:r>
    </w:p>
    <w:p w14:paraId="231CB98E" w14:textId="77777777" w:rsidR="0067280C" w:rsidRDefault="0067280C" w:rsidP="00172B8A">
      <w:pPr>
        <w:spacing w:after="0" w:line="240" w:lineRule="auto"/>
        <w:jc w:val="both"/>
        <w:rPr>
          <w:rFonts w:eastAsia="MS Mincho"/>
          <w:b/>
        </w:rPr>
      </w:pPr>
    </w:p>
    <w:p w14:paraId="2A6AFEC4" w14:textId="77777777" w:rsidR="006866BC" w:rsidRDefault="005B2690" w:rsidP="00172B8A">
      <w:pPr>
        <w:spacing w:after="0" w:line="240" w:lineRule="auto"/>
        <w:jc w:val="both"/>
      </w:pPr>
      <w:r>
        <w:rPr>
          <w:rFonts w:eastAsia="MS Mincho"/>
          <w:bCs/>
        </w:rPr>
        <w:t>List the property information and the name of the property owner, if different than the applicant.</w:t>
      </w:r>
      <w:r w:rsidR="00C6357E">
        <w:rPr>
          <w:rFonts w:eastAsia="MS Mincho"/>
          <w:bCs/>
        </w:rPr>
        <w:t xml:space="preserve"> If owner is different than the applicant, the owner must provide a notarized letter authorizing the submission of the grant application. </w:t>
      </w:r>
      <w:r>
        <w:rPr>
          <w:rFonts w:eastAsia="MS Mincho"/>
          <w:bCs/>
        </w:rPr>
        <w:t>Indicate the National Register status and ownership type.</w:t>
      </w:r>
      <w:r w:rsidR="00E24AD7">
        <w:rPr>
          <w:rFonts w:eastAsia="MS Mincho"/>
          <w:bCs/>
        </w:rPr>
        <w:t xml:space="preserve"> Non-profit organizations must include their </w:t>
      </w:r>
      <w:r w:rsidR="00E24AD7">
        <w:t xml:space="preserve">501(c)(3) determination </w:t>
      </w:r>
    </w:p>
    <w:p w14:paraId="630215C5" w14:textId="77777777" w:rsidR="00DC535B" w:rsidRDefault="00E24AD7" w:rsidP="00172B8A">
      <w:pPr>
        <w:spacing w:after="0" w:line="240" w:lineRule="auto"/>
        <w:jc w:val="both"/>
      </w:pPr>
      <w:r>
        <w:t>letter</w:t>
      </w:r>
      <w:r w:rsidR="00F168B1">
        <w:t xml:space="preserve">. </w:t>
      </w:r>
    </w:p>
    <w:p w14:paraId="3500847B" w14:textId="77777777" w:rsidR="00DC535B" w:rsidRDefault="00DC535B" w:rsidP="00172B8A">
      <w:pPr>
        <w:spacing w:after="0" w:line="240" w:lineRule="auto"/>
        <w:jc w:val="both"/>
        <w:rPr>
          <w:rFonts w:eastAsia="MS Mincho"/>
          <w:bCs/>
        </w:rPr>
      </w:pPr>
    </w:p>
    <w:p w14:paraId="2DFBDF31" w14:textId="77777777" w:rsidR="00DC535B" w:rsidRDefault="005B2690" w:rsidP="00172B8A">
      <w:pPr>
        <w:spacing w:after="0" w:line="240" w:lineRule="auto"/>
        <w:jc w:val="both"/>
        <w:rPr>
          <w:rStyle w:val="Hyperlink"/>
        </w:rPr>
      </w:pPr>
      <w:r>
        <w:rPr>
          <w:rFonts w:eastAsia="MS Mincho"/>
          <w:bCs/>
        </w:rPr>
        <w:lastRenderedPageBreak/>
        <w:t xml:space="preserve">A National Register nomination form is not required. </w:t>
      </w:r>
      <w:r w:rsidR="00DC535B">
        <w:t xml:space="preserve">If the property is not listed, but has a formal determination of eligibility, the letter of eligibility must date within 3 years of this application and be attached.  If the property has no previous determination of eligibility, the eligibility of the property is uncertain, or the determination of eligibility is over 3 years old, the Preliminary Eligibility Form must be completed and attached to this application.  The form can be found on the </w:t>
      </w:r>
      <w:hyperlink r:id="rId21" w:history="1">
        <w:r w:rsidR="00DC535B" w:rsidRPr="00E57AB6">
          <w:rPr>
            <w:rStyle w:val="Hyperlink"/>
          </w:rPr>
          <w:t>Historic Preservation Division website.</w:t>
        </w:r>
      </w:hyperlink>
      <w:r w:rsidR="00DC535B">
        <w:rPr>
          <w:rStyle w:val="Hyperlink"/>
        </w:rPr>
        <w:t xml:space="preserve"> </w:t>
      </w:r>
    </w:p>
    <w:p w14:paraId="44CE3543" w14:textId="77777777" w:rsidR="00DC535B" w:rsidRDefault="00DC535B" w:rsidP="00172B8A">
      <w:pPr>
        <w:spacing w:after="0" w:line="240" w:lineRule="auto"/>
        <w:jc w:val="both"/>
        <w:rPr>
          <w:rStyle w:val="Hyperlink"/>
        </w:rPr>
      </w:pPr>
    </w:p>
    <w:p w14:paraId="20073D2D" w14:textId="1F9F7EBF" w:rsidR="0067280C" w:rsidRPr="005B2690" w:rsidRDefault="005B2690" w:rsidP="00172B8A">
      <w:pPr>
        <w:spacing w:after="0" w:line="240" w:lineRule="auto"/>
        <w:jc w:val="both"/>
        <w:rPr>
          <w:rFonts w:eastAsia="MS Mincho"/>
          <w:bCs/>
        </w:rPr>
      </w:pPr>
      <w:r>
        <w:rPr>
          <w:rFonts w:eastAsia="MS Mincho"/>
          <w:bCs/>
        </w:rPr>
        <w:t xml:space="preserve">Include a list </w:t>
      </w:r>
      <w:r w:rsidR="0087774C">
        <w:rPr>
          <w:rFonts w:eastAsia="MS Mincho"/>
          <w:bCs/>
        </w:rPr>
        <w:t xml:space="preserve">and short description </w:t>
      </w:r>
      <w:r>
        <w:rPr>
          <w:rFonts w:eastAsia="MS Mincho"/>
          <w:bCs/>
        </w:rPr>
        <w:t xml:space="preserve">of any supporting documents or predevelopment/planning documents that will be included in the application, if applicable. </w:t>
      </w:r>
    </w:p>
    <w:p w14:paraId="055A01A9" w14:textId="77777777" w:rsidR="004A67F8" w:rsidRDefault="004A67F8" w:rsidP="0067280C">
      <w:pPr>
        <w:spacing w:after="0" w:line="240" w:lineRule="auto"/>
        <w:rPr>
          <w:rFonts w:eastAsia="MS Mincho"/>
          <w:b/>
        </w:rPr>
      </w:pPr>
    </w:p>
    <w:p w14:paraId="3D02861C" w14:textId="220D53B3" w:rsidR="00172B8A" w:rsidRDefault="00172B8A" w:rsidP="0067280C">
      <w:pPr>
        <w:spacing w:after="0" w:line="240" w:lineRule="auto"/>
        <w:rPr>
          <w:rFonts w:eastAsia="MS Mincho"/>
          <w:b/>
        </w:rPr>
      </w:pPr>
      <w:r>
        <w:rPr>
          <w:rFonts w:eastAsia="MS Mincho"/>
          <w:b/>
        </w:rPr>
        <w:t>2. PROPERTY DESCRIPTION AND SIGNIFICANCE</w:t>
      </w:r>
    </w:p>
    <w:p w14:paraId="2DE4B7A8" w14:textId="7A584216" w:rsidR="00EC1128" w:rsidRPr="009A584D" w:rsidRDefault="00EC1128" w:rsidP="00EC1128">
      <w:pPr>
        <w:spacing w:after="0" w:line="240" w:lineRule="auto"/>
        <w:rPr>
          <w:rFonts w:eastAsia="MS Mincho"/>
        </w:rPr>
      </w:pPr>
      <w:r>
        <w:rPr>
          <w:rFonts w:eastAsia="MS Mincho"/>
        </w:rPr>
        <w:t>Provide a</w:t>
      </w:r>
      <w:r w:rsidRPr="009A584D">
        <w:rPr>
          <w:rFonts w:eastAsia="MS Mincho"/>
        </w:rPr>
        <w:t xml:space="preserve"> brief description of the general physical condition of the property</w:t>
      </w:r>
      <w:r>
        <w:rPr>
          <w:rFonts w:eastAsia="MS Mincho"/>
        </w:rPr>
        <w:t xml:space="preserve"> (interior and exterior)</w:t>
      </w:r>
      <w:r w:rsidRPr="009A584D">
        <w:rPr>
          <w:rFonts w:eastAsia="MS Mincho"/>
        </w:rPr>
        <w:t>, including all structures on the property</w:t>
      </w:r>
      <w:r>
        <w:rPr>
          <w:rFonts w:eastAsia="MS Mincho"/>
        </w:rPr>
        <w:t>, before and after the hurricane</w:t>
      </w:r>
      <w:r w:rsidRPr="009A584D">
        <w:rPr>
          <w:rFonts w:eastAsia="MS Mincho"/>
        </w:rPr>
        <w:t xml:space="preserve">. Indicate the historic material remaining on the property and the surroundings or setting in which the property is situated. </w:t>
      </w:r>
      <w:r>
        <w:rPr>
          <w:rFonts w:eastAsia="MS Mincho"/>
        </w:rPr>
        <w:t>Describe the details of significant features, finishes, materials</w:t>
      </w:r>
      <w:r w:rsidR="00881CDB">
        <w:rPr>
          <w:rFonts w:eastAsia="MS Mincho"/>
        </w:rPr>
        <w:t>, and any major alterations that occurred after the historic period</w:t>
      </w:r>
      <w:r>
        <w:rPr>
          <w:rFonts w:eastAsia="MS Mincho"/>
        </w:rPr>
        <w:t>.</w:t>
      </w:r>
      <w:r w:rsidRPr="009A584D">
        <w:rPr>
          <w:rFonts w:eastAsia="MS Mincho"/>
        </w:rPr>
        <w:t xml:space="preserve"> </w:t>
      </w:r>
      <w:r>
        <w:rPr>
          <w:rFonts w:eastAsia="MS Mincho"/>
        </w:rPr>
        <w:t>Briefly describe the historical significance of the property</w:t>
      </w:r>
      <w:r w:rsidR="00881CDB">
        <w:rPr>
          <w:rFonts w:eastAsia="MS Mincho"/>
        </w:rPr>
        <w:t xml:space="preserve">. </w:t>
      </w:r>
      <w:r w:rsidRPr="009A584D">
        <w:rPr>
          <w:rFonts w:eastAsia="MS Mincho"/>
        </w:rPr>
        <w:t xml:space="preserve">Is the property </w:t>
      </w:r>
      <w:r w:rsidR="00881CDB">
        <w:rPr>
          <w:rFonts w:eastAsia="MS Mincho"/>
        </w:rPr>
        <w:t xml:space="preserve">considered </w:t>
      </w:r>
      <w:r w:rsidRPr="009A584D">
        <w:rPr>
          <w:rFonts w:eastAsia="MS Mincho"/>
        </w:rPr>
        <w:t xml:space="preserve">an example of a rare historic resource type? </w:t>
      </w:r>
    </w:p>
    <w:p w14:paraId="45B9B28E" w14:textId="77777777" w:rsidR="00EC1128" w:rsidRDefault="00EC1128" w:rsidP="001422A4">
      <w:pPr>
        <w:spacing w:after="0" w:line="240" w:lineRule="auto"/>
        <w:rPr>
          <w:rFonts w:eastAsia="MS Mincho"/>
        </w:rPr>
      </w:pPr>
    </w:p>
    <w:p w14:paraId="23641A25" w14:textId="20662D66" w:rsidR="00AB7F43" w:rsidRPr="00AB7F43" w:rsidRDefault="00AB7F43" w:rsidP="00AB7F43">
      <w:pPr>
        <w:pStyle w:val="ListParagraph"/>
        <w:numPr>
          <w:ilvl w:val="0"/>
          <w:numId w:val="24"/>
        </w:numPr>
        <w:spacing w:after="0" w:line="240" w:lineRule="auto"/>
        <w:ind w:left="270" w:hanging="270"/>
        <w:mirrorIndents/>
        <w:rPr>
          <w:b/>
          <w:szCs w:val="23"/>
        </w:rPr>
      </w:pPr>
      <w:r>
        <w:rPr>
          <w:b/>
          <w:szCs w:val="23"/>
        </w:rPr>
        <w:t>PROPERTY CONDITION DESCRIPTION</w:t>
      </w:r>
      <w:r>
        <w:rPr>
          <w:b/>
          <w:szCs w:val="23"/>
        </w:rPr>
        <w:t>/DESCRIPTION OF</w:t>
      </w:r>
      <w:r w:rsidR="00DB20EE">
        <w:rPr>
          <w:b/>
          <w:szCs w:val="23"/>
        </w:rPr>
        <w:t xml:space="preserve"> DAMAGES</w:t>
      </w:r>
      <w:r>
        <w:rPr>
          <w:b/>
          <w:szCs w:val="23"/>
        </w:rPr>
        <w:t xml:space="preserve"> </w:t>
      </w:r>
    </w:p>
    <w:p w14:paraId="57C7B47E" w14:textId="3F28073A" w:rsidR="00AB7F43" w:rsidRPr="00AB7F43" w:rsidRDefault="00AB7F43" w:rsidP="00AB7F43">
      <w:pPr>
        <w:spacing w:after="0" w:line="240" w:lineRule="auto"/>
        <w:jc w:val="both"/>
        <w:rPr>
          <w:rFonts w:eastAsia="MS Mincho"/>
        </w:rPr>
      </w:pPr>
      <w:r w:rsidRPr="00AB7F43">
        <w:rPr>
          <w:bCs/>
          <w:szCs w:val="23"/>
        </w:rPr>
        <w:t xml:space="preserve">List the condition of the property before the </w:t>
      </w:r>
      <w:r w:rsidRPr="00AB7F43">
        <w:rPr>
          <w:bCs/>
          <w:szCs w:val="23"/>
        </w:rPr>
        <w:t xml:space="preserve">event. Also </w:t>
      </w:r>
      <w:r w:rsidRPr="00AB7F43">
        <w:rPr>
          <w:rFonts w:eastAsia="MS Mincho"/>
        </w:rPr>
        <w:t>provide a detailed description of the damages to the property directly resulting from Hurricane Michael.  Describe in detail the before and after condition of all relevant features and materials.  For each instance, please provided detailed photographs in the Images Worksheet.</w:t>
      </w:r>
    </w:p>
    <w:p w14:paraId="763B5D0D" w14:textId="77777777" w:rsidR="00AB7F43" w:rsidRDefault="00AB7F43" w:rsidP="00AB7F43">
      <w:pPr>
        <w:pStyle w:val="ListParagraph"/>
        <w:spacing w:after="0" w:line="240" w:lineRule="auto"/>
        <w:mirrorIndents/>
        <w:rPr>
          <w:b/>
          <w:szCs w:val="23"/>
          <w:highlight w:val="yellow"/>
        </w:rPr>
      </w:pPr>
    </w:p>
    <w:p w14:paraId="038E8888" w14:textId="77777777" w:rsidR="00EB774D" w:rsidRDefault="00EB774D" w:rsidP="0067280C">
      <w:pPr>
        <w:spacing w:after="0" w:line="240" w:lineRule="auto"/>
        <w:rPr>
          <w:rFonts w:eastAsia="MS Mincho"/>
          <w:b/>
        </w:rPr>
      </w:pPr>
    </w:p>
    <w:p w14:paraId="58077C4D" w14:textId="1EAE31D2" w:rsidR="0067280C" w:rsidRDefault="00DB20EE" w:rsidP="0067280C">
      <w:pPr>
        <w:spacing w:after="0" w:line="240" w:lineRule="auto"/>
        <w:rPr>
          <w:rFonts w:eastAsia="MS Mincho"/>
          <w:b/>
        </w:rPr>
      </w:pPr>
      <w:r>
        <w:rPr>
          <w:rFonts w:eastAsia="MS Mincho"/>
          <w:b/>
        </w:rPr>
        <w:t>4</w:t>
      </w:r>
      <w:r w:rsidR="0067280C" w:rsidRPr="00342EC5">
        <w:rPr>
          <w:rFonts w:eastAsia="MS Mincho"/>
          <w:b/>
        </w:rPr>
        <w:t xml:space="preserve">. </w:t>
      </w:r>
      <w:r w:rsidR="0067280C">
        <w:rPr>
          <w:rFonts w:eastAsia="MS Mincho"/>
          <w:b/>
        </w:rPr>
        <w:t>PRO</w:t>
      </w:r>
      <w:r w:rsidR="00BA3E50">
        <w:rPr>
          <w:rFonts w:eastAsia="MS Mincho"/>
          <w:b/>
        </w:rPr>
        <w:t>JECT</w:t>
      </w:r>
      <w:r w:rsidR="0067280C">
        <w:rPr>
          <w:rFonts w:eastAsia="MS Mincho"/>
          <w:b/>
        </w:rPr>
        <w:t xml:space="preserve"> </w:t>
      </w:r>
      <w:r w:rsidR="001422A4">
        <w:rPr>
          <w:rFonts w:eastAsia="MS Mincho"/>
          <w:b/>
        </w:rPr>
        <w:t>DESCRIPTION AND METHODOLOGY</w:t>
      </w:r>
    </w:p>
    <w:p w14:paraId="4F1EE71E" w14:textId="6F95509F" w:rsidR="00D434C0" w:rsidRDefault="00D434C0" w:rsidP="0067280C">
      <w:pPr>
        <w:spacing w:after="0" w:line="240" w:lineRule="auto"/>
        <w:rPr>
          <w:rFonts w:eastAsia="MS Mincho"/>
          <w:b/>
        </w:rPr>
      </w:pPr>
    </w:p>
    <w:p w14:paraId="71592A5E" w14:textId="4C582F35" w:rsidR="00D3284A" w:rsidRPr="0000608E" w:rsidRDefault="00D434C0" w:rsidP="00D3284A">
      <w:pPr>
        <w:spacing w:after="0" w:line="240" w:lineRule="auto"/>
        <w:jc w:val="both"/>
        <w:rPr>
          <w:bCs/>
        </w:rPr>
      </w:pPr>
      <w:r>
        <w:rPr>
          <w:rFonts w:eastAsia="MS Mincho"/>
          <w:b/>
        </w:rPr>
        <w:t>If the project</w:t>
      </w:r>
      <w:r w:rsidR="00641917">
        <w:rPr>
          <w:rFonts w:eastAsia="MS Mincho"/>
          <w:b/>
        </w:rPr>
        <w:t xml:space="preserve"> is in progress or</w:t>
      </w:r>
      <w:r>
        <w:rPr>
          <w:rFonts w:eastAsia="MS Mincho"/>
          <w:b/>
        </w:rPr>
        <w:t xml:space="preserve"> has already been completed and you are submitting your proposal as reimbursement for costs that have already been incurred, an application must still be submitted. </w:t>
      </w:r>
      <w:r w:rsidR="00D3284A">
        <w:rPr>
          <w:rFonts w:eastAsia="MS Mincho"/>
          <w:bCs/>
        </w:rPr>
        <w:t xml:space="preserve">Describe the full scope of work </w:t>
      </w:r>
      <w:r w:rsidR="00DB20EE">
        <w:rPr>
          <w:rFonts w:eastAsia="MS Mincho"/>
          <w:bCs/>
        </w:rPr>
        <w:t>completed and</w:t>
      </w:r>
      <w:r w:rsidR="00D3284A">
        <w:rPr>
          <w:rFonts w:eastAsia="MS Mincho"/>
          <w:bCs/>
        </w:rPr>
        <w:t xml:space="preserve"> describe how </w:t>
      </w:r>
      <w:r w:rsidR="00D3284A">
        <w:rPr>
          <w:bCs/>
        </w:rPr>
        <w:t xml:space="preserve">the </w:t>
      </w:r>
      <w:r w:rsidR="00D3284A">
        <w:rPr>
          <w:bCs/>
        </w:rPr>
        <w:t xml:space="preserve">work completed was consistent with </w:t>
      </w:r>
      <w:r w:rsidR="00D3284A">
        <w:rPr>
          <w:bCs/>
          <w:i/>
          <w:iCs/>
        </w:rPr>
        <w:t>The Secretary of Interior’s Standards</w:t>
      </w:r>
      <w:r w:rsidR="00D3284A">
        <w:rPr>
          <w:bCs/>
        </w:rPr>
        <w:t>.</w:t>
      </w:r>
    </w:p>
    <w:p w14:paraId="04BB5462" w14:textId="77777777" w:rsidR="00D3284A" w:rsidRDefault="00D3284A" w:rsidP="00D3284A">
      <w:pPr>
        <w:spacing w:after="0" w:line="240" w:lineRule="auto"/>
        <w:jc w:val="both"/>
        <w:rPr>
          <w:b/>
        </w:rPr>
      </w:pPr>
    </w:p>
    <w:p w14:paraId="5BD15C59" w14:textId="21A0ED60" w:rsidR="001141CD" w:rsidRDefault="00D434C0" w:rsidP="008D3784">
      <w:pPr>
        <w:spacing w:after="0" w:line="240" w:lineRule="auto"/>
        <w:jc w:val="both"/>
        <w:rPr>
          <w:rFonts w:eastAsia="MS Mincho"/>
          <w:bCs/>
        </w:rPr>
      </w:pPr>
      <w:r>
        <w:rPr>
          <w:rFonts w:eastAsia="MS Mincho"/>
          <w:bCs/>
        </w:rPr>
        <w:t xml:space="preserve">Complete </w:t>
      </w:r>
      <w:r w:rsidR="00883C2E">
        <w:rPr>
          <w:rFonts w:eastAsia="MS Mincho"/>
          <w:bCs/>
        </w:rPr>
        <w:t xml:space="preserve">all sections of </w:t>
      </w:r>
      <w:r>
        <w:rPr>
          <w:rFonts w:eastAsia="MS Mincho"/>
          <w:bCs/>
        </w:rPr>
        <w:t xml:space="preserve">the application as if the project </w:t>
      </w:r>
      <w:r w:rsidR="006866BC">
        <w:rPr>
          <w:rFonts w:eastAsia="MS Mincho"/>
          <w:bCs/>
        </w:rPr>
        <w:t>had not</w:t>
      </w:r>
      <w:r>
        <w:rPr>
          <w:rFonts w:eastAsia="MS Mincho"/>
          <w:bCs/>
        </w:rPr>
        <w:t xml:space="preserve"> been completed yet</w:t>
      </w:r>
      <w:r w:rsidR="00883C2E">
        <w:rPr>
          <w:rFonts w:eastAsia="MS Mincho"/>
          <w:bCs/>
        </w:rPr>
        <w:t xml:space="preserve">. </w:t>
      </w:r>
      <w:r w:rsidR="00C27F8D">
        <w:rPr>
          <w:rFonts w:eastAsia="MS Mincho"/>
          <w:bCs/>
        </w:rPr>
        <w:t xml:space="preserve">If awarded, </w:t>
      </w:r>
      <w:r w:rsidR="00883C2E">
        <w:rPr>
          <w:rFonts w:eastAsia="MS Mincho"/>
          <w:bCs/>
        </w:rPr>
        <w:t xml:space="preserve">documentation for all project work, receipts, and invoices must be available and accurate in order to be considered for reimbursement. </w:t>
      </w:r>
      <w:r w:rsidR="00641917">
        <w:rPr>
          <w:rFonts w:eastAsia="MS Mincho"/>
          <w:bCs/>
        </w:rPr>
        <w:t xml:space="preserve"> </w:t>
      </w:r>
    </w:p>
    <w:p w14:paraId="22F2D66F" w14:textId="77777777" w:rsidR="001141CD" w:rsidRDefault="001141CD" w:rsidP="008D3784">
      <w:pPr>
        <w:spacing w:after="0" w:line="240" w:lineRule="auto"/>
        <w:jc w:val="both"/>
        <w:rPr>
          <w:rFonts w:eastAsia="MS Mincho"/>
          <w:bCs/>
        </w:rPr>
      </w:pPr>
    </w:p>
    <w:p w14:paraId="2B5CB506" w14:textId="6A8004AE" w:rsidR="001141CD" w:rsidRDefault="001141CD" w:rsidP="008D3784">
      <w:pPr>
        <w:spacing w:after="0" w:line="240" w:lineRule="auto"/>
        <w:jc w:val="both"/>
        <w:rPr>
          <w:rFonts w:eastAsia="MS Mincho"/>
        </w:rPr>
      </w:pPr>
      <w:r w:rsidRPr="0000608E">
        <w:rPr>
          <w:rFonts w:eastAsia="MS Mincho"/>
          <w:bCs/>
        </w:rPr>
        <w:t>Describe the</w:t>
      </w:r>
      <w:r>
        <w:rPr>
          <w:rFonts w:eastAsia="MS Mincho"/>
          <w:bCs/>
        </w:rPr>
        <w:t xml:space="preserve"> project schedule and explain how the work will be accomplished within the given time frame. </w:t>
      </w:r>
      <w:r w:rsidRPr="00342EC5">
        <w:rPr>
          <w:rFonts w:eastAsia="MS Mincho"/>
        </w:rPr>
        <w:t>The project schedule should be carefully planned so that all project work can be</w:t>
      </w:r>
      <w:r>
        <w:rPr>
          <w:rFonts w:eastAsia="MS Mincho"/>
        </w:rPr>
        <w:t xml:space="preserve"> completed by </w:t>
      </w:r>
      <w:r w:rsidRPr="00877503">
        <w:rPr>
          <w:rFonts w:eastAsia="MS Mincho"/>
          <w:b/>
        </w:rPr>
        <w:t>December 31, 202</w:t>
      </w:r>
      <w:r w:rsidR="009447C6">
        <w:rPr>
          <w:rFonts w:eastAsia="MS Mincho"/>
          <w:b/>
        </w:rPr>
        <w:t>2</w:t>
      </w:r>
      <w:r w:rsidRPr="00342EC5">
        <w:rPr>
          <w:rFonts w:eastAsia="MS Mincho"/>
        </w:rPr>
        <w:t xml:space="preserve">. </w:t>
      </w:r>
      <w:r w:rsidR="009447C6">
        <w:rPr>
          <w:rFonts w:eastAsia="MS Mincho"/>
        </w:rPr>
        <w:t>DCA</w:t>
      </w:r>
      <w:r w:rsidRPr="00342EC5">
        <w:rPr>
          <w:rFonts w:eastAsia="MS Mincho"/>
        </w:rPr>
        <w:t xml:space="preserve"> will have the option to reassign the grant funds to another </w:t>
      </w:r>
      <w:r w:rsidR="00F93F30">
        <w:rPr>
          <w:rFonts w:eastAsia="MS Mincho"/>
        </w:rPr>
        <w:t>grantee</w:t>
      </w:r>
      <w:r w:rsidRPr="00342EC5">
        <w:rPr>
          <w:rFonts w:eastAsia="MS Mincho"/>
        </w:rPr>
        <w:t xml:space="preserve"> if the project does not meet these deadlines.  </w:t>
      </w:r>
    </w:p>
    <w:p w14:paraId="4E42E516" w14:textId="1E99648C" w:rsidR="00D434C0" w:rsidRPr="00D434C0" w:rsidRDefault="00D434C0" w:rsidP="0067280C">
      <w:pPr>
        <w:spacing w:after="0" w:line="240" w:lineRule="auto"/>
        <w:rPr>
          <w:rFonts w:eastAsia="MS Mincho"/>
          <w:bCs/>
        </w:rPr>
      </w:pPr>
    </w:p>
    <w:p w14:paraId="45AF484D" w14:textId="1ECCF193" w:rsidR="001141CD" w:rsidRPr="00641917" w:rsidRDefault="00641917" w:rsidP="00641917">
      <w:r>
        <w:t>If a property is not listed in the National Register of Historic Places, the preparation of the nomination materials is an allowable expense if the property is applying for a predevelopment or development project.  The creation of the nomination materials must be identified in this section and “Project Budget.”</w:t>
      </w:r>
    </w:p>
    <w:p w14:paraId="4A52D1E2" w14:textId="77777777" w:rsidR="00641917" w:rsidRDefault="00641917" w:rsidP="0067280C">
      <w:pPr>
        <w:spacing w:after="0" w:line="240" w:lineRule="auto"/>
        <w:rPr>
          <w:rFonts w:eastAsia="MS Mincho"/>
        </w:rPr>
      </w:pPr>
    </w:p>
    <w:p w14:paraId="67CD5757" w14:textId="77777777" w:rsidR="001422A4" w:rsidRDefault="001422A4" w:rsidP="001422A4">
      <w:pPr>
        <w:spacing w:after="0" w:line="240" w:lineRule="auto"/>
        <w:rPr>
          <w:rFonts w:eastAsia="MS Mincho"/>
          <w:b/>
        </w:rPr>
      </w:pPr>
      <w:r>
        <w:rPr>
          <w:rFonts w:eastAsia="MS Mincho"/>
          <w:b/>
        </w:rPr>
        <w:t>Predevelopment Projects</w:t>
      </w:r>
    </w:p>
    <w:p w14:paraId="4B9C99B8" w14:textId="5C2661DD" w:rsidR="001422A4" w:rsidRPr="00C83CB1" w:rsidRDefault="001422A4" w:rsidP="00B37FA7">
      <w:pPr>
        <w:spacing w:after="0" w:line="240" w:lineRule="auto"/>
        <w:jc w:val="both"/>
        <w:rPr>
          <w:rFonts w:eastAsia="MS Mincho"/>
        </w:rPr>
      </w:pPr>
      <w:r w:rsidRPr="00C83CB1">
        <w:rPr>
          <w:rFonts w:eastAsia="MS Mincho"/>
        </w:rPr>
        <w:t xml:space="preserve">Describe the purpose of the project, </w:t>
      </w:r>
      <w:r w:rsidRPr="009A584D">
        <w:rPr>
          <w:rFonts w:eastAsia="MS Mincho"/>
        </w:rPr>
        <w:t>the specific products that will result from the project work (ex: preservation plan, plans and specifications for restoration, etc.)</w:t>
      </w:r>
      <w:r>
        <w:rPr>
          <w:rFonts w:eastAsia="MS Mincho"/>
        </w:rPr>
        <w:t>,</w:t>
      </w:r>
      <w:r w:rsidRPr="009A584D">
        <w:rPr>
          <w:rFonts w:eastAsia="MS Mincho"/>
        </w:rPr>
        <w:t xml:space="preserve"> and the means and methods by which it will be accomplished</w:t>
      </w:r>
      <w:r>
        <w:rPr>
          <w:rFonts w:eastAsia="MS Mincho"/>
        </w:rPr>
        <w:t xml:space="preserve">.  </w:t>
      </w:r>
      <w:r w:rsidRPr="00C83CB1">
        <w:rPr>
          <w:rFonts w:eastAsia="MS Mincho"/>
        </w:rPr>
        <w:t xml:space="preserve">Specify the completed project work product and include a summary of the activities and measures planned to accomplish the project. Does the project relate to previous and/or future planned preservation projects or activities in the community? </w:t>
      </w:r>
      <w:r w:rsidR="00881CDB">
        <w:rPr>
          <w:rFonts w:eastAsia="MS Mincho"/>
        </w:rPr>
        <w:t>Is the project needed as a</w:t>
      </w:r>
      <w:r w:rsidR="00CE5543">
        <w:rPr>
          <w:rFonts w:eastAsia="MS Mincho"/>
        </w:rPr>
        <w:t xml:space="preserve"> direct</w:t>
      </w:r>
      <w:r w:rsidR="00881CDB">
        <w:rPr>
          <w:rFonts w:eastAsia="MS Mincho"/>
        </w:rPr>
        <w:t xml:space="preserve"> result of Hurricane related damages and</w:t>
      </w:r>
      <w:r w:rsidR="00CE5543">
        <w:rPr>
          <w:rFonts w:eastAsia="MS Mincho"/>
        </w:rPr>
        <w:t xml:space="preserve"> </w:t>
      </w:r>
      <w:r w:rsidR="00881CDB">
        <w:rPr>
          <w:rFonts w:eastAsia="MS Mincho"/>
        </w:rPr>
        <w:t>will th</w:t>
      </w:r>
      <w:r w:rsidR="00CE5543">
        <w:rPr>
          <w:rFonts w:eastAsia="MS Mincho"/>
        </w:rPr>
        <w:t xml:space="preserve">e project prepare the property owner for future disaster events? </w:t>
      </w:r>
    </w:p>
    <w:p w14:paraId="51C1FE03" w14:textId="77777777" w:rsidR="001422A4" w:rsidRPr="00293853" w:rsidRDefault="001422A4" w:rsidP="00B37FA7">
      <w:pPr>
        <w:spacing w:after="0" w:line="240" w:lineRule="auto"/>
        <w:jc w:val="both"/>
        <w:rPr>
          <w:rFonts w:eastAsia="MS Mincho"/>
          <w:sz w:val="20"/>
          <w:szCs w:val="20"/>
        </w:rPr>
      </w:pPr>
    </w:p>
    <w:p w14:paraId="1A3A8E96" w14:textId="7F19C3EC" w:rsidR="001422A4" w:rsidRPr="009A584D" w:rsidRDefault="00A119B8" w:rsidP="00B37FA7">
      <w:pPr>
        <w:spacing w:after="0" w:line="240" w:lineRule="auto"/>
        <w:jc w:val="both"/>
        <w:rPr>
          <w:rFonts w:eastAsia="MS Mincho"/>
        </w:rPr>
      </w:pPr>
      <w:r>
        <w:rPr>
          <w:rFonts w:eastAsia="MS Mincho"/>
        </w:rPr>
        <w:t>HPD</w:t>
      </w:r>
      <w:r w:rsidR="001422A4" w:rsidRPr="009A584D">
        <w:rPr>
          <w:rFonts w:eastAsia="MS Mincho"/>
        </w:rPr>
        <w:t xml:space="preserve"> has developed guidelines for many types of predevelopment projects, which are used to refine or specify the scope-of-work for the awarded grants and to evaluate subsequent work products. Where existing, project descriptions should </w:t>
      </w:r>
      <w:r w:rsidR="001422A4" w:rsidRPr="009A584D">
        <w:rPr>
          <w:rFonts w:eastAsia="MS Mincho"/>
        </w:rPr>
        <w:lastRenderedPageBreak/>
        <w:t xml:space="preserve">be developed and structured in accordance with associated guidance (activities and measures should address the items indicated in the guidance).  Please see below for more information and links to </w:t>
      </w:r>
      <w:r>
        <w:rPr>
          <w:rFonts w:eastAsia="MS Mincho"/>
        </w:rPr>
        <w:t>HPD’s</w:t>
      </w:r>
      <w:r w:rsidR="001422A4" w:rsidRPr="009A584D">
        <w:rPr>
          <w:rFonts w:eastAsia="MS Mincho"/>
        </w:rPr>
        <w:t xml:space="preserve"> website.</w:t>
      </w:r>
    </w:p>
    <w:p w14:paraId="537CCDA2" w14:textId="77777777" w:rsidR="001422A4" w:rsidRPr="00293853" w:rsidRDefault="001422A4" w:rsidP="001422A4">
      <w:pPr>
        <w:spacing w:after="0" w:line="240" w:lineRule="auto"/>
        <w:rPr>
          <w:rFonts w:eastAsia="MS Mincho"/>
          <w:sz w:val="20"/>
          <w:szCs w:val="20"/>
        </w:rPr>
      </w:pPr>
    </w:p>
    <w:p w14:paraId="75E9A214" w14:textId="053772BB" w:rsidR="001422A4" w:rsidRPr="009A584D" w:rsidRDefault="001422A4" w:rsidP="001422A4">
      <w:pPr>
        <w:spacing w:after="0" w:line="240" w:lineRule="auto"/>
        <w:ind w:left="720"/>
        <w:rPr>
          <w:rFonts w:eastAsia="MS Mincho"/>
        </w:rPr>
      </w:pPr>
      <w:r w:rsidRPr="009A584D">
        <w:rPr>
          <w:rFonts w:eastAsia="MS Mincho"/>
        </w:rPr>
        <w:t xml:space="preserve">For project applications for a building-specific Conditions Assessment Report, Historic Structures Report, Preservation Plan, or Structural Assessment Report please see information and guidelines at </w:t>
      </w:r>
      <w:hyperlink r:id="rId22" w:history="1">
        <w:r w:rsidRPr="00825557">
          <w:rPr>
            <w:rStyle w:val="Hyperlink"/>
            <w:rFonts w:eastAsia="MS Mincho"/>
          </w:rPr>
          <w:t>http://georgiashpo.org/technicalassistance</w:t>
        </w:r>
      </w:hyperlink>
      <w:r w:rsidRPr="009A584D">
        <w:rPr>
          <w:rFonts w:eastAsia="MS Mincho"/>
        </w:rPr>
        <w:t>.</w:t>
      </w:r>
    </w:p>
    <w:p w14:paraId="1EFBDE7E" w14:textId="77777777" w:rsidR="001422A4" w:rsidRPr="009A584D" w:rsidRDefault="001422A4" w:rsidP="00A87AC8">
      <w:pPr>
        <w:spacing w:after="0" w:line="240" w:lineRule="auto"/>
        <w:ind w:left="720"/>
        <w:rPr>
          <w:rFonts w:eastAsia="MS Mincho"/>
        </w:rPr>
      </w:pPr>
    </w:p>
    <w:p w14:paraId="3F9339C0" w14:textId="77777777" w:rsidR="001422A4" w:rsidRPr="009A584D" w:rsidRDefault="001422A4" w:rsidP="001422A4">
      <w:pPr>
        <w:spacing w:after="0" w:line="240" w:lineRule="auto"/>
        <w:ind w:left="720"/>
        <w:rPr>
          <w:rFonts w:eastAsia="MS Mincho"/>
        </w:rPr>
      </w:pPr>
      <w:r w:rsidRPr="009A584D">
        <w:rPr>
          <w:rFonts w:eastAsia="MS Mincho"/>
        </w:rPr>
        <w:t>For project applications for a cemetery resource/monument survey, ground-penetrating radar survey, preservation plan or master plan, se</w:t>
      </w:r>
      <w:r>
        <w:rPr>
          <w:rFonts w:eastAsia="MS Mincho"/>
        </w:rPr>
        <w:t>e information and guidelines at</w:t>
      </w:r>
      <w:r w:rsidRPr="009A584D">
        <w:rPr>
          <w:rFonts w:eastAsia="MS Mincho"/>
        </w:rPr>
        <w:t xml:space="preserve"> </w:t>
      </w:r>
      <w:hyperlink r:id="rId23" w:history="1">
        <w:r w:rsidRPr="00825557">
          <w:rPr>
            <w:rStyle w:val="Hyperlink"/>
            <w:rFonts w:eastAsia="MS Mincho"/>
          </w:rPr>
          <w:t>http://georgiashpo.org/cemeteries</w:t>
        </w:r>
      </w:hyperlink>
      <w:r w:rsidRPr="009A584D">
        <w:rPr>
          <w:rFonts w:eastAsia="MS Mincho"/>
        </w:rPr>
        <w:t>.</w:t>
      </w:r>
    </w:p>
    <w:p w14:paraId="0E1B5A83" w14:textId="77777777" w:rsidR="001422A4" w:rsidRPr="00293853" w:rsidRDefault="001422A4" w:rsidP="001422A4">
      <w:pPr>
        <w:spacing w:after="0" w:line="240" w:lineRule="auto"/>
        <w:ind w:left="720"/>
        <w:rPr>
          <w:rFonts w:eastAsia="MS Mincho"/>
          <w:sz w:val="20"/>
          <w:szCs w:val="20"/>
        </w:rPr>
      </w:pPr>
    </w:p>
    <w:p w14:paraId="47CD9A91" w14:textId="0E0E4A90" w:rsidR="001422A4" w:rsidRDefault="00CE5543" w:rsidP="001422A4">
      <w:pPr>
        <w:spacing w:after="0" w:line="240" w:lineRule="auto"/>
        <w:rPr>
          <w:rFonts w:eastAsia="MS Mincho"/>
          <w:b/>
        </w:rPr>
      </w:pPr>
      <w:r>
        <w:rPr>
          <w:rFonts w:eastAsia="MS Mincho"/>
          <w:b/>
        </w:rPr>
        <w:t>*</w:t>
      </w:r>
      <w:r w:rsidR="001422A4">
        <w:rPr>
          <w:rFonts w:eastAsia="MS Mincho"/>
          <w:b/>
        </w:rPr>
        <w:t>Pre-development projects must submit the SF-424B form with the grant application.</w:t>
      </w:r>
      <w:r>
        <w:rPr>
          <w:rFonts w:eastAsia="MS Mincho"/>
          <w:b/>
        </w:rPr>
        <w:t xml:space="preserve"> The form </w:t>
      </w:r>
      <w:r w:rsidR="008F4882">
        <w:rPr>
          <w:rFonts w:eastAsia="MS Mincho"/>
          <w:b/>
        </w:rPr>
        <w:t xml:space="preserve">is available to download </w:t>
      </w:r>
      <w:hyperlink r:id="rId24" w:history="1">
        <w:r w:rsidR="000E147B" w:rsidRPr="000E147B">
          <w:rPr>
            <w:rStyle w:val="Hyperlink"/>
            <w:rFonts w:eastAsia="MS Mincho"/>
            <w:b/>
          </w:rPr>
          <w:t>he</w:t>
        </w:r>
        <w:r w:rsidR="000E147B" w:rsidRPr="000E147B">
          <w:rPr>
            <w:rStyle w:val="Hyperlink"/>
            <w:rFonts w:eastAsia="MS Mincho"/>
            <w:b/>
          </w:rPr>
          <w:t>r</w:t>
        </w:r>
        <w:r w:rsidR="000E147B" w:rsidRPr="000E147B">
          <w:rPr>
            <w:rStyle w:val="Hyperlink"/>
            <w:rFonts w:eastAsia="MS Mincho"/>
            <w:b/>
          </w:rPr>
          <w:t>e</w:t>
        </w:r>
      </w:hyperlink>
      <w:r w:rsidR="000E147B">
        <w:rPr>
          <w:rFonts w:eastAsia="MS Mincho"/>
          <w:b/>
        </w:rPr>
        <w:t>.</w:t>
      </w:r>
    </w:p>
    <w:p w14:paraId="32E6D286" w14:textId="6E17E283" w:rsidR="001422A4" w:rsidRDefault="001422A4" w:rsidP="0067280C">
      <w:pPr>
        <w:spacing w:after="0" w:line="240" w:lineRule="auto"/>
        <w:rPr>
          <w:rFonts w:eastAsia="MS Mincho"/>
          <w:sz w:val="20"/>
          <w:szCs w:val="20"/>
        </w:rPr>
      </w:pPr>
    </w:p>
    <w:p w14:paraId="2559A8C3" w14:textId="77777777" w:rsidR="00DB20EE" w:rsidRPr="00293853" w:rsidRDefault="00DB20EE" w:rsidP="0067280C">
      <w:pPr>
        <w:spacing w:after="0" w:line="240" w:lineRule="auto"/>
        <w:rPr>
          <w:rFonts w:eastAsia="MS Mincho"/>
          <w:sz w:val="20"/>
          <w:szCs w:val="20"/>
        </w:rPr>
      </w:pPr>
    </w:p>
    <w:p w14:paraId="4ECBA050" w14:textId="77777777" w:rsidR="0087774C" w:rsidRDefault="0087774C" w:rsidP="0087774C">
      <w:pPr>
        <w:spacing w:after="0" w:line="240" w:lineRule="auto"/>
        <w:rPr>
          <w:rFonts w:eastAsia="MS Mincho"/>
          <w:b/>
        </w:rPr>
      </w:pPr>
      <w:r>
        <w:rPr>
          <w:rFonts w:eastAsia="MS Mincho"/>
          <w:b/>
        </w:rPr>
        <w:t>Development Projects</w:t>
      </w:r>
    </w:p>
    <w:p w14:paraId="74D1ECEF" w14:textId="4015248C" w:rsidR="0087774C" w:rsidRDefault="0087774C" w:rsidP="00B37FA7">
      <w:pPr>
        <w:spacing w:after="0" w:line="240" w:lineRule="auto"/>
        <w:jc w:val="both"/>
        <w:rPr>
          <w:rFonts w:eastAsia="MS Mincho"/>
        </w:rPr>
      </w:pPr>
      <w:r w:rsidRPr="00EE2FF9">
        <w:rPr>
          <w:rFonts w:eastAsia="MS Mincho"/>
        </w:rPr>
        <w:t xml:space="preserve">Project description should include a summary statement of the proposed work with supporting details of the means and methods by which it will be accomplished.  </w:t>
      </w:r>
      <w:r w:rsidR="00B90650">
        <w:rPr>
          <w:rFonts w:eastAsia="MS Mincho"/>
        </w:rPr>
        <w:t xml:space="preserve">If the scope of work contains multiple work items that address </w:t>
      </w:r>
      <w:r w:rsidR="004B6B83">
        <w:rPr>
          <w:rFonts w:eastAsia="MS Mincho"/>
        </w:rPr>
        <w:t xml:space="preserve">different </w:t>
      </w:r>
      <w:r w:rsidR="00B90650">
        <w:rPr>
          <w:rFonts w:eastAsia="MS Mincho"/>
        </w:rPr>
        <w:t>areas of the property</w:t>
      </w:r>
      <w:r w:rsidR="00355A5C">
        <w:rPr>
          <w:rFonts w:eastAsia="MS Mincho"/>
        </w:rPr>
        <w:t>, a strong application will</w:t>
      </w:r>
      <w:r w:rsidR="00B90650">
        <w:rPr>
          <w:rFonts w:eastAsia="MS Mincho"/>
        </w:rPr>
        <w:t xml:space="preserve"> </w:t>
      </w:r>
      <w:r w:rsidR="00355A5C">
        <w:rPr>
          <w:rFonts w:eastAsia="MS Mincho"/>
        </w:rPr>
        <w:t xml:space="preserve">break </w:t>
      </w:r>
      <w:r w:rsidR="005A304E">
        <w:rPr>
          <w:rFonts w:eastAsia="MS Mincho"/>
        </w:rPr>
        <w:t>these</w:t>
      </w:r>
      <w:r w:rsidR="00C53467">
        <w:rPr>
          <w:rFonts w:eastAsia="MS Mincho"/>
        </w:rPr>
        <w:t xml:space="preserve"> work items</w:t>
      </w:r>
      <w:r w:rsidR="005A304E">
        <w:rPr>
          <w:rFonts w:eastAsia="MS Mincho"/>
        </w:rPr>
        <w:t xml:space="preserve"> </w:t>
      </w:r>
      <w:r w:rsidR="00355A5C">
        <w:rPr>
          <w:rFonts w:eastAsia="MS Mincho"/>
        </w:rPr>
        <w:t xml:space="preserve">down </w:t>
      </w:r>
      <w:r w:rsidR="005A304E">
        <w:rPr>
          <w:rFonts w:eastAsia="MS Mincho"/>
        </w:rPr>
        <w:t xml:space="preserve">into individual </w:t>
      </w:r>
      <w:r w:rsidR="00B90650">
        <w:rPr>
          <w:rFonts w:eastAsia="MS Mincho"/>
        </w:rPr>
        <w:t xml:space="preserve">components and </w:t>
      </w:r>
      <w:r w:rsidR="00355A5C">
        <w:rPr>
          <w:rFonts w:eastAsia="MS Mincho"/>
        </w:rPr>
        <w:t>prioritize the</w:t>
      </w:r>
      <w:r w:rsidR="00C53467">
        <w:rPr>
          <w:rFonts w:eastAsia="MS Mincho"/>
        </w:rPr>
        <w:t xml:space="preserve"> need of each component</w:t>
      </w:r>
      <w:r w:rsidR="00355A5C">
        <w:rPr>
          <w:rFonts w:eastAsia="MS Mincho"/>
        </w:rPr>
        <w:t xml:space="preserve"> in the event that the project can be partially funded.</w:t>
      </w:r>
      <w:r w:rsidRPr="00EE2FF9">
        <w:rPr>
          <w:rFonts w:eastAsia="MS Mincho"/>
        </w:rPr>
        <w:t xml:space="preserve">  </w:t>
      </w:r>
      <w:r w:rsidR="00C53467">
        <w:rPr>
          <w:rFonts w:eastAsia="MS Mincho"/>
        </w:rPr>
        <w:t>(</w:t>
      </w:r>
      <w:r w:rsidR="009B659A">
        <w:t>Example: If applying for a window and roof repair, list repair quote for roof as one item and repair cost for windows as a second item</w:t>
      </w:r>
      <w:r w:rsidR="000B6C73">
        <w:t xml:space="preserve"> and prioritize these items</w:t>
      </w:r>
      <w:r w:rsidR="009B659A">
        <w:t>)</w:t>
      </w:r>
      <w:r w:rsidR="000B6C73">
        <w:t xml:space="preserve">. If applicable, </w:t>
      </w:r>
      <w:r>
        <w:rPr>
          <w:rFonts w:eastAsia="MS Mincho"/>
        </w:rPr>
        <w:t>detail how the recommendations of preplanning documents will be incorporated into or followed by the scope of work of this proposed project.</w:t>
      </w:r>
      <w:r w:rsidR="00654A2B">
        <w:rPr>
          <w:rFonts w:eastAsia="MS Mincho"/>
        </w:rPr>
        <w:t xml:space="preserve"> Address whether these preplanning documents were created before or after the hurricane, </w:t>
      </w:r>
      <w:r w:rsidR="00A5796C">
        <w:rPr>
          <w:rFonts w:eastAsia="MS Mincho"/>
        </w:rPr>
        <w:t xml:space="preserve">and if priorities of phases have changed as a result of damage sustained from the event. </w:t>
      </w:r>
    </w:p>
    <w:p w14:paraId="668DC50C" w14:textId="77777777" w:rsidR="001422A4" w:rsidRPr="00293853" w:rsidRDefault="001422A4" w:rsidP="00B37FA7">
      <w:pPr>
        <w:spacing w:after="0" w:line="240" w:lineRule="auto"/>
        <w:jc w:val="both"/>
        <w:rPr>
          <w:rFonts w:eastAsia="MS Mincho"/>
          <w:sz w:val="20"/>
          <w:szCs w:val="20"/>
        </w:rPr>
      </w:pPr>
    </w:p>
    <w:p w14:paraId="32387F66" w14:textId="5C2730F3" w:rsidR="0067280C" w:rsidRPr="00EE2FF9" w:rsidRDefault="0067280C" w:rsidP="00B37FA7">
      <w:pPr>
        <w:spacing w:after="0" w:line="240" w:lineRule="auto"/>
        <w:jc w:val="both"/>
        <w:rPr>
          <w:rFonts w:eastAsia="MS Mincho"/>
        </w:rPr>
      </w:pPr>
      <w:r w:rsidRPr="00EE2FF9">
        <w:rPr>
          <w:rFonts w:eastAsia="MS Mincho"/>
        </w:rPr>
        <w:t>There are three qualifying requirements for development grant proje</w:t>
      </w:r>
      <w:r>
        <w:rPr>
          <w:rFonts w:eastAsia="MS Mincho"/>
        </w:rPr>
        <w:t>ct:</w:t>
      </w:r>
    </w:p>
    <w:p w14:paraId="3C7C3556" w14:textId="77777777" w:rsidR="0067280C" w:rsidRPr="00293853" w:rsidRDefault="0067280C" w:rsidP="00B37FA7">
      <w:pPr>
        <w:spacing w:after="0" w:line="240" w:lineRule="auto"/>
        <w:jc w:val="both"/>
        <w:rPr>
          <w:rFonts w:eastAsia="MS Mincho"/>
          <w:sz w:val="20"/>
          <w:szCs w:val="20"/>
        </w:rPr>
      </w:pPr>
    </w:p>
    <w:p w14:paraId="0416F073" w14:textId="77777777" w:rsidR="0067280C" w:rsidRPr="00EE2FF9" w:rsidRDefault="0067280C" w:rsidP="00B37FA7">
      <w:pPr>
        <w:spacing w:after="0" w:line="240" w:lineRule="auto"/>
        <w:ind w:left="720"/>
        <w:jc w:val="both"/>
        <w:rPr>
          <w:rFonts w:eastAsia="MS Mincho"/>
        </w:rPr>
      </w:pPr>
      <w:r w:rsidRPr="00EE2FF9">
        <w:rPr>
          <w:rFonts w:eastAsia="MS Mincho"/>
        </w:rPr>
        <w:t>Development projects require the submittal of a legal description of the property benefitting from grant funds (normally included as a part of the deed to the property). Please include three copies with the application.</w:t>
      </w:r>
    </w:p>
    <w:p w14:paraId="7F1314D6" w14:textId="77777777" w:rsidR="0067280C" w:rsidRPr="00293853" w:rsidRDefault="0067280C" w:rsidP="00B37FA7">
      <w:pPr>
        <w:spacing w:after="0" w:line="240" w:lineRule="auto"/>
        <w:ind w:left="720"/>
        <w:jc w:val="both"/>
        <w:rPr>
          <w:rFonts w:eastAsia="MS Mincho"/>
          <w:sz w:val="20"/>
          <w:szCs w:val="20"/>
        </w:rPr>
      </w:pPr>
    </w:p>
    <w:p w14:paraId="1A134444" w14:textId="05B28E71" w:rsidR="0067280C" w:rsidRPr="00EE2FF9" w:rsidRDefault="0067280C" w:rsidP="00B37FA7">
      <w:pPr>
        <w:spacing w:after="0" w:line="240" w:lineRule="auto"/>
        <w:ind w:left="720"/>
        <w:jc w:val="both"/>
        <w:rPr>
          <w:rFonts w:eastAsia="MS Mincho"/>
        </w:rPr>
      </w:pPr>
      <w:r>
        <w:rPr>
          <w:rFonts w:eastAsia="MS Mincho"/>
        </w:rPr>
        <w:t>T</w:t>
      </w:r>
      <w:r w:rsidRPr="00EE2FF9">
        <w:rPr>
          <w:rFonts w:eastAsia="MS Mincho"/>
        </w:rPr>
        <w:t xml:space="preserve">he property benefitting from grant funds must be listed in the National Register of Historic Places, either individually or within a district. Please supply the official National Register property name, if the property is listed.  If the property is within a historic district, list the district name, then the property name.  List the street address (not </w:t>
      </w:r>
      <w:r w:rsidR="0057458C" w:rsidRPr="00EE2FF9">
        <w:rPr>
          <w:rFonts w:eastAsia="MS Mincho"/>
        </w:rPr>
        <w:t>post-office</w:t>
      </w:r>
      <w:r w:rsidRPr="00EE2FF9">
        <w:rPr>
          <w:rFonts w:eastAsia="MS Mincho"/>
        </w:rPr>
        <w:t xml:space="preserve"> box) of the property. </w:t>
      </w:r>
    </w:p>
    <w:p w14:paraId="702E952E" w14:textId="77777777" w:rsidR="0067280C" w:rsidRPr="00293853" w:rsidRDefault="0067280C" w:rsidP="00B37FA7">
      <w:pPr>
        <w:spacing w:after="0" w:line="240" w:lineRule="auto"/>
        <w:ind w:left="720"/>
        <w:jc w:val="both"/>
        <w:rPr>
          <w:rFonts w:eastAsia="MS Mincho"/>
          <w:sz w:val="20"/>
          <w:szCs w:val="20"/>
        </w:rPr>
      </w:pPr>
    </w:p>
    <w:p w14:paraId="461DF38E" w14:textId="7210D388" w:rsidR="0067280C" w:rsidRDefault="0067280C" w:rsidP="00B37FA7">
      <w:pPr>
        <w:spacing w:after="0" w:line="240" w:lineRule="auto"/>
        <w:ind w:left="720"/>
        <w:jc w:val="both"/>
        <w:rPr>
          <w:rFonts w:eastAsia="MS Mincho"/>
        </w:rPr>
      </w:pPr>
      <w:r w:rsidRPr="00EE2FF9">
        <w:rPr>
          <w:rFonts w:eastAsia="MS Mincho"/>
        </w:rPr>
        <w:t xml:space="preserve">Documentation of predevelopment planning activity associated with the property benefitting from grant funds must be included. Such documentation may be a master plan, feasibility study, preservation plan, historic structures report, archaeological survey report, construction drawings, plans and specifications, or at the discretion of </w:t>
      </w:r>
      <w:r w:rsidR="0057458C">
        <w:rPr>
          <w:rFonts w:eastAsia="MS Mincho"/>
        </w:rPr>
        <w:t>DCA</w:t>
      </w:r>
      <w:r w:rsidRPr="00EE2FF9">
        <w:rPr>
          <w:rFonts w:eastAsia="MS Mincho"/>
        </w:rPr>
        <w:t>, architects/engineer’s inspection reports/letters). Please submit three copies with the application.</w:t>
      </w:r>
    </w:p>
    <w:p w14:paraId="4FA2A355" w14:textId="77777777" w:rsidR="00293853" w:rsidRPr="00342EC5" w:rsidRDefault="00293853" w:rsidP="00B37FA7">
      <w:pPr>
        <w:spacing w:after="0" w:line="240" w:lineRule="auto"/>
        <w:ind w:left="720"/>
        <w:jc w:val="both"/>
        <w:rPr>
          <w:rFonts w:eastAsia="MS Mincho"/>
          <w:b/>
        </w:rPr>
      </w:pPr>
    </w:p>
    <w:p w14:paraId="4A7EBF9B" w14:textId="097116B8" w:rsidR="0067280C" w:rsidRPr="00CE5543" w:rsidRDefault="00CE5543" w:rsidP="00CE5543">
      <w:pPr>
        <w:spacing w:after="0" w:line="240" w:lineRule="auto"/>
        <w:rPr>
          <w:rFonts w:eastAsia="MS Mincho"/>
        </w:rPr>
      </w:pPr>
      <w:r>
        <w:rPr>
          <w:rFonts w:eastAsia="MS Mincho"/>
          <w:b/>
          <w:bCs/>
        </w:rPr>
        <w:t>*</w:t>
      </w:r>
      <w:r w:rsidR="0014534F" w:rsidRPr="00CE5543">
        <w:rPr>
          <w:rFonts w:eastAsia="MS Mincho"/>
          <w:b/>
          <w:bCs/>
        </w:rPr>
        <w:t>Development projects must submit the SF-424D form with the grant application.</w:t>
      </w:r>
      <w:r w:rsidRPr="00CE5543">
        <w:rPr>
          <w:rFonts w:eastAsia="MS Mincho"/>
          <w:b/>
        </w:rPr>
        <w:t xml:space="preserve"> T</w:t>
      </w:r>
      <w:r w:rsidR="00F80A72">
        <w:rPr>
          <w:rFonts w:eastAsia="MS Mincho"/>
          <w:b/>
        </w:rPr>
        <w:t xml:space="preserve">he form is available to download </w:t>
      </w:r>
      <w:hyperlink r:id="rId25" w:history="1">
        <w:r w:rsidR="000E147B" w:rsidRPr="000E147B">
          <w:rPr>
            <w:rStyle w:val="Hyperlink"/>
            <w:rFonts w:eastAsia="MS Mincho"/>
            <w:b/>
          </w:rPr>
          <w:t>here</w:t>
        </w:r>
      </w:hyperlink>
      <w:r w:rsidR="000E147B">
        <w:rPr>
          <w:rFonts w:eastAsia="MS Mincho"/>
          <w:b/>
        </w:rPr>
        <w:t xml:space="preserve">. </w:t>
      </w:r>
    </w:p>
    <w:p w14:paraId="7B898CB9" w14:textId="77777777" w:rsidR="0067280C" w:rsidRDefault="0067280C" w:rsidP="0067280C">
      <w:pPr>
        <w:spacing w:after="0" w:line="240" w:lineRule="auto"/>
        <w:rPr>
          <w:rFonts w:eastAsia="MS Mincho"/>
        </w:rPr>
      </w:pPr>
    </w:p>
    <w:p w14:paraId="66E8993B" w14:textId="1AA3A2E6" w:rsidR="0067280C" w:rsidRPr="00342EC5" w:rsidRDefault="00DB20EE" w:rsidP="00715F7B">
      <w:pPr>
        <w:spacing w:after="0" w:line="240" w:lineRule="auto"/>
        <w:jc w:val="both"/>
        <w:rPr>
          <w:rFonts w:eastAsia="MS Mincho"/>
          <w:b/>
        </w:rPr>
      </w:pPr>
      <w:r>
        <w:rPr>
          <w:rFonts w:eastAsia="MS Mincho"/>
          <w:b/>
        </w:rPr>
        <w:t>5</w:t>
      </w:r>
      <w:r w:rsidR="0067280C" w:rsidRPr="00342EC5">
        <w:rPr>
          <w:rFonts w:eastAsia="MS Mincho"/>
          <w:b/>
        </w:rPr>
        <w:t>. PROJECT NEED</w:t>
      </w:r>
      <w:r w:rsidR="001422A4">
        <w:rPr>
          <w:rFonts w:eastAsia="MS Mincho"/>
          <w:b/>
        </w:rPr>
        <w:t xml:space="preserve"> AND BENEFIT</w:t>
      </w:r>
    </w:p>
    <w:p w14:paraId="044B4860" w14:textId="1176EF4D" w:rsidR="0067280C" w:rsidRDefault="0067280C" w:rsidP="00715F7B">
      <w:pPr>
        <w:spacing w:after="0" w:line="240" w:lineRule="auto"/>
        <w:jc w:val="both"/>
        <w:rPr>
          <w:rFonts w:eastAsia="MS Mincho"/>
        </w:rPr>
      </w:pPr>
      <w:r w:rsidRPr="00C83CB1">
        <w:rPr>
          <w:rFonts w:eastAsia="MS Mincho"/>
        </w:rPr>
        <w:t xml:space="preserve">The project need should </w:t>
      </w:r>
      <w:r>
        <w:rPr>
          <w:rFonts w:eastAsia="MS Mincho"/>
        </w:rPr>
        <w:t>include</w:t>
      </w:r>
      <w:r w:rsidRPr="00C83CB1">
        <w:rPr>
          <w:rFonts w:eastAsia="MS Mincho"/>
        </w:rPr>
        <w:t xml:space="preserve"> an explanation of the project’s immediacy</w:t>
      </w:r>
      <w:r>
        <w:rPr>
          <w:rFonts w:eastAsia="MS Mincho"/>
        </w:rPr>
        <w:t xml:space="preserve">, any physical or developmental threats to the property, how to address those threats, and the necessity to complete the project at this time. </w:t>
      </w:r>
      <w:r w:rsidR="00CE5543">
        <w:rPr>
          <w:rFonts w:eastAsia="MS Mincho"/>
        </w:rPr>
        <w:t xml:space="preserve">Photos </w:t>
      </w:r>
      <w:r w:rsidR="0054018F">
        <w:rPr>
          <w:rFonts w:eastAsia="MS Mincho"/>
        </w:rPr>
        <w:t xml:space="preserve">submitted with the application </w:t>
      </w:r>
      <w:r w:rsidR="00CE5543">
        <w:rPr>
          <w:rFonts w:eastAsia="MS Mincho"/>
        </w:rPr>
        <w:t xml:space="preserve">should be representative of the damage explained within the text. </w:t>
      </w:r>
      <w:r w:rsidR="00DF6575">
        <w:rPr>
          <w:rFonts w:eastAsia="MS Mincho"/>
        </w:rPr>
        <w:t xml:space="preserve">Identify the current use of the property, if this use has changed as a result of Hurricane related damaged and anticipated future use should the project be completed. Explain any </w:t>
      </w:r>
      <w:r w:rsidRPr="00C83CB1">
        <w:rPr>
          <w:rFonts w:eastAsia="MS Mincho"/>
        </w:rPr>
        <w:t>public benefit</w:t>
      </w:r>
      <w:r w:rsidR="0087774C">
        <w:rPr>
          <w:rFonts w:eastAsia="MS Mincho"/>
        </w:rPr>
        <w:t>, if any,</w:t>
      </w:r>
      <w:r w:rsidRPr="00C83CB1">
        <w:rPr>
          <w:rFonts w:eastAsia="MS Mincho"/>
        </w:rPr>
        <w:t xml:space="preserve"> resulting from the project.  </w:t>
      </w:r>
    </w:p>
    <w:p w14:paraId="5724397B" w14:textId="680242D9" w:rsidR="0067280C" w:rsidRDefault="0067280C" w:rsidP="00715F7B">
      <w:pPr>
        <w:spacing w:after="0" w:line="240" w:lineRule="auto"/>
        <w:jc w:val="both"/>
        <w:rPr>
          <w:rFonts w:eastAsia="MS Mincho"/>
        </w:rPr>
      </w:pPr>
    </w:p>
    <w:p w14:paraId="39CB6316" w14:textId="77777777" w:rsidR="00AB7F43" w:rsidRDefault="00AB7F43" w:rsidP="00715F7B">
      <w:pPr>
        <w:spacing w:after="0" w:line="240" w:lineRule="auto"/>
        <w:jc w:val="both"/>
        <w:rPr>
          <w:rFonts w:eastAsia="MS Mincho"/>
        </w:rPr>
      </w:pPr>
    </w:p>
    <w:p w14:paraId="33B2A2CE" w14:textId="671C8E8D" w:rsidR="00AB7F43" w:rsidRDefault="00AB7F43" w:rsidP="00715F7B">
      <w:pPr>
        <w:spacing w:after="0" w:line="240" w:lineRule="auto"/>
        <w:jc w:val="both"/>
        <w:rPr>
          <w:rFonts w:eastAsia="MS Mincho"/>
        </w:rPr>
      </w:pPr>
    </w:p>
    <w:p w14:paraId="4D95AFA2" w14:textId="027FAFB9" w:rsidR="00AB7F43" w:rsidRDefault="00AB7F43" w:rsidP="00715F7B">
      <w:pPr>
        <w:spacing w:after="0" w:line="240" w:lineRule="auto"/>
        <w:jc w:val="both"/>
        <w:rPr>
          <w:rFonts w:eastAsia="MS Mincho"/>
        </w:rPr>
      </w:pPr>
    </w:p>
    <w:p w14:paraId="778505D3" w14:textId="453D63A5" w:rsidR="00AB7F43" w:rsidRDefault="00AB7F43" w:rsidP="00715F7B">
      <w:pPr>
        <w:spacing w:after="0" w:line="240" w:lineRule="auto"/>
        <w:jc w:val="both"/>
        <w:rPr>
          <w:rFonts w:eastAsia="MS Mincho"/>
        </w:rPr>
      </w:pPr>
    </w:p>
    <w:p w14:paraId="5F248263" w14:textId="77777777" w:rsidR="00AB7F43" w:rsidRPr="00AB7F43" w:rsidRDefault="00AB7F43" w:rsidP="00715F7B">
      <w:pPr>
        <w:spacing w:after="0" w:line="240" w:lineRule="auto"/>
        <w:jc w:val="both"/>
        <w:rPr>
          <w:rFonts w:eastAsia="MS Mincho"/>
        </w:rPr>
      </w:pPr>
    </w:p>
    <w:p w14:paraId="4A9710A5" w14:textId="3864D827" w:rsidR="0067280C" w:rsidRDefault="00AB7F43" w:rsidP="00715F7B">
      <w:pPr>
        <w:spacing w:after="0" w:line="240" w:lineRule="auto"/>
        <w:jc w:val="both"/>
        <w:rPr>
          <w:rFonts w:eastAsia="MS Mincho"/>
          <w:b/>
          <w:bCs/>
        </w:rPr>
      </w:pPr>
      <w:r>
        <w:rPr>
          <w:rFonts w:eastAsia="MS Mincho"/>
          <w:b/>
          <w:bCs/>
        </w:rPr>
        <w:t>6</w:t>
      </w:r>
      <w:r w:rsidR="001422A4">
        <w:rPr>
          <w:rFonts w:eastAsia="MS Mincho"/>
          <w:b/>
          <w:bCs/>
        </w:rPr>
        <w:t>. FUTURE PRESERVATION</w:t>
      </w:r>
    </w:p>
    <w:p w14:paraId="0F8171DB" w14:textId="6669E8BA" w:rsidR="00B110FA" w:rsidRPr="00CE5543" w:rsidRDefault="00B110FA" w:rsidP="00715F7B">
      <w:pPr>
        <w:spacing w:after="0" w:line="240" w:lineRule="auto"/>
        <w:jc w:val="both"/>
        <w:rPr>
          <w:rFonts w:eastAsia="MS Mincho"/>
        </w:rPr>
      </w:pPr>
      <w:r w:rsidRPr="00CE5543">
        <w:rPr>
          <w:rFonts w:eastAsia="MS Mincho"/>
        </w:rPr>
        <w:t>Describe how the project addresses the endangerment of the property</w:t>
      </w:r>
      <w:r>
        <w:rPr>
          <w:rFonts w:eastAsia="MS Mincho"/>
        </w:rPr>
        <w:t xml:space="preserve"> and how it will ensure the </w:t>
      </w:r>
      <w:r w:rsidR="00F75F3E">
        <w:rPr>
          <w:rFonts w:eastAsia="MS Mincho"/>
        </w:rPr>
        <w:t>long-term</w:t>
      </w:r>
      <w:r>
        <w:rPr>
          <w:rFonts w:eastAsia="MS Mincho"/>
        </w:rPr>
        <w:t xml:space="preserve"> viability of the property. </w:t>
      </w:r>
      <w:r w:rsidR="00803866">
        <w:rPr>
          <w:rFonts w:eastAsia="MS Mincho"/>
        </w:rPr>
        <w:t xml:space="preserve">Is there a maintenance plan </w:t>
      </w:r>
      <w:r w:rsidR="0089355E">
        <w:rPr>
          <w:rFonts w:eastAsia="MS Mincho"/>
        </w:rPr>
        <w:t xml:space="preserve">designed to upkeep the property and </w:t>
      </w:r>
      <w:r w:rsidR="008727DD">
        <w:rPr>
          <w:rFonts w:eastAsia="MS Mincho"/>
        </w:rPr>
        <w:t xml:space="preserve">prevent damage from </w:t>
      </w:r>
      <w:r w:rsidR="00FD0A46">
        <w:rPr>
          <w:rFonts w:eastAsia="MS Mincho"/>
        </w:rPr>
        <w:t>other potential natural disasters?</w:t>
      </w:r>
      <w:r w:rsidR="006D1038">
        <w:rPr>
          <w:rFonts w:eastAsia="MS Mincho"/>
        </w:rPr>
        <w:t xml:space="preserve"> Are there other stabilization and protection measures already in place?</w:t>
      </w:r>
      <w:r w:rsidR="00B55B51">
        <w:rPr>
          <w:rFonts w:eastAsia="MS Mincho"/>
        </w:rPr>
        <w:t xml:space="preserve"> </w:t>
      </w:r>
    </w:p>
    <w:p w14:paraId="372C28CA" w14:textId="0915DB19" w:rsidR="0067280C" w:rsidRDefault="0067280C" w:rsidP="00715F7B">
      <w:pPr>
        <w:spacing w:after="0" w:line="240" w:lineRule="auto"/>
        <w:jc w:val="both"/>
        <w:rPr>
          <w:rFonts w:eastAsia="MS Mincho"/>
        </w:rPr>
      </w:pPr>
    </w:p>
    <w:p w14:paraId="26830289" w14:textId="77777777" w:rsidR="004A67F8" w:rsidRDefault="004A67F8" w:rsidP="00715F7B">
      <w:pPr>
        <w:spacing w:after="0" w:line="240" w:lineRule="auto"/>
        <w:jc w:val="both"/>
        <w:rPr>
          <w:rFonts w:eastAsia="MS Mincho"/>
        </w:rPr>
      </w:pPr>
    </w:p>
    <w:p w14:paraId="34259DC8" w14:textId="374E0AA4" w:rsidR="0067280C" w:rsidRDefault="00AB7F43" w:rsidP="00715F7B">
      <w:pPr>
        <w:spacing w:after="0" w:line="240" w:lineRule="auto"/>
        <w:jc w:val="both"/>
        <w:rPr>
          <w:b/>
        </w:rPr>
      </w:pPr>
      <w:r>
        <w:rPr>
          <w:b/>
        </w:rPr>
        <w:t>7</w:t>
      </w:r>
      <w:r w:rsidR="0067280C" w:rsidRPr="00342EC5">
        <w:rPr>
          <w:b/>
        </w:rPr>
        <w:t>. PROJECT FUNDING AND SUPPORT</w:t>
      </w:r>
    </w:p>
    <w:p w14:paraId="2222D7AD" w14:textId="02DAF001" w:rsidR="0067280C" w:rsidRPr="00A87F25" w:rsidRDefault="0067280C" w:rsidP="00715F7B">
      <w:pPr>
        <w:spacing w:after="0" w:line="240" w:lineRule="auto"/>
        <w:jc w:val="both"/>
      </w:pPr>
      <w:r w:rsidRPr="00A87F25">
        <w:t xml:space="preserve">Summarize the existing financial capability to complete/not complete the project and how the </w:t>
      </w:r>
      <w:r w:rsidR="00990506">
        <w:t>ES</w:t>
      </w:r>
      <w:r w:rsidRPr="00A87F25">
        <w:t xml:space="preserve">HPF grant fits into the project funding structure. What are the contingency plans if the </w:t>
      </w:r>
      <w:r w:rsidR="00990506">
        <w:t>ES</w:t>
      </w:r>
      <w:r w:rsidRPr="00A87F25">
        <w:t>HPF grant is not or partially awarded?</w:t>
      </w:r>
      <w:r w:rsidR="004E2924" w:rsidRPr="004E2924">
        <w:rPr>
          <w:rFonts w:eastAsia="MS Mincho"/>
        </w:rPr>
        <w:t xml:space="preserve"> </w:t>
      </w:r>
      <w:r w:rsidR="004E2924">
        <w:rPr>
          <w:rFonts w:eastAsia="MS Mincho"/>
        </w:rPr>
        <w:t>Does the applicant have the means to continue phased parts of the project if only certain phases are funded?</w:t>
      </w:r>
    </w:p>
    <w:p w14:paraId="2DB8CF68" w14:textId="77777777" w:rsidR="0067280C" w:rsidRPr="00A87F25" w:rsidRDefault="0067280C" w:rsidP="00715F7B">
      <w:pPr>
        <w:spacing w:after="0" w:line="240" w:lineRule="auto"/>
        <w:jc w:val="both"/>
      </w:pPr>
    </w:p>
    <w:p w14:paraId="25F98E2B" w14:textId="660A82BD" w:rsidR="0067280C" w:rsidRPr="00A87F25" w:rsidRDefault="0067280C" w:rsidP="00715F7B">
      <w:pPr>
        <w:spacing w:after="0" w:line="240" w:lineRule="auto"/>
        <w:jc w:val="both"/>
      </w:pPr>
      <w:r w:rsidRPr="00A87F25">
        <w:t>Provide documentation of broad local support for the project</w:t>
      </w:r>
      <w:r w:rsidR="00990506">
        <w:t xml:space="preserve"> if this is a publicly owned property</w:t>
      </w:r>
      <w:r w:rsidRPr="00A87F25">
        <w:t xml:space="preserve">.  This can include, but is not limited to, letters, signed petitions, and public meeting attendance sheets from local citizens, preservation organizations, community organizations, local government officials and others. Newspaper and magazine articles also may be included. </w:t>
      </w:r>
      <w:r w:rsidR="00B110FA">
        <w:t xml:space="preserve">If the applicant is a </w:t>
      </w:r>
      <w:r w:rsidR="00F75F3E">
        <w:t>C</w:t>
      </w:r>
      <w:r w:rsidR="00B110FA">
        <w:t xml:space="preserve">ertified </w:t>
      </w:r>
      <w:r w:rsidR="00F75F3E">
        <w:t>L</w:t>
      </w:r>
      <w:r w:rsidR="00B110FA">
        <w:t xml:space="preserve">ocal </w:t>
      </w:r>
      <w:r w:rsidR="00F75F3E">
        <w:t>G</w:t>
      </w:r>
      <w:r w:rsidR="00B110FA">
        <w:t>overnment, a</w:t>
      </w:r>
      <w:r w:rsidRPr="00A87F25">
        <w:t xml:space="preserve"> statement of support from the local historic preservation commission is </w:t>
      </w:r>
      <w:r w:rsidR="00BF1C6B">
        <w:rPr>
          <w:b/>
        </w:rPr>
        <w:t>strongly preferred</w:t>
      </w:r>
      <w:r w:rsidRPr="00A87F25">
        <w:t>.</w:t>
      </w:r>
    </w:p>
    <w:p w14:paraId="71CFC2BD" w14:textId="77777777" w:rsidR="0067280C" w:rsidRPr="00342EC5" w:rsidRDefault="0067280C" w:rsidP="00715F7B">
      <w:pPr>
        <w:spacing w:after="0" w:line="240" w:lineRule="auto"/>
        <w:jc w:val="both"/>
        <w:rPr>
          <w:b/>
        </w:rPr>
      </w:pPr>
    </w:p>
    <w:p w14:paraId="13C5195A" w14:textId="77777777" w:rsidR="0067280C" w:rsidRDefault="0067280C" w:rsidP="00715F7B">
      <w:pPr>
        <w:spacing w:after="0" w:line="240" w:lineRule="auto"/>
        <w:jc w:val="both"/>
        <w:rPr>
          <w:b/>
        </w:rPr>
      </w:pPr>
    </w:p>
    <w:p w14:paraId="0B6A5FC6" w14:textId="03E7A06E" w:rsidR="0067280C" w:rsidRDefault="00AB7F43" w:rsidP="00715F7B">
      <w:pPr>
        <w:spacing w:after="0" w:line="240" w:lineRule="auto"/>
        <w:jc w:val="both"/>
        <w:rPr>
          <w:b/>
        </w:rPr>
      </w:pPr>
      <w:r>
        <w:rPr>
          <w:b/>
        </w:rPr>
        <w:t>8</w:t>
      </w:r>
      <w:r w:rsidR="0067280C">
        <w:rPr>
          <w:b/>
        </w:rPr>
        <w:t>. GRANT AMOUNT REQUESTED</w:t>
      </w:r>
    </w:p>
    <w:p w14:paraId="0AE8ECC0" w14:textId="23B70B3C" w:rsidR="0067280C" w:rsidRDefault="0067280C" w:rsidP="00715F7B">
      <w:pPr>
        <w:spacing w:after="0" w:line="240" w:lineRule="auto"/>
        <w:jc w:val="both"/>
      </w:pPr>
      <w:r>
        <w:t>Provide the total project cost</w:t>
      </w:r>
      <w:r w:rsidR="001F3574">
        <w:t xml:space="preserve"> and</w:t>
      </w:r>
      <w:r>
        <w:t xml:space="preserve"> the grant amount requested</w:t>
      </w:r>
      <w:r w:rsidR="001F3574">
        <w:t>.</w:t>
      </w:r>
      <w:r w:rsidR="00EB580E">
        <w:t xml:space="preserve">  The minimum project cost is $100,000. </w:t>
      </w:r>
    </w:p>
    <w:p w14:paraId="24CF2F9C" w14:textId="77777777" w:rsidR="0067280C" w:rsidRDefault="0067280C" w:rsidP="00715F7B">
      <w:pPr>
        <w:spacing w:after="0" w:line="240" w:lineRule="auto"/>
        <w:jc w:val="both"/>
      </w:pPr>
    </w:p>
    <w:p w14:paraId="3B622D71" w14:textId="24BB3270" w:rsidR="0067280C" w:rsidRPr="004442CB" w:rsidRDefault="0067280C" w:rsidP="00715F7B">
      <w:pPr>
        <w:spacing w:after="0" w:line="240" w:lineRule="auto"/>
        <w:jc w:val="both"/>
      </w:pPr>
      <w:r>
        <w:t xml:space="preserve">NOTE: </w:t>
      </w:r>
      <w:r w:rsidR="00B110FA">
        <w:t>The</w:t>
      </w:r>
      <w:r w:rsidR="00F75F3E" w:rsidRPr="00F75F3E">
        <w:t xml:space="preserve"> Hurricane Michael Disaster Assistance Grant</w:t>
      </w:r>
      <w:r w:rsidR="00B110FA">
        <w:t xml:space="preserve"> is a</w:t>
      </w:r>
      <w:r w:rsidRPr="004442CB">
        <w:t xml:space="preserve"> reimburs</w:t>
      </w:r>
      <w:r w:rsidR="00B110FA">
        <w:t>ement schedule grant</w:t>
      </w:r>
      <w:r w:rsidRPr="004442CB">
        <w:t xml:space="preserve">. </w:t>
      </w:r>
      <w:r w:rsidR="0064305B">
        <w:t>For projects that have not yet occurred, t</w:t>
      </w:r>
      <w:r w:rsidRPr="004442CB">
        <w:t xml:space="preserve">he grant recipient will need a cash commitment strong enough to keep the project running.  Invoices for reimbursement may be submitted as often as monthly and can be paid upon approval of project work completed. </w:t>
      </w:r>
      <w:r w:rsidR="00206DEC">
        <w:t>The f</w:t>
      </w:r>
      <w:r w:rsidRPr="004442CB">
        <w:t>inal payment amount</w:t>
      </w:r>
      <w:r w:rsidR="00206DEC">
        <w:t xml:space="preserve"> of</w:t>
      </w:r>
      <w:r w:rsidRPr="004442CB">
        <w:t xml:space="preserve"> up to </w:t>
      </w:r>
      <w:r w:rsidRPr="00DD5574">
        <w:t>25%</w:t>
      </w:r>
      <w:r w:rsidRPr="004442CB">
        <w:t xml:space="preserve"> of the grant will be withheld pending approval by </w:t>
      </w:r>
      <w:r w:rsidR="00F75F3E">
        <w:t>HPD</w:t>
      </w:r>
      <w:r w:rsidRPr="004442CB">
        <w:t xml:space="preserve"> staff of completed work.</w:t>
      </w:r>
    </w:p>
    <w:p w14:paraId="4076239D" w14:textId="77777777" w:rsidR="0067280C" w:rsidRDefault="0067280C" w:rsidP="00715F7B">
      <w:pPr>
        <w:spacing w:after="0" w:line="240" w:lineRule="auto"/>
        <w:jc w:val="both"/>
        <w:rPr>
          <w:b/>
        </w:rPr>
      </w:pPr>
    </w:p>
    <w:p w14:paraId="0F411687" w14:textId="77777777" w:rsidR="0067280C" w:rsidRDefault="0067280C" w:rsidP="00715F7B">
      <w:pPr>
        <w:spacing w:after="0" w:line="240" w:lineRule="auto"/>
        <w:jc w:val="both"/>
        <w:rPr>
          <w:b/>
        </w:rPr>
      </w:pPr>
    </w:p>
    <w:p w14:paraId="4F0A0060" w14:textId="4B8013C6" w:rsidR="0067280C" w:rsidRDefault="00AB7F43" w:rsidP="00715F7B">
      <w:pPr>
        <w:spacing w:after="0" w:line="240" w:lineRule="auto"/>
        <w:jc w:val="both"/>
        <w:rPr>
          <w:b/>
        </w:rPr>
      </w:pPr>
      <w:r>
        <w:rPr>
          <w:b/>
        </w:rPr>
        <w:t>9</w:t>
      </w:r>
      <w:r w:rsidR="0067280C" w:rsidRPr="00342EC5">
        <w:rPr>
          <w:b/>
        </w:rPr>
        <w:t>. PROJECT BUDGET</w:t>
      </w:r>
    </w:p>
    <w:p w14:paraId="4DBD39B7" w14:textId="3C8AB97F" w:rsidR="0067280C" w:rsidRDefault="00106F91" w:rsidP="00715F7B">
      <w:pPr>
        <w:spacing w:after="0" w:line="240" w:lineRule="auto"/>
        <w:jc w:val="both"/>
      </w:pPr>
      <w:r>
        <w:t xml:space="preserve">Use </w:t>
      </w:r>
      <w:r w:rsidR="0067280C" w:rsidRPr="004442CB">
        <w:t xml:space="preserve">the budget categories listed here as described in the application. If other cost categories are necessary, list them under "other," and identify them.  </w:t>
      </w:r>
      <w:r w:rsidR="0000608E">
        <w:t>When applicable, include quotes for work and break out large budget costs, such as construction costs, in cases of partial funding. (Example: If applying for a window and roof repair, list repair quote for roof as one item and repair cost for windows as a second item)</w:t>
      </w:r>
      <w:r w:rsidR="00F75F3E">
        <w:t>.</w:t>
      </w:r>
    </w:p>
    <w:p w14:paraId="2012FAC0" w14:textId="77777777" w:rsidR="00641917" w:rsidRDefault="00641917" w:rsidP="00641917"/>
    <w:p w14:paraId="2299F5F1" w14:textId="0D53469F" w:rsidR="007B730E" w:rsidRDefault="00641917" w:rsidP="00641917">
      <w:r>
        <w:t xml:space="preserve">If the preparation of the nomination materials is a planned expense for this project, the cost of material preparation must be provided on the appropriate line. </w:t>
      </w:r>
    </w:p>
    <w:p w14:paraId="4EC9051F" w14:textId="77777777" w:rsidR="00641917" w:rsidRDefault="00641917" w:rsidP="00641917"/>
    <w:p w14:paraId="5E0A6040" w14:textId="37CE1422" w:rsidR="007B730E" w:rsidRDefault="00CF1EE0" w:rsidP="00715F7B">
      <w:pPr>
        <w:spacing w:after="0" w:line="240" w:lineRule="auto"/>
        <w:jc w:val="both"/>
        <w:rPr>
          <w:b/>
          <w:bCs/>
        </w:rPr>
      </w:pPr>
      <w:r>
        <w:rPr>
          <w:b/>
          <w:bCs/>
        </w:rPr>
        <w:t>Budget Justification</w:t>
      </w:r>
    </w:p>
    <w:p w14:paraId="62E5B098" w14:textId="4D94B6EF" w:rsidR="00620439" w:rsidRPr="00620439" w:rsidRDefault="00CF1EE0" w:rsidP="00620439">
      <w:pPr>
        <w:spacing w:after="0" w:line="240" w:lineRule="auto"/>
        <w:rPr>
          <w:b/>
        </w:rPr>
      </w:pPr>
      <w:r>
        <w:t xml:space="preserve">Describe the costs </w:t>
      </w:r>
      <w:r w:rsidR="00235080">
        <w:t xml:space="preserve">listed in the </w:t>
      </w:r>
      <w:r w:rsidR="00235080" w:rsidRPr="00620439">
        <w:t>budget categories in the narrative of the application</w:t>
      </w:r>
      <w:r w:rsidR="007A67BB" w:rsidRPr="00620439">
        <w:t xml:space="preserve"> and </w:t>
      </w:r>
      <w:r w:rsidR="004B06CE" w:rsidRPr="00620439">
        <w:t>how the charge for the item was determined</w:t>
      </w:r>
      <w:r w:rsidR="00235080" w:rsidRPr="00620439">
        <w:t>.</w:t>
      </w:r>
      <w:r w:rsidR="00936787" w:rsidRPr="00620439">
        <w:t xml:space="preserve"> </w:t>
      </w:r>
      <w:r w:rsidR="00620439" w:rsidRPr="00620439">
        <w:rPr>
          <w:bCs/>
        </w:rPr>
        <w:t xml:space="preserve">It is important to remain proactive during the application process. To ensure your application is thorough, please consider seeking consultants / contractors for quotes before completing your project budget. </w:t>
      </w:r>
    </w:p>
    <w:p w14:paraId="77E72867" w14:textId="20B4A7C3" w:rsidR="00CF1EE0" w:rsidRDefault="00936787" w:rsidP="00715F7B">
      <w:pPr>
        <w:spacing w:after="0" w:line="240" w:lineRule="auto"/>
        <w:jc w:val="both"/>
      </w:pPr>
      <w:r w:rsidRPr="00620439">
        <w:t>If quotes were provided for project work, include these in the application</w:t>
      </w:r>
      <w:r w:rsidR="009E6AF5" w:rsidRPr="00620439">
        <w:t>. Examples:</w:t>
      </w:r>
      <w:r w:rsidR="00235080">
        <w:t xml:space="preserve"> </w:t>
      </w:r>
    </w:p>
    <w:p w14:paraId="787D64B5" w14:textId="77777777" w:rsidR="009E6AF5" w:rsidRDefault="009E6AF5" w:rsidP="00715F7B">
      <w:pPr>
        <w:pStyle w:val="ListParagraph"/>
        <w:numPr>
          <w:ilvl w:val="0"/>
          <w:numId w:val="12"/>
        </w:numPr>
        <w:spacing w:after="0" w:line="240" w:lineRule="auto"/>
        <w:jc w:val="both"/>
      </w:pPr>
      <w:r>
        <w:t xml:space="preserve">Construction fees for roof replacement based on quote from XYZ Firm for a project of this size.  </w:t>
      </w:r>
    </w:p>
    <w:p w14:paraId="7D8D717B" w14:textId="30684279" w:rsidR="009E6AF5" w:rsidRDefault="009E6AF5" w:rsidP="00715F7B">
      <w:pPr>
        <w:pStyle w:val="ListParagraph"/>
        <w:numPr>
          <w:ilvl w:val="0"/>
          <w:numId w:val="12"/>
        </w:numPr>
        <w:spacing w:after="0" w:line="240" w:lineRule="auto"/>
        <w:jc w:val="both"/>
      </w:pPr>
      <w:r>
        <w:t xml:space="preserve">Consultant fees for historic structures report based on the cost of XYZ’s completed project that is similar in scope of product and size of historic resource.  </w:t>
      </w:r>
    </w:p>
    <w:p w14:paraId="2ACAEA2F" w14:textId="77777777" w:rsidR="00620439" w:rsidRDefault="00620439" w:rsidP="00620439">
      <w:pPr>
        <w:spacing w:after="0" w:line="240" w:lineRule="auto"/>
        <w:jc w:val="both"/>
      </w:pPr>
    </w:p>
    <w:p w14:paraId="6009F15D" w14:textId="77777777" w:rsidR="009E6AF5" w:rsidRPr="00CF1EE0" w:rsidRDefault="009E6AF5" w:rsidP="0067280C">
      <w:pPr>
        <w:spacing w:after="0" w:line="240" w:lineRule="auto"/>
      </w:pPr>
    </w:p>
    <w:p w14:paraId="6F5C0F53" w14:textId="77777777" w:rsidR="0067280C" w:rsidRPr="004442CB" w:rsidRDefault="0067280C" w:rsidP="0067280C">
      <w:pPr>
        <w:spacing w:after="0" w:line="240" w:lineRule="auto"/>
      </w:pPr>
    </w:p>
    <w:p w14:paraId="39C4C7EE" w14:textId="62408C6E" w:rsidR="0067280C" w:rsidRPr="004442CB" w:rsidRDefault="0067280C" w:rsidP="00715F7B">
      <w:pPr>
        <w:spacing w:after="0" w:line="240" w:lineRule="auto"/>
        <w:jc w:val="both"/>
        <w:rPr>
          <w:b/>
        </w:rPr>
      </w:pPr>
      <w:r w:rsidRPr="004442CB">
        <w:rPr>
          <w:b/>
        </w:rPr>
        <w:t>Allowable Salary Rates</w:t>
      </w:r>
    </w:p>
    <w:p w14:paraId="4D36DB23" w14:textId="78424AD0" w:rsidR="0067280C" w:rsidRPr="004442CB" w:rsidRDefault="0067280C" w:rsidP="00715F7B">
      <w:pPr>
        <w:spacing w:after="0" w:line="240" w:lineRule="auto"/>
        <w:jc w:val="both"/>
      </w:pPr>
      <w:r w:rsidRPr="004442CB">
        <w:t xml:space="preserve">Consultants may charge no more than </w:t>
      </w:r>
      <w:r w:rsidRPr="00DD5574">
        <w:t>$</w:t>
      </w:r>
      <w:r w:rsidR="00B01564" w:rsidRPr="00DD5574">
        <w:t>94.78</w:t>
      </w:r>
      <w:r w:rsidR="00C6357E">
        <w:t xml:space="preserve"> </w:t>
      </w:r>
      <w:r w:rsidRPr="004442CB">
        <w:t>per hour or</w:t>
      </w:r>
      <w:r w:rsidR="00D871CA">
        <w:t xml:space="preserve"> i</w:t>
      </w:r>
      <w:r w:rsidRPr="004442CB">
        <w:t>nstead may charge a lump sum fee for the project.</w:t>
      </w:r>
      <w:r w:rsidR="00CC5026">
        <w:t xml:space="preserve"> </w:t>
      </w:r>
    </w:p>
    <w:p w14:paraId="0D1E7F81" w14:textId="660E4171" w:rsidR="00872907" w:rsidRDefault="00872907" w:rsidP="00715F7B">
      <w:pPr>
        <w:spacing w:after="0" w:line="240" w:lineRule="auto"/>
        <w:jc w:val="both"/>
      </w:pPr>
    </w:p>
    <w:p w14:paraId="6F27D3FE" w14:textId="77777777" w:rsidR="00BA208B" w:rsidRDefault="00BA208B" w:rsidP="00715F7B">
      <w:pPr>
        <w:spacing w:after="0" w:line="240" w:lineRule="auto"/>
        <w:jc w:val="both"/>
      </w:pPr>
    </w:p>
    <w:p w14:paraId="077A3FE2" w14:textId="72B6BCEE" w:rsidR="0000608E" w:rsidRDefault="00AB7F43" w:rsidP="00715F7B">
      <w:pPr>
        <w:spacing w:after="0" w:line="240" w:lineRule="auto"/>
        <w:jc w:val="both"/>
        <w:rPr>
          <w:b/>
        </w:rPr>
      </w:pPr>
      <w:r>
        <w:rPr>
          <w:b/>
        </w:rPr>
        <w:t>10</w:t>
      </w:r>
      <w:r w:rsidR="001422A4">
        <w:rPr>
          <w:b/>
        </w:rPr>
        <w:t>. INSURANCE PAYMENTS AND OTHER FUNDS RECEIVED</w:t>
      </w:r>
    </w:p>
    <w:p w14:paraId="502C42D6" w14:textId="7DF351EB" w:rsidR="0067280C" w:rsidRDefault="0000608E" w:rsidP="00715F7B">
      <w:pPr>
        <w:spacing w:after="0" w:line="240" w:lineRule="auto"/>
        <w:jc w:val="both"/>
        <w:rPr>
          <w:b/>
        </w:rPr>
      </w:pPr>
      <w:r>
        <w:rPr>
          <w:bCs/>
        </w:rPr>
        <w:t xml:space="preserve">If applicable, list any insurance payments or individual assistance received as a result of the Hurricane. Provide amounts </w:t>
      </w:r>
      <w:r w:rsidR="00A571EE">
        <w:rPr>
          <w:bCs/>
        </w:rPr>
        <w:t xml:space="preserve">received </w:t>
      </w:r>
      <w:r w:rsidR="006E7E7C">
        <w:rPr>
          <w:bCs/>
        </w:rPr>
        <w:t xml:space="preserve">or expected to be received, organization providing the funds, </w:t>
      </w:r>
      <w:r>
        <w:rPr>
          <w:bCs/>
        </w:rPr>
        <w:t xml:space="preserve">and </w:t>
      </w:r>
      <w:r w:rsidR="006E7E7C">
        <w:rPr>
          <w:bCs/>
        </w:rPr>
        <w:t xml:space="preserve">whether those </w:t>
      </w:r>
      <w:r>
        <w:rPr>
          <w:bCs/>
        </w:rPr>
        <w:t>funds address</w:t>
      </w:r>
      <w:r w:rsidR="006E7E7C">
        <w:rPr>
          <w:bCs/>
        </w:rPr>
        <w:t>ed or will address</w:t>
      </w:r>
      <w:r>
        <w:rPr>
          <w:bCs/>
        </w:rPr>
        <w:t xml:space="preserve"> any damage sustained</w:t>
      </w:r>
      <w:r w:rsidR="006E7E7C">
        <w:rPr>
          <w:bCs/>
        </w:rPr>
        <w:t xml:space="preserve"> as a result of the hurricane</w:t>
      </w:r>
      <w:r>
        <w:rPr>
          <w:bCs/>
        </w:rPr>
        <w:t xml:space="preserve">. </w:t>
      </w:r>
      <w:r w:rsidR="00527169">
        <w:rPr>
          <w:bCs/>
        </w:rPr>
        <w:t xml:space="preserve">Provide as much detail as </w:t>
      </w:r>
      <w:r w:rsidR="0001528C">
        <w:rPr>
          <w:bCs/>
        </w:rPr>
        <w:t xml:space="preserve">possible </w:t>
      </w:r>
      <w:r w:rsidR="00870B27">
        <w:rPr>
          <w:bCs/>
        </w:rPr>
        <w:t>regarding</w:t>
      </w:r>
      <w:r w:rsidR="0001528C">
        <w:rPr>
          <w:bCs/>
        </w:rPr>
        <w:t xml:space="preserve"> the work that has been completed </w:t>
      </w:r>
      <w:r w:rsidR="00246968">
        <w:rPr>
          <w:bCs/>
        </w:rPr>
        <w:t xml:space="preserve">using the funds received. </w:t>
      </w:r>
      <w:r w:rsidR="00641917">
        <w:rPr>
          <w:bCs/>
        </w:rPr>
        <w:t xml:space="preserve">This grant will only </w:t>
      </w:r>
      <w:r w:rsidR="00641917" w:rsidRPr="00614940">
        <w:t>address historic property needs unmet through other funding sources</w:t>
      </w:r>
      <w:r w:rsidR="00641917">
        <w:t>.</w:t>
      </w:r>
      <w:r w:rsidR="00641917">
        <w:rPr>
          <w:bCs/>
        </w:rPr>
        <w:t xml:space="preserve"> </w:t>
      </w:r>
    </w:p>
    <w:p w14:paraId="2C05D267" w14:textId="77777777" w:rsidR="00537C51" w:rsidRDefault="00537C51" w:rsidP="00715F7B">
      <w:pPr>
        <w:spacing w:after="0" w:line="240" w:lineRule="auto"/>
        <w:jc w:val="both"/>
        <w:rPr>
          <w:b/>
        </w:rPr>
      </w:pPr>
    </w:p>
    <w:p w14:paraId="18F78ACF" w14:textId="77777777" w:rsidR="00FE0F68" w:rsidRDefault="00FE0F68" w:rsidP="00715F7B">
      <w:pPr>
        <w:spacing w:after="0" w:line="240" w:lineRule="auto"/>
        <w:jc w:val="both"/>
        <w:rPr>
          <w:b/>
        </w:rPr>
      </w:pPr>
    </w:p>
    <w:p w14:paraId="4D0CEEB9" w14:textId="7239163B" w:rsidR="0067280C" w:rsidRDefault="0067280C" w:rsidP="00715F7B">
      <w:pPr>
        <w:spacing w:after="0" w:line="240" w:lineRule="auto"/>
        <w:jc w:val="both"/>
      </w:pPr>
      <w:r w:rsidRPr="00342EC5">
        <w:rPr>
          <w:b/>
        </w:rPr>
        <w:t>1</w:t>
      </w:r>
      <w:r w:rsidR="00AB7F43">
        <w:rPr>
          <w:b/>
        </w:rPr>
        <w:t>1</w:t>
      </w:r>
      <w:r w:rsidRPr="00342EC5">
        <w:rPr>
          <w:b/>
        </w:rPr>
        <w:t>.</w:t>
      </w:r>
      <w:r>
        <w:rPr>
          <w:b/>
        </w:rPr>
        <w:t xml:space="preserve"> </w:t>
      </w:r>
      <w:r w:rsidRPr="004442CB">
        <w:rPr>
          <w:b/>
        </w:rPr>
        <w:t>ADDITIONAL COMMENTS</w:t>
      </w:r>
    </w:p>
    <w:p w14:paraId="042F0707" w14:textId="77777777" w:rsidR="0067280C" w:rsidRPr="004442CB" w:rsidRDefault="0067280C" w:rsidP="00715F7B">
      <w:pPr>
        <w:spacing w:after="0" w:line="240" w:lineRule="auto"/>
        <w:jc w:val="both"/>
        <w:rPr>
          <w:b/>
        </w:rPr>
      </w:pPr>
      <w:r>
        <w:t>Please provide any additional information that may be beneficial and pertinent to the review of the application.</w:t>
      </w:r>
    </w:p>
    <w:p w14:paraId="1B2D4687" w14:textId="77777777" w:rsidR="0067280C" w:rsidRDefault="0067280C" w:rsidP="00715F7B">
      <w:pPr>
        <w:spacing w:after="0" w:line="240" w:lineRule="auto"/>
        <w:jc w:val="both"/>
      </w:pPr>
    </w:p>
    <w:p w14:paraId="5601535C" w14:textId="77777777" w:rsidR="0067280C" w:rsidRDefault="0067280C" w:rsidP="00715F7B">
      <w:pPr>
        <w:spacing w:after="0" w:line="240" w:lineRule="auto"/>
        <w:jc w:val="both"/>
      </w:pPr>
    </w:p>
    <w:p w14:paraId="0BE7CE89" w14:textId="6BE3D8FE" w:rsidR="0067280C" w:rsidRDefault="0067280C" w:rsidP="00715F7B">
      <w:pPr>
        <w:spacing w:after="0" w:line="240" w:lineRule="auto"/>
        <w:jc w:val="both"/>
        <w:rPr>
          <w:b/>
        </w:rPr>
      </w:pPr>
      <w:r>
        <w:rPr>
          <w:b/>
        </w:rPr>
        <w:t>1</w:t>
      </w:r>
      <w:r w:rsidR="00AB7F43">
        <w:rPr>
          <w:b/>
        </w:rPr>
        <w:t>2</w:t>
      </w:r>
      <w:r>
        <w:rPr>
          <w:b/>
        </w:rPr>
        <w:t xml:space="preserve">. </w:t>
      </w:r>
      <w:r w:rsidRPr="004442CB">
        <w:rPr>
          <w:b/>
        </w:rPr>
        <w:t>ASSURANCES</w:t>
      </w:r>
    </w:p>
    <w:p w14:paraId="56EB16A4" w14:textId="5041B3EE" w:rsidR="0067280C" w:rsidRDefault="0067280C" w:rsidP="00715F7B">
      <w:pPr>
        <w:spacing w:after="0" w:line="240" w:lineRule="auto"/>
        <w:jc w:val="both"/>
      </w:pPr>
      <w:r>
        <w:t>It is the Applicant's</w:t>
      </w:r>
      <w:r w:rsidR="00D7627D">
        <w:t xml:space="preserve"> and the Property Owner’s, if different,</w:t>
      </w:r>
      <w:r>
        <w:t xml:space="preserve"> responsibility to read and understand the Assurances section. By signing the application and initialing each Assurance, you are certifying that the organization</w:t>
      </w:r>
      <w:r w:rsidR="00D7627D">
        <w:t xml:space="preserve"> and owner</w:t>
      </w:r>
      <w:r>
        <w:t xml:space="preserve"> accepts these regulations and will comply with them in carrying out the grant project.  Applications with incomplete Assurances sections will not be considered</w:t>
      </w:r>
      <w:r w:rsidR="009E4F2D">
        <w:t>.</w:t>
      </w:r>
      <w:r w:rsidRPr="008632D9">
        <w:tab/>
      </w:r>
    </w:p>
    <w:p w14:paraId="03A0A322" w14:textId="77777777" w:rsidR="00022767" w:rsidRPr="008632D9" w:rsidRDefault="00022767" w:rsidP="00715F7B">
      <w:pPr>
        <w:spacing w:after="0" w:line="240" w:lineRule="auto"/>
        <w:jc w:val="both"/>
      </w:pPr>
    </w:p>
    <w:p w14:paraId="13D06640" w14:textId="77777777" w:rsidR="0067280C" w:rsidRDefault="0067280C" w:rsidP="0067280C">
      <w:pPr>
        <w:spacing w:after="0" w:line="240" w:lineRule="auto"/>
      </w:pPr>
    </w:p>
    <w:p w14:paraId="20A44E90" w14:textId="25E41C95" w:rsidR="00022767" w:rsidRPr="00022767" w:rsidRDefault="0051734C" w:rsidP="0067280C">
      <w:pPr>
        <w:spacing w:after="0" w:line="240" w:lineRule="auto"/>
        <w:rPr>
          <w:b/>
          <w:bCs/>
        </w:rPr>
      </w:pPr>
      <w:r w:rsidRPr="00022767">
        <w:rPr>
          <w:b/>
          <w:bCs/>
        </w:rPr>
        <w:t>1</w:t>
      </w:r>
      <w:r w:rsidR="00AB7F43">
        <w:rPr>
          <w:b/>
          <w:bCs/>
        </w:rPr>
        <w:t>3</w:t>
      </w:r>
      <w:r w:rsidRPr="00022767">
        <w:rPr>
          <w:b/>
          <w:bCs/>
        </w:rPr>
        <w:t xml:space="preserve">. </w:t>
      </w:r>
      <w:r w:rsidR="00022767" w:rsidRPr="00022767">
        <w:rPr>
          <w:b/>
          <w:bCs/>
        </w:rPr>
        <w:t xml:space="preserve">ADDITONAL ATTACHMENTS </w:t>
      </w:r>
    </w:p>
    <w:p w14:paraId="0E952F7C" w14:textId="49143031" w:rsidR="00BA208B" w:rsidRPr="00CD648A" w:rsidRDefault="00BA208B" w:rsidP="00BA208B">
      <w:pPr>
        <w:spacing w:after="0" w:line="240" w:lineRule="auto"/>
        <w:rPr>
          <w:rFonts w:cstheme="minorHAnsi"/>
          <w:color w:val="333333"/>
          <w:shd w:val="clear" w:color="auto" w:fill="FFFFFF"/>
        </w:rPr>
      </w:pPr>
      <w:r>
        <w:rPr>
          <w:rFonts w:cstheme="minorHAnsi"/>
          <w:color w:val="333333"/>
          <w:shd w:val="clear" w:color="auto" w:fill="FFFFFF"/>
        </w:rPr>
        <w:t xml:space="preserve">It is </w:t>
      </w:r>
      <w:r w:rsidRPr="00BA208B">
        <w:rPr>
          <w:rFonts w:cstheme="minorHAnsi"/>
          <w:color w:val="333333"/>
          <w:shd w:val="clear" w:color="auto" w:fill="FFFFFF"/>
        </w:rPr>
        <w:t xml:space="preserve">required by any federal agencies and their applicants to take into account the effects of their undertakings on historic properties. The Section 106 review process must be completed prior to </w:t>
      </w:r>
      <w:r>
        <w:rPr>
          <w:rFonts w:cstheme="minorHAnsi"/>
          <w:color w:val="333333"/>
          <w:shd w:val="clear" w:color="auto" w:fill="FFFFFF"/>
        </w:rPr>
        <w:t>receiving any FYM funding.</w:t>
      </w:r>
      <w:r w:rsidRPr="00BA208B">
        <w:rPr>
          <w:rFonts w:cstheme="minorHAnsi"/>
          <w:color w:val="333333"/>
          <w:shd w:val="clear" w:color="auto" w:fill="FFFFFF"/>
        </w:rPr>
        <w:t xml:space="preserve"> </w:t>
      </w:r>
      <w:r w:rsidR="00CD648A">
        <w:rPr>
          <w:rFonts w:cstheme="minorHAnsi"/>
          <w:color w:val="333333"/>
          <w:shd w:val="clear" w:color="auto" w:fill="FFFFFF"/>
        </w:rPr>
        <w:t xml:space="preserve">Consulting with HPD on this matter is required. </w:t>
      </w:r>
    </w:p>
    <w:p w14:paraId="7F90DE79" w14:textId="67FF6A8B" w:rsidR="0067280C" w:rsidRDefault="0067280C" w:rsidP="0067280C">
      <w:pPr>
        <w:spacing w:after="0" w:line="240" w:lineRule="auto"/>
      </w:pPr>
    </w:p>
    <w:p w14:paraId="4CA73F18" w14:textId="16A3ADBD" w:rsidR="00A119B8" w:rsidRPr="00AB7F43" w:rsidRDefault="00A119B8" w:rsidP="00AB7F43">
      <w:pPr>
        <w:spacing w:after="0" w:line="240" w:lineRule="auto"/>
        <w:ind w:left="270"/>
        <w:rPr>
          <w:b/>
          <w:bCs/>
        </w:rPr>
      </w:pPr>
      <w:r w:rsidRPr="00AB7F43">
        <w:rPr>
          <w:b/>
          <w:bCs/>
        </w:rPr>
        <w:t>ATTACHMENT: PROJECT IMAGES WORKSHEET</w:t>
      </w:r>
    </w:p>
    <w:p w14:paraId="4FEE778B" w14:textId="0A6CF481" w:rsidR="0051734C" w:rsidRDefault="0051734C" w:rsidP="00AB7F43">
      <w:pPr>
        <w:spacing w:after="0" w:line="240" w:lineRule="auto"/>
        <w:ind w:left="270"/>
      </w:pPr>
    </w:p>
    <w:p w14:paraId="1B908F7A" w14:textId="77777777" w:rsidR="00A119B8" w:rsidRDefault="00A119B8" w:rsidP="00AB7F43">
      <w:pPr>
        <w:ind w:left="270"/>
      </w:pPr>
      <w:r w:rsidRPr="00C12A2B">
        <w:rPr>
          <w:rFonts w:eastAsia="MS Mincho"/>
        </w:rPr>
        <w:t xml:space="preserve">Each of the three </w:t>
      </w:r>
      <w:r>
        <w:rPr>
          <w:rFonts w:eastAsia="MS Mincho"/>
        </w:rPr>
        <w:t xml:space="preserve">hard </w:t>
      </w:r>
      <w:r w:rsidRPr="00C12A2B">
        <w:rPr>
          <w:rFonts w:eastAsia="MS Mincho"/>
        </w:rPr>
        <w:t xml:space="preserve">copies of the application </w:t>
      </w:r>
      <w:r>
        <w:rPr>
          <w:rFonts w:eastAsia="MS Mincho"/>
        </w:rPr>
        <w:t xml:space="preserve">and the digital copy </w:t>
      </w:r>
      <w:r w:rsidRPr="00C12A2B">
        <w:rPr>
          <w:rFonts w:eastAsia="MS Mincho"/>
        </w:rPr>
        <w:t xml:space="preserve">submitted should include an attached set of </w:t>
      </w:r>
      <w:r>
        <w:rPr>
          <w:rFonts w:eastAsia="MS Mincho"/>
        </w:rPr>
        <w:t>photographs submitted via the “Project Images Worksheet” pdf.</w:t>
      </w:r>
      <w:r w:rsidRPr="00C12A2B">
        <w:rPr>
          <w:rFonts w:eastAsia="MS Mincho"/>
        </w:rPr>
        <w:t xml:space="preserve"> </w:t>
      </w:r>
      <w:r>
        <w:rPr>
          <w:rFonts w:eastAsia="MS Mincho"/>
        </w:rPr>
        <w:t>P</w:t>
      </w:r>
      <w:r>
        <w:t xml:space="preserve">hotos should be representative of the information given in the application concerning the historical and architectural significance of the resource, the condition, and threats to the resource. Date stamped photographs to show before and after conditions from damage caused by Hurricane Michael is critical for accurate review. </w:t>
      </w:r>
      <w:r w:rsidRPr="00C12A2B">
        <w:rPr>
          <w:rFonts w:eastAsia="MS Mincho"/>
        </w:rPr>
        <w:t xml:space="preserve">Include at least ten (10) photographs which clearly show the overall resource (5 before and 5 after photos of the same area or view). </w:t>
      </w:r>
    </w:p>
    <w:p w14:paraId="13DCEC67" w14:textId="7AF3D70A" w:rsidR="00A119B8" w:rsidRDefault="00A119B8" w:rsidP="00AB7F43">
      <w:pPr>
        <w:ind w:left="270"/>
      </w:pPr>
      <w:r w:rsidRPr="00C12A2B">
        <w:rPr>
          <w:rFonts w:eastAsia="MS Mincho"/>
        </w:rPr>
        <w:t xml:space="preserve">Each photo should display a different view which should be </w:t>
      </w:r>
      <w:r>
        <w:rPr>
          <w:rFonts w:eastAsia="MS Mincho"/>
        </w:rPr>
        <w:t>described in the caption</w:t>
      </w:r>
      <w:r w:rsidRPr="00C12A2B">
        <w:rPr>
          <w:rFonts w:eastAsia="MS Mincho"/>
        </w:rPr>
        <w:t xml:space="preserve"> (i.e. north façade) and structures should be identified if there are multiple structures. Exterior photos should show each exterior elevation of the property and views should be identified and keyed to a site plan</w:t>
      </w:r>
      <w:r>
        <w:rPr>
          <w:rFonts w:eastAsia="MS Mincho"/>
        </w:rPr>
        <w:t xml:space="preserve"> which has the north direction clearly marked</w:t>
      </w:r>
      <w:r w:rsidRPr="00C12A2B">
        <w:rPr>
          <w:rFonts w:eastAsia="MS Mincho"/>
        </w:rPr>
        <w:t xml:space="preserve">. Interior photos should show each major room or those involved in the project, be labeled, and keyed to a floor plan. </w:t>
      </w:r>
      <w:r w:rsidRPr="0067280C">
        <w:t>Location maps must have the property exactly and clearly marked.</w:t>
      </w:r>
      <w:r>
        <w:t xml:space="preserve"> Site plans, floor plans, and maps may be included in the project images worksheet or may be attached separately if a larger size is needed for sufficient clarity. </w:t>
      </w:r>
    </w:p>
    <w:p w14:paraId="778DA699" w14:textId="421054CD" w:rsidR="00DB20EE" w:rsidRPr="00DB20EE" w:rsidRDefault="00DB20EE" w:rsidP="00AB7F43">
      <w:pPr>
        <w:ind w:left="270"/>
        <w:rPr>
          <w:rFonts w:eastAsia="MS Mincho"/>
        </w:rPr>
      </w:pPr>
      <w:r>
        <w:rPr>
          <w:bCs/>
          <w:szCs w:val="23"/>
        </w:rPr>
        <w:t>Also</w:t>
      </w:r>
      <w:r w:rsidRPr="00DB20EE">
        <w:rPr>
          <w:bCs/>
          <w:szCs w:val="23"/>
        </w:rPr>
        <w:t xml:space="preserve"> provide the most recent pre-storm photos of your property.</w:t>
      </w:r>
    </w:p>
    <w:p w14:paraId="1D65DDEC" w14:textId="246F2C3B" w:rsidR="00A119B8" w:rsidRDefault="00A119B8" w:rsidP="00AB7F43">
      <w:pPr>
        <w:spacing w:after="0" w:line="240" w:lineRule="auto"/>
        <w:ind w:left="270"/>
        <w:rPr>
          <w:rFonts w:eastAsia="MS Mincho"/>
          <w:bCs/>
        </w:rPr>
      </w:pPr>
      <w:r w:rsidRPr="00DB20EE">
        <w:rPr>
          <w:rFonts w:eastAsia="MS Mincho"/>
          <w:bCs/>
        </w:rPr>
        <w:t xml:space="preserve">*The project images worksheet is available to download </w:t>
      </w:r>
      <w:hyperlink r:id="rId26" w:history="1">
        <w:r w:rsidRPr="00DB20EE">
          <w:rPr>
            <w:rStyle w:val="Hyperlink"/>
            <w:rFonts w:eastAsia="MS Mincho"/>
            <w:bCs/>
          </w:rPr>
          <w:t>her</w:t>
        </w:r>
        <w:r w:rsidRPr="00DB20EE">
          <w:rPr>
            <w:rStyle w:val="Hyperlink"/>
            <w:rFonts w:eastAsia="MS Mincho"/>
            <w:bCs/>
          </w:rPr>
          <w:t>e</w:t>
        </w:r>
      </w:hyperlink>
      <w:r w:rsidRPr="00DB20EE">
        <w:rPr>
          <w:rFonts w:eastAsia="MS Mincho"/>
          <w:bCs/>
        </w:rPr>
        <w:t>.</w:t>
      </w:r>
    </w:p>
    <w:p w14:paraId="06FA14CD" w14:textId="42FCBBA3" w:rsidR="00DB20EE" w:rsidRDefault="00DB20EE" w:rsidP="00AB7F43">
      <w:pPr>
        <w:spacing w:after="0" w:line="240" w:lineRule="auto"/>
        <w:ind w:left="270"/>
        <w:rPr>
          <w:rFonts w:eastAsia="MS Mincho"/>
          <w:bCs/>
        </w:rPr>
      </w:pPr>
    </w:p>
    <w:p w14:paraId="1AC863C5" w14:textId="33FFBD65" w:rsidR="00DB20EE" w:rsidRDefault="00DB20EE" w:rsidP="00AB7F43">
      <w:pPr>
        <w:spacing w:after="0" w:line="240" w:lineRule="auto"/>
        <w:ind w:left="270"/>
        <w:rPr>
          <w:rFonts w:eastAsia="MS Mincho"/>
          <w:b/>
        </w:rPr>
      </w:pPr>
      <w:r w:rsidRPr="00DB20EE">
        <w:rPr>
          <w:rFonts w:eastAsia="MS Mincho"/>
          <w:b/>
        </w:rPr>
        <w:lastRenderedPageBreak/>
        <w:t>ATTACHMENT: SF-LLL</w:t>
      </w:r>
    </w:p>
    <w:p w14:paraId="666E58C7" w14:textId="3A438C89" w:rsidR="00DB20EE" w:rsidRDefault="00DB20EE" w:rsidP="00AB7F43">
      <w:pPr>
        <w:spacing w:after="0" w:line="240" w:lineRule="auto"/>
        <w:ind w:left="270"/>
        <w:rPr>
          <w:rFonts w:eastAsia="MS Mincho"/>
          <w:bCs/>
        </w:rPr>
      </w:pPr>
      <w:r>
        <w:rPr>
          <w:rFonts w:eastAsia="MS Mincho"/>
          <w:bCs/>
        </w:rPr>
        <w:t xml:space="preserve">All applicants must submit the SF-LLL form with the grant application. This form is a disclosure of lobbying activities The form is available to download </w:t>
      </w:r>
      <w:hyperlink r:id="rId27" w:history="1">
        <w:r w:rsidRPr="0085606D">
          <w:rPr>
            <w:rStyle w:val="Hyperlink"/>
            <w:rFonts w:eastAsia="MS Mincho"/>
            <w:bCs/>
          </w:rPr>
          <w:t>h</w:t>
        </w:r>
        <w:r w:rsidRPr="0085606D">
          <w:rPr>
            <w:rStyle w:val="Hyperlink"/>
            <w:rFonts w:eastAsia="MS Mincho"/>
            <w:bCs/>
          </w:rPr>
          <w:t>e</w:t>
        </w:r>
        <w:r w:rsidRPr="0085606D">
          <w:rPr>
            <w:rStyle w:val="Hyperlink"/>
            <w:rFonts w:eastAsia="MS Mincho"/>
            <w:bCs/>
          </w:rPr>
          <w:t>re</w:t>
        </w:r>
      </w:hyperlink>
      <w:r>
        <w:rPr>
          <w:rFonts w:eastAsia="MS Mincho"/>
          <w:bCs/>
        </w:rPr>
        <w:t>.</w:t>
      </w:r>
    </w:p>
    <w:p w14:paraId="75119B90" w14:textId="1074A86F" w:rsidR="00DB20EE" w:rsidRPr="00DB20EE" w:rsidRDefault="00DB20EE" w:rsidP="00AB7F43">
      <w:pPr>
        <w:spacing w:after="0" w:line="240" w:lineRule="auto"/>
        <w:ind w:left="270"/>
        <w:rPr>
          <w:rFonts w:eastAsia="MS Mincho"/>
          <w:bCs/>
        </w:rPr>
      </w:pPr>
      <w:r>
        <w:rPr>
          <w:rFonts w:eastAsia="MS Mincho"/>
          <w:bCs/>
        </w:rPr>
        <w:t xml:space="preserve"> </w:t>
      </w:r>
    </w:p>
    <w:p w14:paraId="74B73AC5" w14:textId="1802283A" w:rsidR="00DB20EE" w:rsidRPr="00DB20EE" w:rsidRDefault="00DB20EE" w:rsidP="00AB7F43">
      <w:pPr>
        <w:spacing w:after="0" w:line="240" w:lineRule="auto"/>
        <w:ind w:left="270"/>
        <w:rPr>
          <w:rFonts w:eastAsia="MS Mincho"/>
          <w:b/>
        </w:rPr>
      </w:pPr>
      <w:r w:rsidRPr="00DB20EE">
        <w:rPr>
          <w:rFonts w:eastAsia="MS Mincho"/>
          <w:b/>
        </w:rPr>
        <w:t>ATTACHMENT: SF-424B</w:t>
      </w:r>
    </w:p>
    <w:p w14:paraId="12DE5147" w14:textId="7B6DBD90" w:rsidR="00DB20EE" w:rsidRPr="00DB20EE" w:rsidRDefault="00DB20EE" w:rsidP="00DB20EE">
      <w:pPr>
        <w:spacing w:after="0" w:line="240" w:lineRule="auto"/>
        <w:ind w:left="270"/>
        <w:rPr>
          <w:rFonts w:eastAsia="MS Mincho"/>
          <w:bCs/>
        </w:rPr>
      </w:pPr>
      <w:r w:rsidRPr="00DB20EE">
        <w:rPr>
          <w:rFonts w:eastAsia="MS Mincho"/>
          <w:bCs/>
        </w:rPr>
        <w:t xml:space="preserve">Pre-development projects must submit the SF-424B form with the grant application. The form is available to download </w:t>
      </w:r>
      <w:hyperlink r:id="rId28" w:history="1">
        <w:r w:rsidRPr="00DB20EE">
          <w:rPr>
            <w:rStyle w:val="Hyperlink"/>
            <w:rFonts w:eastAsia="MS Mincho"/>
            <w:bCs/>
          </w:rPr>
          <w:t>h</w:t>
        </w:r>
        <w:r w:rsidRPr="00DB20EE">
          <w:rPr>
            <w:rStyle w:val="Hyperlink"/>
            <w:rFonts w:eastAsia="MS Mincho"/>
            <w:bCs/>
          </w:rPr>
          <w:t>e</w:t>
        </w:r>
        <w:r w:rsidRPr="00DB20EE">
          <w:rPr>
            <w:rStyle w:val="Hyperlink"/>
            <w:rFonts w:eastAsia="MS Mincho"/>
            <w:bCs/>
          </w:rPr>
          <w:t>r</w:t>
        </w:r>
        <w:r w:rsidRPr="00DB20EE">
          <w:rPr>
            <w:rStyle w:val="Hyperlink"/>
            <w:rFonts w:eastAsia="MS Mincho"/>
            <w:bCs/>
          </w:rPr>
          <w:t>e</w:t>
        </w:r>
      </w:hyperlink>
      <w:r w:rsidRPr="00DB20EE">
        <w:rPr>
          <w:rFonts w:eastAsia="MS Mincho"/>
          <w:bCs/>
        </w:rPr>
        <w:t>.</w:t>
      </w:r>
    </w:p>
    <w:p w14:paraId="25CE00C7" w14:textId="77777777" w:rsidR="00DB20EE" w:rsidRPr="00DB20EE" w:rsidRDefault="00DB20EE" w:rsidP="00AB7F43">
      <w:pPr>
        <w:spacing w:after="0" w:line="240" w:lineRule="auto"/>
        <w:ind w:left="270"/>
        <w:rPr>
          <w:rFonts w:eastAsia="MS Mincho"/>
          <w:b/>
        </w:rPr>
      </w:pPr>
    </w:p>
    <w:p w14:paraId="1CC41904" w14:textId="130CE5C7" w:rsidR="00DB20EE" w:rsidRPr="00DB20EE" w:rsidRDefault="00DB20EE" w:rsidP="00AB7F43">
      <w:pPr>
        <w:spacing w:after="0" w:line="240" w:lineRule="auto"/>
        <w:ind w:left="270"/>
        <w:rPr>
          <w:rFonts w:eastAsia="MS Mincho"/>
          <w:b/>
        </w:rPr>
      </w:pPr>
      <w:r w:rsidRPr="00DB20EE">
        <w:rPr>
          <w:rFonts w:eastAsia="MS Mincho"/>
          <w:b/>
        </w:rPr>
        <w:t>ATTACHMENT: SF-428D</w:t>
      </w:r>
    </w:p>
    <w:p w14:paraId="40026544" w14:textId="05A862ED" w:rsidR="00DB20EE" w:rsidRPr="00DB20EE" w:rsidRDefault="00DB20EE" w:rsidP="00DB20EE">
      <w:pPr>
        <w:spacing w:after="0" w:line="240" w:lineRule="auto"/>
        <w:ind w:left="270"/>
        <w:rPr>
          <w:rFonts w:eastAsia="MS Mincho"/>
        </w:rPr>
      </w:pPr>
      <w:r w:rsidRPr="00DB20EE">
        <w:rPr>
          <w:rFonts w:eastAsia="MS Mincho"/>
        </w:rPr>
        <w:t xml:space="preserve">Development projects must submit the SF-424D form with the grant application. The form is available to download </w:t>
      </w:r>
      <w:hyperlink r:id="rId29" w:history="1">
        <w:r w:rsidRPr="00DB20EE">
          <w:rPr>
            <w:rStyle w:val="Hyperlink"/>
            <w:rFonts w:eastAsia="MS Mincho"/>
          </w:rPr>
          <w:t>h</w:t>
        </w:r>
        <w:r w:rsidRPr="00DB20EE">
          <w:rPr>
            <w:rStyle w:val="Hyperlink"/>
            <w:rFonts w:eastAsia="MS Mincho"/>
          </w:rPr>
          <w:t>e</w:t>
        </w:r>
        <w:r w:rsidRPr="00DB20EE">
          <w:rPr>
            <w:rStyle w:val="Hyperlink"/>
            <w:rFonts w:eastAsia="MS Mincho"/>
          </w:rPr>
          <w:t>re</w:t>
        </w:r>
      </w:hyperlink>
      <w:r w:rsidRPr="00DB20EE">
        <w:rPr>
          <w:rFonts w:eastAsia="MS Mincho"/>
        </w:rPr>
        <w:t xml:space="preserve">. </w:t>
      </w:r>
    </w:p>
    <w:p w14:paraId="7061BE42" w14:textId="30FB0991" w:rsidR="00F75F3E" w:rsidRDefault="00F75F3E">
      <w:r>
        <w:br w:type="page"/>
      </w:r>
    </w:p>
    <w:p w14:paraId="6BA5B07C" w14:textId="77777777" w:rsidR="008B7783" w:rsidRDefault="008B7783" w:rsidP="0067280C">
      <w:pPr>
        <w:spacing w:after="0" w:line="240" w:lineRule="auto"/>
      </w:pPr>
    </w:p>
    <w:p w14:paraId="2BF8852F" w14:textId="781A2E7E" w:rsidR="0051734C" w:rsidRDefault="0051734C" w:rsidP="0067280C">
      <w:pPr>
        <w:spacing w:after="0" w:line="240" w:lineRule="auto"/>
      </w:pPr>
    </w:p>
    <w:p w14:paraId="1F76907C" w14:textId="77777777" w:rsidR="0051734C" w:rsidRDefault="0051734C" w:rsidP="0067280C">
      <w:pPr>
        <w:spacing w:after="0" w:line="240" w:lineRule="auto"/>
        <w:rPr>
          <w:rFonts w:eastAsia="Times New Roman" w:cstheme="minorHAnsi"/>
          <w:b/>
          <w:bCs/>
          <w:color w:val="981A1D"/>
          <w:sz w:val="32"/>
          <w:szCs w:val="32"/>
        </w:rPr>
      </w:pPr>
    </w:p>
    <w:p w14:paraId="2E163711" w14:textId="3F76CBD4" w:rsidR="00EE3960" w:rsidRDefault="006866BC" w:rsidP="00EE3960">
      <w:pPr>
        <w:pStyle w:val="Footer"/>
        <w:tabs>
          <w:tab w:val="clear" w:pos="4320"/>
          <w:tab w:val="clear" w:pos="8640"/>
        </w:tabs>
        <w:rPr>
          <w:b/>
          <w:bCs/>
          <w:noProof/>
          <w:sz w:val="28"/>
          <w:szCs w:val="28"/>
        </w:rPr>
      </w:pPr>
      <w:r>
        <w:rPr>
          <w:noProof/>
        </w:rPr>
        <mc:AlternateContent>
          <mc:Choice Requires="wps">
            <w:drawing>
              <wp:anchor distT="0" distB="0" distL="114300" distR="114300" simplePos="0" relativeHeight="251661312" behindDoc="0" locked="0" layoutInCell="1" allowOverlap="1" wp14:anchorId="349D2EDB" wp14:editId="7FB90A29">
                <wp:simplePos x="0" y="0"/>
                <wp:positionH relativeFrom="column">
                  <wp:posOffset>2800350</wp:posOffset>
                </wp:positionH>
                <wp:positionV relativeFrom="paragraph">
                  <wp:posOffset>114300</wp:posOffset>
                </wp:positionV>
                <wp:extent cx="3409950" cy="8001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CE4DB3" w14:textId="72B55EB5" w:rsidR="00641917" w:rsidRPr="006866BC" w:rsidRDefault="00641917" w:rsidP="0067280C">
                            <w:pPr>
                              <w:pStyle w:val="Footer"/>
                              <w:tabs>
                                <w:tab w:val="clear" w:pos="4320"/>
                                <w:tab w:val="clear" w:pos="8640"/>
                              </w:tabs>
                              <w:jc w:val="center"/>
                              <w:rPr>
                                <w:rFonts w:asciiTheme="minorHAnsi" w:hAnsiTheme="minorHAnsi" w:cstheme="minorHAnsi"/>
                                <w:b/>
                                <w:bCs/>
                                <w:color w:val="92D050"/>
                                <w:sz w:val="32"/>
                                <w:szCs w:val="32"/>
                              </w:rPr>
                            </w:pPr>
                            <w:r w:rsidRPr="006866BC">
                              <w:rPr>
                                <w:rFonts w:asciiTheme="minorHAnsi" w:hAnsiTheme="minorHAnsi" w:cstheme="minorHAnsi"/>
                                <w:b/>
                                <w:bCs/>
                                <w:color w:val="92D050"/>
                                <w:sz w:val="32"/>
                                <w:szCs w:val="32"/>
                              </w:rPr>
                              <w:t xml:space="preserve">Hurricane </w:t>
                            </w:r>
                            <w:r>
                              <w:rPr>
                                <w:rFonts w:asciiTheme="minorHAnsi" w:hAnsiTheme="minorHAnsi" w:cstheme="minorHAnsi"/>
                                <w:b/>
                                <w:bCs/>
                                <w:color w:val="92D050"/>
                                <w:sz w:val="32"/>
                                <w:szCs w:val="32"/>
                              </w:rPr>
                              <w:t>Michael</w:t>
                            </w:r>
                            <w:r w:rsidRPr="006866BC">
                              <w:rPr>
                                <w:rFonts w:asciiTheme="minorHAnsi" w:hAnsiTheme="minorHAnsi" w:cstheme="minorHAnsi"/>
                                <w:b/>
                                <w:bCs/>
                                <w:color w:val="92D050"/>
                                <w:sz w:val="32"/>
                                <w:szCs w:val="32"/>
                              </w:rPr>
                              <w:t xml:space="preserve"> Disaster Assistance</w:t>
                            </w:r>
                          </w:p>
                          <w:p w14:paraId="6E87C3E9" w14:textId="182806E3" w:rsidR="00641917" w:rsidRPr="006866BC" w:rsidRDefault="00641917" w:rsidP="0067280C">
                            <w:pPr>
                              <w:pStyle w:val="Footer"/>
                              <w:tabs>
                                <w:tab w:val="clear" w:pos="4320"/>
                                <w:tab w:val="clear" w:pos="8640"/>
                              </w:tabs>
                              <w:jc w:val="center"/>
                              <w:rPr>
                                <w:rFonts w:asciiTheme="minorHAnsi" w:hAnsiTheme="minorHAnsi" w:cstheme="minorHAnsi"/>
                                <w:b/>
                                <w:bCs/>
                                <w:color w:val="92D050"/>
                                <w:sz w:val="32"/>
                                <w:szCs w:val="32"/>
                              </w:rPr>
                            </w:pPr>
                            <w:r w:rsidRPr="006866BC">
                              <w:rPr>
                                <w:rFonts w:asciiTheme="minorHAnsi" w:hAnsiTheme="minorHAnsi" w:cstheme="minorHAnsi"/>
                                <w:b/>
                                <w:bCs/>
                                <w:color w:val="92D050"/>
                                <w:sz w:val="32"/>
                                <w:szCs w:val="32"/>
                              </w:rPr>
                              <w:t>Emergency Supplemental Historic Preservation Fund Grant Application</w:t>
                            </w:r>
                          </w:p>
                          <w:p w14:paraId="265137A8" w14:textId="3A12C9A3" w:rsidR="00641917" w:rsidRPr="00C93600" w:rsidRDefault="00641917" w:rsidP="00EE3960">
                            <w:pPr>
                              <w:pStyle w:val="Footer"/>
                              <w:tabs>
                                <w:tab w:val="clear" w:pos="4320"/>
                                <w:tab w:val="clear" w:pos="8640"/>
                              </w:tabs>
                              <w:rPr>
                                <w:rFonts w:asciiTheme="minorHAnsi" w:hAnsiTheme="minorHAnsi" w:cstheme="minorHAnsi"/>
                                <w:b/>
                                <w:bCs/>
                                <w:color w:val="981A1D"/>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D2EDB" id="Text Box 14" o:spid="_x0000_s1028" type="#_x0000_t202" style="position:absolute;margin-left:220.5pt;margin-top:9pt;width:268.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oXCAIAAPgDAAAOAAAAZHJzL2Uyb0RvYy54bWysU9uO2yAQfa/Uf0C8N3bSbLux4qy2WaWq&#10;tL1Iu/0AjLGNihk6kNjp13fASRpt36rygJgLhzlnhvXd2Bt2UOg12JLPZzlnykqotW1L/v159+aW&#10;Mx+ErYUBq0p+VJ7fbV6/Wg+uUAvowNQKGYFYXwyu5F0IrsgyLzvVCz8DpywFG8BeBDKxzWoUA6H3&#10;Jlvk+btsAKwdglTek/dhCvJNwm8aJcPXpvEqMFNyqi2kHdNexT3brEXRonCdlqcyxD9U0Qtt6dEL&#10;1IMIgu1R/wXVa4ngoQkzCX0GTaOlShyIzTx/weapE04lLiSOdxeZ/P+DlV8O35Dpmnq35MyKnnr0&#10;rMbAPsDIyEX6DM4XlPbkKDGM5KfcxNW7R5A/PLOw7YRt1T0iDJ0SNdU3jzezq6sTjo8g1fAZanpH&#10;7AMkoLHBPopHcjBCpz4dL72JtUhyvl3mq9UNhSTFbnMSKzUvE8X5tkMfPiroWTyUHKn3CV0cHn2I&#10;1YjinBIf82B0vdPGJAPbamuQHQTNyS6tROBFmrEx2UK8NiFGT6IZmU0cw1iNSdHFWb0K6iPxRpjG&#10;j74LHTrAX5wNNHol9z/3AhVn5pMl7Vbz5TLOajKWN+8XZOB1pLqOCCsJquSBs+m4DdN87x3qtqOX&#10;pm5ZuCe9G52kiI2ZqjqVT+OVFDp9hTi/13bK+vNhN78BAAD//wMAUEsDBBQABgAIAAAAIQCOaYq6&#10;2wAAAAoBAAAPAAAAZHJzL2Rvd25yZXYueG1sTE/LTsMwELwj8Q/WInFB1CkKTRviVIAE4trSD9jE&#10;2yQiXkex26R/z/YEp33MaB7Fdna9OtMYOs8GlosEFHHtbceNgcP3x+MaVIjIFnvPZOBCAbbl7U2B&#10;ufUT7+i8j40SEQ45GmhjHHKtQ92Sw7DwA7FgRz86jHKOjbYjTiLuev2UJCvtsGNxaHGg95bqn/3J&#10;GTh+TQ/Pm6n6jIdsl67esMsqfzHm/m5+fQEVaY5/ZLjGl+hQSqbKn9gG1RtI06V0iQKsZQphk12X&#10;Sh5pmoAuC/2/QvkLAAD//wMAUEsBAi0AFAAGAAgAAAAhALaDOJL+AAAA4QEAABMAAAAAAAAAAAAA&#10;AAAAAAAAAFtDb250ZW50X1R5cGVzXS54bWxQSwECLQAUAAYACAAAACEAOP0h/9YAAACUAQAACwAA&#10;AAAAAAAAAAAAAAAvAQAAX3JlbHMvLnJlbHNQSwECLQAUAAYACAAAACEAY3FKFwgCAAD4AwAADgAA&#10;AAAAAAAAAAAAAAAuAgAAZHJzL2Uyb0RvYy54bWxQSwECLQAUAAYACAAAACEAjmmKutsAAAAKAQAA&#10;DwAAAAAAAAAAAAAAAABiBAAAZHJzL2Rvd25yZXYueG1sUEsFBgAAAAAEAAQA8wAAAGoFAAAAAA==&#10;" stroked="f">
                <v:textbox>
                  <w:txbxContent>
                    <w:p w14:paraId="7DCE4DB3" w14:textId="72B55EB5" w:rsidR="00641917" w:rsidRPr="006866BC" w:rsidRDefault="00641917" w:rsidP="0067280C">
                      <w:pPr>
                        <w:pStyle w:val="Footer"/>
                        <w:tabs>
                          <w:tab w:val="clear" w:pos="4320"/>
                          <w:tab w:val="clear" w:pos="8640"/>
                        </w:tabs>
                        <w:jc w:val="center"/>
                        <w:rPr>
                          <w:rFonts w:asciiTheme="minorHAnsi" w:hAnsiTheme="minorHAnsi" w:cstheme="minorHAnsi"/>
                          <w:b/>
                          <w:bCs/>
                          <w:color w:val="92D050"/>
                          <w:sz w:val="32"/>
                          <w:szCs w:val="32"/>
                        </w:rPr>
                      </w:pPr>
                      <w:r w:rsidRPr="006866BC">
                        <w:rPr>
                          <w:rFonts w:asciiTheme="minorHAnsi" w:hAnsiTheme="minorHAnsi" w:cstheme="minorHAnsi"/>
                          <w:b/>
                          <w:bCs/>
                          <w:color w:val="92D050"/>
                          <w:sz w:val="32"/>
                          <w:szCs w:val="32"/>
                        </w:rPr>
                        <w:t xml:space="preserve">Hurricane </w:t>
                      </w:r>
                      <w:r>
                        <w:rPr>
                          <w:rFonts w:asciiTheme="minorHAnsi" w:hAnsiTheme="minorHAnsi" w:cstheme="minorHAnsi"/>
                          <w:b/>
                          <w:bCs/>
                          <w:color w:val="92D050"/>
                          <w:sz w:val="32"/>
                          <w:szCs w:val="32"/>
                        </w:rPr>
                        <w:t>Michael</w:t>
                      </w:r>
                      <w:r w:rsidRPr="006866BC">
                        <w:rPr>
                          <w:rFonts w:asciiTheme="minorHAnsi" w:hAnsiTheme="minorHAnsi" w:cstheme="minorHAnsi"/>
                          <w:b/>
                          <w:bCs/>
                          <w:color w:val="92D050"/>
                          <w:sz w:val="32"/>
                          <w:szCs w:val="32"/>
                        </w:rPr>
                        <w:t xml:space="preserve"> Disaster Assistance</w:t>
                      </w:r>
                    </w:p>
                    <w:p w14:paraId="6E87C3E9" w14:textId="182806E3" w:rsidR="00641917" w:rsidRPr="006866BC" w:rsidRDefault="00641917" w:rsidP="0067280C">
                      <w:pPr>
                        <w:pStyle w:val="Footer"/>
                        <w:tabs>
                          <w:tab w:val="clear" w:pos="4320"/>
                          <w:tab w:val="clear" w:pos="8640"/>
                        </w:tabs>
                        <w:jc w:val="center"/>
                        <w:rPr>
                          <w:rFonts w:asciiTheme="minorHAnsi" w:hAnsiTheme="minorHAnsi" w:cstheme="minorHAnsi"/>
                          <w:b/>
                          <w:bCs/>
                          <w:color w:val="92D050"/>
                          <w:sz w:val="32"/>
                          <w:szCs w:val="32"/>
                        </w:rPr>
                      </w:pPr>
                      <w:r w:rsidRPr="006866BC">
                        <w:rPr>
                          <w:rFonts w:asciiTheme="minorHAnsi" w:hAnsiTheme="minorHAnsi" w:cstheme="minorHAnsi"/>
                          <w:b/>
                          <w:bCs/>
                          <w:color w:val="92D050"/>
                          <w:sz w:val="32"/>
                          <w:szCs w:val="32"/>
                        </w:rPr>
                        <w:t>Emergency Supplemental Historic Preservation Fund Grant Application</w:t>
                      </w:r>
                    </w:p>
                    <w:p w14:paraId="265137A8" w14:textId="3A12C9A3" w:rsidR="00641917" w:rsidRPr="00C93600" w:rsidRDefault="00641917" w:rsidP="00EE3960">
                      <w:pPr>
                        <w:pStyle w:val="Footer"/>
                        <w:tabs>
                          <w:tab w:val="clear" w:pos="4320"/>
                          <w:tab w:val="clear" w:pos="8640"/>
                        </w:tabs>
                        <w:rPr>
                          <w:rFonts w:asciiTheme="minorHAnsi" w:hAnsiTheme="minorHAnsi" w:cstheme="minorHAnsi"/>
                          <w:b/>
                          <w:bCs/>
                          <w:color w:val="981A1D"/>
                          <w:sz w:val="30"/>
                          <w:szCs w:val="3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218AB0F" wp14:editId="3968098E">
                <wp:simplePos x="0" y="0"/>
                <wp:positionH relativeFrom="margin">
                  <wp:align>center</wp:align>
                </wp:positionH>
                <wp:positionV relativeFrom="paragraph">
                  <wp:posOffset>0</wp:posOffset>
                </wp:positionV>
                <wp:extent cx="5791200" cy="10287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028700"/>
                        </a:xfrm>
                        <a:prstGeom prst="rect">
                          <a:avLst/>
                        </a:prstGeom>
                        <a:solidFill>
                          <a:srgbClr val="FFFFFF"/>
                        </a:solidFill>
                        <a:ln w="12700">
                          <a:solidFill>
                            <a:srgbClr val="92D050"/>
                          </a:solidFill>
                          <a:miter lim="800000"/>
                          <a:headEnd/>
                          <a:tailEnd/>
                        </a:ln>
                      </wps:spPr>
                      <wps:txbx>
                        <w:txbxContent>
                          <w:p w14:paraId="65B59397" w14:textId="77777777" w:rsidR="00641917" w:rsidRDefault="00641917" w:rsidP="00EE39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8AB0F" id="Text Box 11" o:spid="_x0000_s1029" type="#_x0000_t202" style="position:absolute;margin-left:0;margin-top:0;width:456pt;height:8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G+MAIAAFsEAAAOAAAAZHJzL2Uyb0RvYy54bWysVNuO0zAQfUfiHyy/01xo6UVNV0tLEdJy&#10;kXb5AMdxEgvHY2y3Sfl6xk5buiDxgMiD5bHHZ2bOmcn6bugUOQrrJOiCZpOUEqE5VFI3Bf36tH+1&#10;oMR5piumQIuCnoSjd5uXL9a9WYkcWlCVsARBtFv1pqCt92aVJI63omNuAkZovKzBdsyjaZuksqxH&#10;9E4leZq+SXqwlbHAhXN4uhsv6Sbi17Xg/nNdO+GJKijm5uNq41qGNdms2aqxzLSSn9Ng/5BFx6TG&#10;oFeoHfOMHKz8A6qT3IKD2k84dAnUteQi1oDVZOlv1Ty2zIhYC5LjzJUm9/9g+afjF0tkhdpllGjW&#10;oUZPYvDkLQwEj5Cf3rgVuj0adPQDnqNvrNWZB+DfHNGwbZluxL210LeCVZhffJncPB1xXAAp+49Q&#10;YRx28BCBhtp2gTykgyA66nS6ahNy4Xg4my8zFJwSjndZmi/maGB2CVtdnhvr/HsBHQmbgloUP8Kz&#10;44Pzo+vFJURzoGS1l0pFwzblVllyZNgo+/id0Z+5KU16DJ+H4H/HWOa7dHbJ8BlGJz22vJJdQRdp&#10;+MYmDMS901VsSM+kGvdYntJYZWAykDfS6IdyiKK9vghUQnVCai2MHY4TiZsW7A9KeuzugrrvB2YF&#10;JeqDRnmW2XQaxiEa09k8R8Pe3pS3N0xzhCqop2Tcbv04QgdjZdNipLEhNNyjpLWMZIeMx6zO6WMH&#10;R7nO0xZG5NaOXr/+CZufAAAA//8DAFBLAwQUAAYACAAAACEATbM13NkAAAAFAQAADwAAAGRycy9k&#10;b3ducmV2LnhtbEyPQUvEQAyF74L/YYjgzZ1uhUVrp8sq9CQIrqJ4m3aynWInUzrZbf33Ri96CXm8&#10;x8uXcruEQZ1wSn0kA+tVBgqpja6nzsDrS311AyqxJWeHSGjgCxNsq/Oz0hYuzvSMpz13SkooFdaA&#10;Zx4LrVPrMdi0iiOSeIc4Bcsip067yc5SHgadZ9lGB9uTXPB2xAeP7ef+GAzMXOe73DVvj+8Hfd3W&#10;98tT/eGNubxYdnegGBf+C8MPvqBDJUxNPJJLajAgj/DvFO92nYtsJLSRRVel/k9ffQMAAP//AwBQ&#10;SwECLQAUAAYACAAAACEAtoM4kv4AAADhAQAAEwAAAAAAAAAAAAAAAAAAAAAAW0NvbnRlbnRfVHlw&#10;ZXNdLnhtbFBLAQItABQABgAIAAAAIQA4/SH/1gAAAJQBAAALAAAAAAAAAAAAAAAAAC8BAABfcmVs&#10;cy8ucmVsc1BLAQItABQABgAIAAAAIQBkQbG+MAIAAFsEAAAOAAAAAAAAAAAAAAAAAC4CAABkcnMv&#10;ZTJvRG9jLnhtbFBLAQItABQABgAIAAAAIQBNszXc2QAAAAUBAAAPAAAAAAAAAAAAAAAAAIoEAABk&#10;cnMvZG93bnJldi54bWxQSwUGAAAAAAQABADzAAAAkAUAAAAA&#10;" strokecolor="#92d050" strokeweight="1pt">
                <v:textbox>
                  <w:txbxContent>
                    <w:p w14:paraId="65B59397" w14:textId="77777777" w:rsidR="00641917" w:rsidRDefault="00641917" w:rsidP="00EE3960"/>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6EEA326C" wp14:editId="2F711D9F">
                <wp:simplePos x="0" y="0"/>
                <wp:positionH relativeFrom="column">
                  <wp:posOffset>622300</wp:posOffset>
                </wp:positionH>
                <wp:positionV relativeFrom="paragraph">
                  <wp:posOffset>114300</wp:posOffset>
                </wp:positionV>
                <wp:extent cx="2349500" cy="809625"/>
                <wp:effectExtent l="0" t="0" r="0" b="952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73411" w14:textId="47E4E47B" w:rsidR="00641917" w:rsidRDefault="00641917" w:rsidP="00EE3960">
                            <w:r>
                              <w:rPr>
                                <w:noProof/>
                              </w:rPr>
                              <w:drawing>
                                <wp:inline distT="0" distB="0" distL="0" distR="0" wp14:anchorId="331E1F25" wp14:editId="259DADD4">
                                  <wp:extent cx="2082800" cy="73025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2920" cy="73029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A326C" id="Text Box 13" o:spid="_x0000_s1030" type="#_x0000_t202" style="position:absolute;margin-left:49pt;margin-top:9pt;width:18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xRFCgIAAPgDAAAOAAAAZHJzL2Uyb0RvYy54bWysU9uO0zAQfUfiHyy/06TZdtlGTVdLV0VI&#10;y0Xa5QMcx0ksEo8Zu03K1zN22lLgDZEHK3PxmTlnxuv7se/YQaHTYAo+n6WcKSOh0qYp+NeX3Zs7&#10;zpwXphIdGFXwo3L8fvP61Xqwucqgha5SyAjEuHywBW+9t3mSONmqXrgZWGUoWAP2wpOJTVKhGAi9&#10;75IsTW+TAbCyCFI5R97HKcg3Eb+ulfSf69opz7qCU28+nhjPMpzJZi3yBoVttTy1If6hi15oQ0Uv&#10;UI/CC7ZH/RdUryWCg9rPJPQJ1LWWKnIgNvP0DzbPrbAqciFxnL3I5P4frPx0+IJMVzS7G86M6GlG&#10;L2r07B2MjFykz2BdTmnPlhL9SH7KjVydfQL5zTED21aYRj0gwtAqUVF/83Azubo64bgAUg4foaI6&#10;Yu8hAo019kE8koMROs3peJlN6EWSM7tZrJYphSTF7tLVbbaMJUR+vm3R+fcKehZ+Co40+4guDk/O&#10;h25Efk4JxRx0utrprosGNuW2Q3YQtCe7+J3Qf0vrTEg2EK5NiMETaQZmE0c/lmNUdHFWr4TqSLwR&#10;pvWj50I/LeAPzgZavYK773uBirPugyHtVvPFIuxqNBbLtxkZeB0pryPCSIIquOds+t36ab/3FnXT&#10;UqVpWgYeSO9aRynCYKauTu3TekWFTk8h7O+1HbN+PdjNTwAAAP//AwBQSwMEFAAGAAgAAAAhAH/Q&#10;jC3aAAAACQEAAA8AAABkcnMvZG93bnJldi54bWxMT01Pg0AQvZv4HzZj4sXYRQO0RZZGTTReW/sD&#10;BpgCkZ0l7LbQf+9w0tPMvDd5H/lutr260Og7xwaeVhEo4srVHTcGjt8fjxtQPiDX2DsmA1fysCtu&#10;b3LMajfxni6H0CgRYZ+hgTaEIdPaVy1Z9Cs3EAt3cqPFIOfY6HrEScRtr5+jKNUWOxaHFgd6b6n6&#10;OZytgdPX9JBsp/IzHNf7OH3Dbl26qzH3d/PrC6hAc/h7hiW+RIdCMpXuzLVXvYHtRqoEwZcpfJwu&#10;SylAnCSgi1z/b1D8AgAA//8DAFBLAQItABQABgAIAAAAIQC2gziS/gAAAOEBAAATAAAAAAAAAAAA&#10;AAAAAAAAAABbQ29udGVudF9UeXBlc10ueG1sUEsBAi0AFAAGAAgAAAAhADj9If/WAAAAlAEAAAsA&#10;AAAAAAAAAAAAAAAALwEAAF9yZWxzLy5yZWxzUEsBAi0AFAAGAAgAAAAhAFHnFEUKAgAA+AMAAA4A&#10;AAAAAAAAAAAAAAAALgIAAGRycy9lMm9Eb2MueG1sUEsBAi0AFAAGAAgAAAAhAH/QjC3aAAAACQEA&#10;AA8AAAAAAAAAAAAAAAAAZAQAAGRycy9kb3ducmV2LnhtbFBLBQYAAAAABAAEAPMAAABrBQAAAAA=&#10;" stroked="f">
                <v:textbox>
                  <w:txbxContent>
                    <w:p w14:paraId="2EF73411" w14:textId="47E4E47B" w:rsidR="00641917" w:rsidRDefault="00641917" w:rsidP="00EE3960">
                      <w:r>
                        <w:rPr>
                          <w:noProof/>
                        </w:rPr>
                        <w:drawing>
                          <wp:inline distT="0" distB="0" distL="0" distR="0" wp14:anchorId="331E1F25" wp14:editId="259DADD4">
                            <wp:extent cx="2082800" cy="73025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2920" cy="730292"/>
                                    </a:xfrm>
                                    <a:prstGeom prst="rect">
                                      <a:avLst/>
                                    </a:prstGeom>
                                  </pic:spPr>
                                </pic:pic>
                              </a:graphicData>
                            </a:graphic>
                          </wp:inline>
                        </w:drawing>
                      </w:r>
                    </w:p>
                  </w:txbxContent>
                </v:textbox>
                <w10:wrap type="square"/>
              </v:shape>
            </w:pict>
          </mc:Fallback>
        </mc:AlternateContent>
      </w:r>
    </w:p>
    <w:p w14:paraId="254B4C69" w14:textId="77777777" w:rsidR="00EE3960" w:rsidRDefault="00EE3960" w:rsidP="00EE3960">
      <w:pPr>
        <w:jc w:val="center"/>
        <w:rPr>
          <w:b/>
          <w:bCs/>
          <w:sz w:val="28"/>
          <w:szCs w:val="28"/>
        </w:rPr>
      </w:pPr>
      <w:r>
        <w:rPr>
          <w:b/>
          <w:bCs/>
          <w:sz w:val="28"/>
          <w:szCs w:val="28"/>
        </w:rPr>
        <w:t xml:space="preserve">                             </w:t>
      </w:r>
    </w:p>
    <w:p w14:paraId="54BF2BB0" w14:textId="77777777" w:rsidR="00EE3960" w:rsidRDefault="00EE3960" w:rsidP="00EE3960">
      <w:pPr>
        <w:jc w:val="center"/>
        <w:rPr>
          <w:b/>
          <w:bCs/>
          <w:sz w:val="28"/>
          <w:szCs w:val="28"/>
        </w:rPr>
      </w:pPr>
    </w:p>
    <w:p w14:paraId="44FBED15" w14:textId="77777777" w:rsidR="00EE3960" w:rsidRDefault="00EE3960" w:rsidP="00EE3960">
      <w:pPr>
        <w:spacing w:after="0" w:line="240" w:lineRule="auto"/>
        <w:contextualSpacing/>
        <w:mirrorIndents/>
        <w:jc w:val="center"/>
        <w:rPr>
          <w:b/>
          <w:bCs/>
          <w:sz w:val="28"/>
          <w:szCs w:val="28"/>
        </w:rPr>
      </w:pPr>
    </w:p>
    <w:p w14:paraId="0FC318EC" w14:textId="77777777" w:rsidR="00EE3960" w:rsidRPr="006866BC" w:rsidRDefault="00EE3960" w:rsidP="00EE3960">
      <w:pPr>
        <w:spacing w:after="0" w:line="240" w:lineRule="auto"/>
        <w:contextualSpacing/>
        <w:mirrorIndents/>
        <w:rPr>
          <w:b/>
          <w:bCs/>
          <w:color w:val="92D050"/>
        </w:rPr>
      </w:pPr>
    </w:p>
    <w:p w14:paraId="59319AED" w14:textId="40BEDEF5" w:rsidR="0067280C" w:rsidRPr="006866BC" w:rsidRDefault="0067280C" w:rsidP="0067280C">
      <w:pPr>
        <w:spacing w:after="0" w:line="240" w:lineRule="auto"/>
        <w:rPr>
          <w:rFonts w:eastAsia="Times New Roman" w:cstheme="minorHAnsi"/>
          <w:b/>
          <w:bCs/>
          <w:color w:val="92D050"/>
          <w:sz w:val="32"/>
          <w:szCs w:val="32"/>
        </w:rPr>
      </w:pPr>
      <w:r w:rsidRPr="006866BC">
        <w:rPr>
          <w:rFonts w:eastAsia="Times New Roman" w:cstheme="minorHAnsi"/>
          <w:b/>
          <w:bCs/>
          <w:color w:val="92D050"/>
          <w:sz w:val="32"/>
          <w:szCs w:val="32"/>
        </w:rPr>
        <w:t xml:space="preserve">Section </w:t>
      </w:r>
      <w:r w:rsidR="00EB774D" w:rsidRPr="006866BC">
        <w:rPr>
          <w:rFonts w:eastAsia="Times New Roman" w:cstheme="minorHAnsi"/>
          <w:b/>
          <w:bCs/>
          <w:color w:val="92D050"/>
          <w:sz w:val="32"/>
          <w:szCs w:val="32"/>
        </w:rPr>
        <w:t>5</w:t>
      </w:r>
      <w:r w:rsidRPr="006866BC">
        <w:rPr>
          <w:rFonts w:eastAsia="Times New Roman" w:cstheme="minorHAnsi"/>
          <w:b/>
          <w:bCs/>
          <w:color w:val="92D050"/>
          <w:sz w:val="32"/>
          <w:szCs w:val="32"/>
        </w:rPr>
        <w:t>: Grant Application Form</w:t>
      </w:r>
    </w:p>
    <w:p w14:paraId="46CF8F50" w14:textId="77777777" w:rsidR="006866BC" w:rsidRDefault="006866BC" w:rsidP="00EE3960">
      <w:pPr>
        <w:spacing w:after="0" w:line="240" w:lineRule="auto"/>
        <w:contextualSpacing/>
        <w:mirrorIndents/>
        <w:rPr>
          <w:noProof/>
        </w:rPr>
      </w:pPr>
    </w:p>
    <w:p w14:paraId="4A9FC47D" w14:textId="0B12D79E" w:rsidR="00EE3960" w:rsidRDefault="00EE3960" w:rsidP="00EE3960">
      <w:pPr>
        <w:spacing w:after="0" w:line="240" w:lineRule="auto"/>
        <w:contextualSpacing/>
        <w:mirrorIndents/>
        <w:rPr>
          <w:b/>
          <w:bCs/>
        </w:rPr>
      </w:pPr>
    </w:p>
    <w:p w14:paraId="6E41D66F" w14:textId="77777777" w:rsidR="00EE3960" w:rsidRDefault="00EE3960" w:rsidP="00EE3960">
      <w:pPr>
        <w:spacing w:after="0" w:line="240" w:lineRule="auto"/>
        <w:contextualSpacing/>
        <w:mirrorIndents/>
        <w:rPr>
          <w:b/>
          <w:bCs/>
        </w:rPr>
      </w:pPr>
    </w:p>
    <w:p w14:paraId="6ECC5728" w14:textId="39AD4961" w:rsidR="00EE3960" w:rsidRDefault="00EE3960" w:rsidP="00EE3960">
      <w:pPr>
        <w:spacing w:after="0" w:line="240" w:lineRule="auto"/>
        <w:contextualSpacing/>
        <w:mirrorIndents/>
        <w:jc w:val="center"/>
        <w:rPr>
          <w:rFonts w:ascii="Arial" w:hAnsi="Arial" w:cs="Arial"/>
          <w:b/>
          <w:bCs/>
          <w:sz w:val="24"/>
        </w:rPr>
      </w:pPr>
      <w:r>
        <w:rPr>
          <w:rFonts w:ascii="Arial" w:hAnsi="Arial" w:cs="Arial"/>
          <w:b/>
          <w:bCs/>
          <w:sz w:val="24"/>
        </w:rPr>
        <w:t>Send applications to:</w:t>
      </w:r>
    </w:p>
    <w:p w14:paraId="06F13D2E" w14:textId="77777777" w:rsidR="00DD5574" w:rsidRPr="00DD5574" w:rsidRDefault="00DD5574" w:rsidP="00DD5574">
      <w:pPr>
        <w:spacing w:after="0" w:line="240" w:lineRule="auto"/>
        <w:contextualSpacing/>
        <w:mirrorIndents/>
        <w:jc w:val="center"/>
        <w:rPr>
          <w:rFonts w:cstheme="minorHAnsi"/>
          <w:sz w:val="24"/>
        </w:rPr>
      </w:pPr>
      <w:r w:rsidRPr="00DD5574">
        <w:rPr>
          <w:rFonts w:cstheme="minorHAnsi"/>
          <w:sz w:val="24"/>
        </w:rPr>
        <w:t>Marah Grossman, Grants Coordinator</w:t>
      </w:r>
    </w:p>
    <w:p w14:paraId="6FC4B918" w14:textId="77777777" w:rsidR="00DD5574" w:rsidRPr="00DD5574" w:rsidRDefault="00DD5574" w:rsidP="00DD5574">
      <w:pPr>
        <w:keepNext/>
        <w:spacing w:after="0" w:line="240" w:lineRule="auto"/>
        <w:contextualSpacing/>
        <w:mirrorIndents/>
        <w:jc w:val="center"/>
        <w:outlineLvl w:val="4"/>
        <w:rPr>
          <w:rFonts w:cstheme="minorHAnsi"/>
          <w:sz w:val="24"/>
        </w:rPr>
      </w:pPr>
      <w:r w:rsidRPr="00DD5574">
        <w:rPr>
          <w:rFonts w:cstheme="minorHAnsi"/>
          <w:sz w:val="24"/>
        </w:rPr>
        <w:t>Historic Preservation Division, GA DNR</w:t>
      </w:r>
    </w:p>
    <w:p w14:paraId="68FDAE13" w14:textId="77777777" w:rsidR="00DD5574" w:rsidRDefault="00DD5574" w:rsidP="00DD5574">
      <w:pPr>
        <w:spacing w:after="0" w:line="240" w:lineRule="auto"/>
        <w:contextualSpacing/>
        <w:mirrorIndents/>
        <w:jc w:val="center"/>
        <w:rPr>
          <w:rFonts w:cstheme="minorHAnsi"/>
          <w:sz w:val="24"/>
        </w:rPr>
      </w:pPr>
      <w:r>
        <w:rPr>
          <w:rFonts w:cstheme="minorHAnsi"/>
          <w:sz w:val="24"/>
        </w:rPr>
        <w:t xml:space="preserve">Jewett Center for Historic Preservation </w:t>
      </w:r>
    </w:p>
    <w:p w14:paraId="670BFF84" w14:textId="77777777" w:rsidR="00DD5574" w:rsidRDefault="00DD5574" w:rsidP="00DD5574">
      <w:pPr>
        <w:spacing w:after="0" w:line="240" w:lineRule="auto"/>
        <w:contextualSpacing/>
        <w:mirrorIndents/>
        <w:jc w:val="center"/>
        <w:rPr>
          <w:rFonts w:cstheme="minorHAnsi"/>
          <w:sz w:val="24"/>
        </w:rPr>
      </w:pPr>
      <w:r>
        <w:rPr>
          <w:rFonts w:cstheme="minorHAnsi"/>
          <w:sz w:val="24"/>
        </w:rPr>
        <w:t>2610 GA Hwy 155 SW</w:t>
      </w:r>
    </w:p>
    <w:p w14:paraId="52566B61" w14:textId="77777777" w:rsidR="00DD5574" w:rsidRPr="008632D9" w:rsidRDefault="00DD5574" w:rsidP="00DD5574">
      <w:pPr>
        <w:spacing w:after="0" w:line="240" w:lineRule="auto"/>
        <w:contextualSpacing/>
        <w:mirrorIndents/>
        <w:jc w:val="center"/>
        <w:rPr>
          <w:rFonts w:cstheme="minorHAnsi"/>
          <w:sz w:val="24"/>
        </w:rPr>
      </w:pPr>
      <w:r>
        <w:rPr>
          <w:rFonts w:cstheme="minorHAnsi"/>
          <w:sz w:val="24"/>
        </w:rPr>
        <w:t>Stockbridge, Georgia 30281</w:t>
      </w:r>
    </w:p>
    <w:p w14:paraId="44A4AF4E" w14:textId="77777777" w:rsidR="00EE3960" w:rsidRPr="006104D3" w:rsidRDefault="00EE3960" w:rsidP="00EE3960">
      <w:pPr>
        <w:spacing w:after="0" w:line="240" w:lineRule="auto"/>
        <w:contextualSpacing/>
        <w:mirrorIndents/>
        <w:jc w:val="center"/>
      </w:pPr>
    </w:p>
    <w:p w14:paraId="7CE6154E" w14:textId="228064D6" w:rsidR="00EE3960" w:rsidRPr="006104D3" w:rsidRDefault="00EE3960" w:rsidP="00EE3960">
      <w:pPr>
        <w:spacing w:after="0" w:line="240" w:lineRule="auto"/>
        <w:contextualSpacing/>
        <w:mirrorIndents/>
        <w:jc w:val="center"/>
        <w:rPr>
          <w:i/>
          <w:iCs/>
          <w:sz w:val="24"/>
        </w:rPr>
      </w:pPr>
      <w:r w:rsidRPr="006104D3">
        <w:rPr>
          <w:i/>
          <w:iCs/>
          <w:sz w:val="24"/>
        </w:rPr>
        <w:t>Questions?  Conta</w:t>
      </w:r>
      <w:r>
        <w:rPr>
          <w:i/>
          <w:iCs/>
          <w:sz w:val="24"/>
        </w:rPr>
        <w:t xml:space="preserve">ct </w:t>
      </w:r>
      <w:r w:rsidR="0057458C">
        <w:rPr>
          <w:i/>
          <w:iCs/>
          <w:sz w:val="24"/>
        </w:rPr>
        <w:t>Marah Grossman</w:t>
      </w:r>
      <w:r>
        <w:rPr>
          <w:i/>
          <w:iCs/>
          <w:sz w:val="24"/>
        </w:rPr>
        <w:t xml:space="preserve"> at </w:t>
      </w:r>
      <w:hyperlink r:id="rId30" w:history="1">
        <w:r w:rsidR="0057458C" w:rsidRPr="00160877">
          <w:rPr>
            <w:rStyle w:val="Hyperlink"/>
            <w:i/>
            <w:iCs/>
            <w:sz w:val="24"/>
          </w:rPr>
          <w:t>marah.grossman@dca.ga.gov</w:t>
        </w:r>
      </w:hyperlink>
      <w:r w:rsidR="0057458C">
        <w:rPr>
          <w:i/>
          <w:iCs/>
          <w:sz w:val="24"/>
        </w:rPr>
        <w:t xml:space="preserve"> </w:t>
      </w:r>
    </w:p>
    <w:p w14:paraId="21CC469A" w14:textId="77777777" w:rsidR="00EE3960" w:rsidRDefault="00EE3960" w:rsidP="00EE3960">
      <w:pPr>
        <w:spacing w:after="0" w:line="240" w:lineRule="auto"/>
        <w:contextualSpacing/>
        <w:mirrorIndents/>
        <w:jc w:val="center"/>
        <w:rPr>
          <w:i/>
          <w:iCs/>
          <w:sz w:val="24"/>
        </w:rPr>
      </w:pPr>
    </w:p>
    <w:p w14:paraId="34BD3FC3" w14:textId="009645F2" w:rsidR="00EE3960" w:rsidRDefault="00086E9F" w:rsidP="00EE3960">
      <w:pPr>
        <w:spacing w:after="0" w:line="240" w:lineRule="auto"/>
        <w:contextualSpacing/>
        <w:mirrorIndents/>
        <w:rPr>
          <w:b/>
          <w:bCs/>
        </w:rPr>
      </w:pPr>
      <w:r w:rsidRPr="006866BC">
        <w:rPr>
          <w:b/>
          <w:bCs/>
          <w:noProof/>
          <w:color w:val="92D050"/>
        </w:rPr>
        <mc:AlternateContent>
          <mc:Choice Requires="wps">
            <w:drawing>
              <wp:anchor distT="0" distB="0" distL="114300" distR="114300" simplePos="0" relativeHeight="251662336" behindDoc="0" locked="0" layoutInCell="1" allowOverlap="1" wp14:anchorId="297D9362" wp14:editId="6573785A">
                <wp:simplePos x="0" y="0"/>
                <wp:positionH relativeFrom="column">
                  <wp:posOffset>965835</wp:posOffset>
                </wp:positionH>
                <wp:positionV relativeFrom="paragraph">
                  <wp:posOffset>98425</wp:posOffset>
                </wp:positionV>
                <wp:extent cx="48006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5A867"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7.75pt" to="454.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v30ygEAAHkDAAAOAAAAZHJzL2Uyb0RvYy54bWysU8tuGyEU3VfqPyD29YytukpGHmdhN92k&#10;rSWnH3ANzAwqcBFgj/33veBHmnYXZYPgPg7nngOLh6M17KBC1OhaPp3UnCknUGrXt/zX8+OnO85i&#10;AifBoFMtP6nIH5YfPyxG36gZDmikCoxAXGxG3/IhJd9UVRSDshAn6JWjZIfBQqJj6CsZYCR0a6pZ&#10;XX+pRgzSBxQqRoquz0m+LPhdp0T62XVRJWZaTtxSWUNZd3mtlgto+gB+0OJCA97AwoJ2dOkNag0J&#10;2D7o/6CsFgEjdmki0FbYdVqoMgNNM63/mWY7gFdlFhIn+ptM8f1gxY/DJjAtyTuSx4Elj7YpgO6H&#10;xFboHCmIgVGSlBp9bKhh5TYhzyqObuufUPyOzOFqANerwvj55AllmjuqVy35ED3dtxu/o6Qa2Ccs&#10;sh27YDMkCcKOxZ3TzR11TExQ8PMd+V0TS3HNVdBcG32I6ZtCy/Km5Ua7LBw0cHiKKROB5lqSww4f&#10;tTHFfOPY2PL7+WxeGiIaLXMyl8XQ71YmsAPQ87mfret50YHAXpUF3DtZwAYF8utln0Cb857qjbuI&#10;kec/K7lDedqEq0jkb2F5eYv5Af19Lt0vP2b5BwAA//8DAFBLAwQUAAYACAAAACEAwhx+5t4AAAAJ&#10;AQAADwAAAGRycy9kb3ducmV2LnhtbEyPQUvDQBCF74L/YRnBi7SbFqM1ZlNEkSqIYOrF2zQ7JqnZ&#10;2ZDdtvHfO8WD3ua9ebz5Jl+OrlN7GkLr2cBsmoAirrxtuTbwvn6cLECFiGyx80wGvinAsjg9yTGz&#10;/sBvtC9jraSEQ4YGmhj7TOtQNeQwTH1PLLtPPziMIoda2wEPUu46PU+SK+2wZbnQYE/3DVVf5c4Z&#10;eH1e2aeLlbXt9WWZpi8f2wcdtsacn413t6AijfEvDEd8QYdCmDZ+xzaoTnQ6n0n0OKSgJHCTLMTY&#10;/Bq6yPX/D4ofAAAA//8DAFBLAQItABQABgAIAAAAIQC2gziS/gAAAOEBAAATAAAAAAAAAAAAAAAA&#10;AAAAAABbQ29udGVudF9UeXBlc10ueG1sUEsBAi0AFAAGAAgAAAAhADj9If/WAAAAlAEAAAsAAAAA&#10;AAAAAAAAAAAALwEAAF9yZWxzLy5yZWxzUEsBAi0AFAAGAAgAAAAhALQi/fTKAQAAeQMAAA4AAAAA&#10;AAAAAAAAAAAALgIAAGRycy9lMm9Eb2MueG1sUEsBAi0AFAAGAAgAAAAhAMIcfubeAAAACQEAAA8A&#10;AAAAAAAAAAAAAAAAJAQAAGRycy9kb3ducmV2LnhtbFBLBQYAAAAABAAEAPMAAAAvBQAAAAA=&#10;" strokecolor="#92d050"/>
            </w:pict>
          </mc:Fallback>
        </mc:AlternateContent>
      </w:r>
    </w:p>
    <w:p w14:paraId="5B43F00F" w14:textId="2D6E6E9D" w:rsidR="00EE3960" w:rsidRDefault="00EE3960" w:rsidP="00EE3960">
      <w:pPr>
        <w:spacing w:after="0" w:line="240" w:lineRule="auto"/>
        <w:contextualSpacing/>
        <w:mirrorIndents/>
        <w:rPr>
          <w:b/>
          <w:szCs w:val="23"/>
        </w:rPr>
      </w:pPr>
    </w:p>
    <w:p w14:paraId="107C7305" w14:textId="10FEBD80" w:rsidR="006241CF" w:rsidRDefault="001422A4" w:rsidP="00F27E15">
      <w:pPr>
        <w:pStyle w:val="ListParagraph"/>
        <w:numPr>
          <w:ilvl w:val="0"/>
          <w:numId w:val="18"/>
        </w:numPr>
        <w:spacing w:after="0" w:line="240" w:lineRule="auto"/>
        <w:mirrorIndents/>
        <w:rPr>
          <w:b/>
          <w:szCs w:val="23"/>
        </w:rPr>
      </w:pPr>
      <w:r>
        <w:rPr>
          <w:b/>
          <w:szCs w:val="23"/>
        </w:rPr>
        <w:t>GENERAL INFORMATION</w:t>
      </w:r>
    </w:p>
    <w:p w14:paraId="6B27A5D3" w14:textId="218A1004" w:rsidR="00F27E15" w:rsidRDefault="00F27E15" w:rsidP="00F27E15">
      <w:pPr>
        <w:spacing w:after="0" w:line="240" w:lineRule="auto"/>
        <w:mirrorIndents/>
        <w:rPr>
          <w:b/>
          <w:szCs w:val="23"/>
        </w:rPr>
      </w:pPr>
    </w:p>
    <w:p w14:paraId="4895319C" w14:textId="6ACABD5F" w:rsidR="00F27E15" w:rsidRDefault="00F27E15" w:rsidP="00F27E15">
      <w:pPr>
        <w:spacing w:after="0" w:line="240" w:lineRule="auto"/>
        <w:mirrorIndents/>
        <w:rPr>
          <w:b/>
          <w:szCs w:val="23"/>
        </w:rPr>
      </w:pPr>
      <w:bookmarkStart w:id="5" w:name="_Hlk54783968"/>
      <w:r>
        <w:rPr>
          <w:b/>
          <w:szCs w:val="23"/>
        </w:rPr>
        <w:t>Applicant Status:</w:t>
      </w:r>
    </w:p>
    <w:p w14:paraId="7ECFCDA9" w14:textId="77777777" w:rsidR="00F27E15" w:rsidRDefault="00F27E15" w:rsidP="00F27E15">
      <w:pPr>
        <w:spacing w:after="0" w:line="240" w:lineRule="auto"/>
        <w:mirrorIndents/>
        <w:rPr>
          <w:b/>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F27E15" w14:paraId="6B9B6FB9" w14:textId="77777777" w:rsidTr="00F27E15">
        <w:tc>
          <w:tcPr>
            <w:tcW w:w="3596" w:type="dxa"/>
          </w:tcPr>
          <w:p w14:paraId="1DF4AE6E" w14:textId="05D58137" w:rsidR="00F27E15" w:rsidRDefault="00F27E15" w:rsidP="00F27E15">
            <w:pPr>
              <w:mirrorIndents/>
              <w:jc w:val="center"/>
              <w:rPr>
                <w:b/>
                <w:szCs w:val="23"/>
              </w:rPr>
            </w:pPr>
            <w:r>
              <w:rPr>
                <w:rFonts w:cstheme="minorHAnsi"/>
                <w:b/>
                <w:szCs w:val="23"/>
              </w:rPr>
              <w:t>□ Private Owner</w:t>
            </w:r>
          </w:p>
        </w:tc>
        <w:tc>
          <w:tcPr>
            <w:tcW w:w="3597" w:type="dxa"/>
          </w:tcPr>
          <w:p w14:paraId="4ED47492" w14:textId="0FB8CBDC" w:rsidR="00F27E15" w:rsidRDefault="00F27E15" w:rsidP="00F27E15">
            <w:pPr>
              <w:mirrorIndents/>
              <w:jc w:val="center"/>
              <w:rPr>
                <w:b/>
                <w:szCs w:val="23"/>
              </w:rPr>
            </w:pPr>
            <w:r>
              <w:rPr>
                <w:rFonts w:cstheme="minorHAnsi"/>
                <w:b/>
                <w:szCs w:val="23"/>
              </w:rPr>
              <w:t>□ CLG/Public Institution</w:t>
            </w:r>
          </w:p>
        </w:tc>
        <w:tc>
          <w:tcPr>
            <w:tcW w:w="3597" w:type="dxa"/>
          </w:tcPr>
          <w:p w14:paraId="4788F13C" w14:textId="5E68067C" w:rsidR="00F27E15" w:rsidRDefault="00F27E15" w:rsidP="00F27E15">
            <w:pPr>
              <w:mirrorIndents/>
              <w:jc w:val="center"/>
              <w:rPr>
                <w:b/>
                <w:szCs w:val="23"/>
              </w:rPr>
            </w:pPr>
            <w:r>
              <w:rPr>
                <w:rFonts w:cstheme="minorHAnsi"/>
                <w:b/>
                <w:szCs w:val="23"/>
              </w:rPr>
              <w:t>□ 501(c)(3) Organization</w:t>
            </w:r>
          </w:p>
        </w:tc>
      </w:tr>
      <w:bookmarkEnd w:id="5"/>
    </w:tbl>
    <w:p w14:paraId="27600AD7" w14:textId="77777777" w:rsidR="00F27E15" w:rsidRDefault="00F27E15" w:rsidP="00F27E15">
      <w:pPr>
        <w:spacing w:after="0" w:line="240" w:lineRule="auto"/>
        <w:mirrorIndents/>
        <w:rPr>
          <w:b/>
          <w:szCs w:val="23"/>
        </w:rPr>
      </w:pPr>
    </w:p>
    <w:p w14:paraId="7A76749D" w14:textId="77777777" w:rsidR="00F27E15" w:rsidRDefault="00F27E15" w:rsidP="00EE3960">
      <w:pPr>
        <w:spacing w:after="0" w:line="240" w:lineRule="auto"/>
        <w:contextualSpacing/>
        <w:mirrorIndents/>
        <w:rPr>
          <w:b/>
          <w:szCs w:val="23"/>
        </w:rPr>
      </w:pPr>
    </w:p>
    <w:tbl>
      <w:tblPr>
        <w:tblStyle w:val="PlainTable1"/>
        <w:tblW w:w="0" w:type="auto"/>
        <w:tblLook w:val="04A0" w:firstRow="1" w:lastRow="0" w:firstColumn="1" w:lastColumn="0" w:noHBand="0" w:noVBand="1"/>
      </w:tblPr>
      <w:tblGrid>
        <w:gridCol w:w="5395"/>
        <w:gridCol w:w="5395"/>
      </w:tblGrid>
      <w:tr w:rsidR="006241CF" w14:paraId="323FA893" w14:textId="77777777" w:rsidTr="00FA34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BFBFBF" w:themeFill="background1" w:themeFillShade="BF"/>
          </w:tcPr>
          <w:p w14:paraId="2EBB5AFE" w14:textId="76FDF51F" w:rsidR="006241CF" w:rsidRPr="00FA341F" w:rsidRDefault="006241CF" w:rsidP="006241CF">
            <w:pPr>
              <w:contextualSpacing/>
              <w:mirrorIndents/>
              <w:rPr>
                <w:bCs w:val="0"/>
                <w:szCs w:val="23"/>
              </w:rPr>
            </w:pPr>
            <w:r w:rsidRPr="00FA341F">
              <w:rPr>
                <w:bCs w:val="0"/>
                <w:szCs w:val="23"/>
              </w:rPr>
              <w:t>Applicant:</w:t>
            </w:r>
          </w:p>
        </w:tc>
        <w:tc>
          <w:tcPr>
            <w:tcW w:w="5395" w:type="dxa"/>
            <w:shd w:val="clear" w:color="auto" w:fill="BFBFBF" w:themeFill="background1" w:themeFillShade="BF"/>
          </w:tcPr>
          <w:p w14:paraId="649E9179" w14:textId="40D84273" w:rsidR="006241CF" w:rsidRPr="00FA341F" w:rsidRDefault="006241CF" w:rsidP="00EE3960">
            <w:pPr>
              <w:contextualSpacing/>
              <w:mirrorIndents/>
              <w:cnfStyle w:val="100000000000" w:firstRow="1" w:lastRow="0" w:firstColumn="0" w:lastColumn="0" w:oddVBand="0" w:evenVBand="0" w:oddHBand="0" w:evenHBand="0" w:firstRowFirstColumn="0" w:firstRowLastColumn="0" w:lastRowFirstColumn="0" w:lastRowLastColumn="0"/>
              <w:rPr>
                <w:bCs w:val="0"/>
                <w:szCs w:val="23"/>
              </w:rPr>
            </w:pPr>
            <w:r w:rsidRPr="00FA341F">
              <w:rPr>
                <w:bCs w:val="0"/>
                <w:szCs w:val="23"/>
              </w:rPr>
              <w:t>Application Prepared By:</w:t>
            </w:r>
          </w:p>
        </w:tc>
      </w:tr>
      <w:tr w:rsidR="006241CF" w14:paraId="3389F6FA" w14:textId="77777777" w:rsidTr="00FA34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4F32CC2B" w14:textId="41C9187B" w:rsidR="006241CF" w:rsidRPr="00FA341F" w:rsidRDefault="006241CF" w:rsidP="00EE3960">
            <w:pPr>
              <w:contextualSpacing/>
              <w:mirrorIndents/>
              <w:rPr>
                <w:b w:val="0"/>
                <w:szCs w:val="23"/>
              </w:rPr>
            </w:pPr>
            <w:r w:rsidRPr="00FA341F">
              <w:rPr>
                <w:b w:val="0"/>
                <w:szCs w:val="23"/>
              </w:rPr>
              <w:t>Organization/CLG</w:t>
            </w:r>
          </w:p>
        </w:tc>
        <w:tc>
          <w:tcPr>
            <w:tcW w:w="5395" w:type="dxa"/>
            <w:shd w:val="clear" w:color="auto" w:fill="auto"/>
          </w:tcPr>
          <w:p w14:paraId="6ACF735F" w14:textId="77777777" w:rsidR="006241CF" w:rsidRDefault="006241CF" w:rsidP="00EE3960">
            <w:pPr>
              <w:contextualSpacing/>
              <w:mirrorIndents/>
              <w:cnfStyle w:val="000000100000" w:firstRow="0" w:lastRow="0" w:firstColumn="0" w:lastColumn="0" w:oddVBand="0" w:evenVBand="0" w:oddHBand="1" w:evenHBand="0" w:firstRowFirstColumn="0" w:firstRowLastColumn="0" w:lastRowFirstColumn="0" w:lastRowLastColumn="0"/>
              <w:rPr>
                <w:b/>
                <w:szCs w:val="23"/>
              </w:rPr>
            </w:pPr>
          </w:p>
        </w:tc>
      </w:tr>
      <w:tr w:rsidR="006241CF" w14:paraId="0C346D99" w14:textId="77777777" w:rsidTr="00FA341F">
        <w:tc>
          <w:tcPr>
            <w:cnfStyle w:val="001000000000" w:firstRow="0" w:lastRow="0" w:firstColumn="1" w:lastColumn="0" w:oddVBand="0" w:evenVBand="0" w:oddHBand="0" w:evenHBand="0" w:firstRowFirstColumn="0" w:firstRowLastColumn="0" w:lastRowFirstColumn="0" w:lastRowLastColumn="0"/>
            <w:tcW w:w="5395" w:type="dxa"/>
            <w:shd w:val="clear" w:color="auto" w:fill="F2F2F2" w:themeFill="background1" w:themeFillShade="F2"/>
          </w:tcPr>
          <w:p w14:paraId="4ED4AB36" w14:textId="45583126" w:rsidR="006241CF" w:rsidRDefault="00FA341F" w:rsidP="00EE3960">
            <w:pPr>
              <w:contextualSpacing/>
              <w:mirrorIndents/>
              <w:rPr>
                <w:b w:val="0"/>
                <w:szCs w:val="23"/>
              </w:rPr>
            </w:pPr>
            <w:r>
              <w:rPr>
                <w:b w:val="0"/>
                <w:szCs w:val="23"/>
              </w:rPr>
              <w:t>CEO &amp; Title</w:t>
            </w:r>
          </w:p>
        </w:tc>
        <w:tc>
          <w:tcPr>
            <w:tcW w:w="5395" w:type="dxa"/>
            <w:shd w:val="clear" w:color="auto" w:fill="F2F2F2" w:themeFill="background1" w:themeFillShade="F2"/>
          </w:tcPr>
          <w:p w14:paraId="4FB92104" w14:textId="77777777" w:rsidR="006241CF" w:rsidRDefault="006241CF" w:rsidP="00EE3960">
            <w:pPr>
              <w:contextualSpacing/>
              <w:mirrorIndents/>
              <w:cnfStyle w:val="000000000000" w:firstRow="0" w:lastRow="0" w:firstColumn="0" w:lastColumn="0" w:oddVBand="0" w:evenVBand="0" w:oddHBand="0" w:evenHBand="0" w:firstRowFirstColumn="0" w:firstRowLastColumn="0" w:lastRowFirstColumn="0" w:lastRowLastColumn="0"/>
              <w:rPr>
                <w:b/>
                <w:szCs w:val="23"/>
              </w:rPr>
            </w:pPr>
          </w:p>
        </w:tc>
      </w:tr>
      <w:tr w:rsidR="006241CF" w14:paraId="2603BDC4" w14:textId="77777777" w:rsidTr="00FA34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525D4393" w14:textId="57338438" w:rsidR="006241CF" w:rsidRDefault="00FA341F" w:rsidP="00EE3960">
            <w:pPr>
              <w:contextualSpacing/>
              <w:mirrorIndents/>
              <w:rPr>
                <w:b w:val="0"/>
                <w:szCs w:val="23"/>
              </w:rPr>
            </w:pPr>
            <w:r>
              <w:rPr>
                <w:b w:val="0"/>
                <w:szCs w:val="23"/>
              </w:rPr>
              <w:t>Address</w:t>
            </w:r>
          </w:p>
        </w:tc>
        <w:tc>
          <w:tcPr>
            <w:tcW w:w="5395" w:type="dxa"/>
            <w:shd w:val="clear" w:color="auto" w:fill="auto"/>
          </w:tcPr>
          <w:p w14:paraId="5EF632B2" w14:textId="77777777" w:rsidR="006241CF" w:rsidRDefault="006241CF" w:rsidP="00EE3960">
            <w:pPr>
              <w:contextualSpacing/>
              <w:mirrorIndents/>
              <w:cnfStyle w:val="000000100000" w:firstRow="0" w:lastRow="0" w:firstColumn="0" w:lastColumn="0" w:oddVBand="0" w:evenVBand="0" w:oddHBand="1" w:evenHBand="0" w:firstRowFirstColumn="0" w:firstRowLastColumn="0" w:lastRowFirstColumn="0" w:lastRowLastColumn="0"/>
              <w:rPr>
                <w:b/>
                <w:szCs w:val="23"/>
              </w:rPr>
            </w:pPr>
          </w:p>
        </w:tc>
      </w:tr>
      <w:tr w:rsidR="006241CF" w14:paraId="443AEA29" w14:textId="77777777" w:rsidTr="00FA341F">
        <w:tc>
          <w:tcPr>
            <w:cnfStyle w:val="001000000000" w:firstRow="0" w:lastRow="0" w:firstColumn="1" w:lastColumn="0" w:oddVBand="0" w:evenVBand="0" w:oddHBand="0" w:evenHBand="0" w:firstRowFirstColumn="0" w:firstRowLastColumn="0" w:lastRowFirstColumn="0" w:lastRowLastColumn="0"/>
            <w:tcW w:w="5395" w:type="dxa"/>
            <w:shd w:val="clear" w:color="auto" w:fill="F2F2F2" w:themeFill="background1" w:themeFillShade="F2"/>
          </w:tcPr>
          <w:p w14:paraId="7893DFA4" w14:textId="195E2C97" w:rsidR="006241CF" w:rsidRDefault="00FA341F" w:rsidP="00EE3960">
            <w:pPr>
              <w:contextualSpacing/>
              <w:mirrorIndents/>
              <w:rPr>
                <w:b w:val="0"/>
                <w:szCs w:val="23"/>
              </w:rPr>
            </w:pPr>
            <w:r>
              <w:rPr>
                <w:b w:val="0"/>
                <w:szCs w:val="23"/>
              </w:rPr>
              <w:t>City/State                                                   Zip</w:t>
            </w:r>
          </w:p>
        </w:tc>
        <w:tc>
          <w:tcPr>
            <w:tcW w:w="5395" w:type="dxa"/>
            <w:shd w:val="clear" w:color="auto" w:fill="F2F2F2" w:themeFill="background1" w:themeFillShade="F2"/>
          </w:tcPr>
          <w:p w14:paraId="5BF795CE" w14:textId="6A7B6016" w:rsidR="006241CF" w:rsidRPr="00FA341F" w:rsidRDefault="00FA341F" w:rsidP="00EE3960">
            <w:pPr>
              <w:contextualSpacing/>
              <w:mirrorIndents/>
              <w:cnfStyle w:val="000000000000" w:firstRow="0" w:lastRow="0" w:firstColumn="0" w:lastColumn="0" w:oddVBand="0" w:evenVBand="0" w:oddHBand="0" w:evenHBand="0" w:firstRowFirstColumn="0" w:firstRowLastColumn="0" w:lastRowFirstColumn="0" w:lastRowLastColumn="0"/>
              <w:rPr>
                <w:bCs/>
                <w:szCs w:val="23"/>
              </w:rPr>
            </w:pPr>
            <w:r w:rsidRPr="00FA341F">
              <w:rPr>
                <w:bCs/>
                <w:szCs w:val="23"/>
              </w:rPr>
              <w:t>City/State</w:t>
            </w:r>
            <w:r>
              <w:rPr>
                <w:bCs/>
                <w:szCs w:val="23"/>
              </w:rPr>
              <w:t xml:space="preserve">                                         Zip</w:t>
            </w:r>
          </w:p>
        </w:tc>
      </w:tr>
      <w:tr w:rsidR="00FA341F" w14:paraId="394E13A8" w14:textId="77777777" w:rsidTr="00FA34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4856057F" w14:textId="23F40FA4" w:rsidR="00FA341F" w:rsidRPr="00FA341F" w:rsidRDefault="00FA341F" w:rsidP="00EE3960">
            <w:pPr>
              <w:contextualSpacing/>
              <w:mirrorIndents/>
              <w:rPr>
                <w:bCs w:val="0"/>
                <w:szCs w:val="23"/>
              </w:rPr>
            </w:pPr>
            <w:r>
              <w:rPr>
                <w:b w:val="0"/>
                <w:szCs w:val="23"/>
              </w:rPr>
              <w:t>Phone Number</w:t>
            </w:r>
          </w:p>
        </w:tc>
        <w:tc>
          <w:tcPr>
            <w:tcW w:w="5395" w:type="dxa"/>
            <w:shd w:val="clear" w:color="auto" w:fill="auto"/>
          </w:tcPr>
          <w:p w14:paraId="271DB24E" w14:textId="7A7F5A7A" w:rsidR="00FA341F" w:rsidRPr="00FA341F" w:rsidRDefault="00FA341F" w:rsidP="00EE3960">
            <w:pPr>
              <w:contextualSpacing/>
              <w:mirrorIndents/>
              <w:cnfStyle w:val="000000100000" w:firstRow="0" w:lastRow="0" w:firstColumn="0" w:lastColumn="0" w:oddVBand="0" w:evenVBand="0" w:oddHBand="1" w:evenHBand="0" w:firstRowFirstColumn="0" w:firstRowLastColumn="0" w:lastRowFirstColumn="0" w:lastRowLastColumn="0"/>
              <w:rPr>
                <w:bCs/>
                <w:szCs w:val="23"/>
              </w:rPr>
            </w:pPr>
            <w:r w:rsidRPr="00FA341F">
              <w:rPr>
                <w:bCs/>
                <w:szCs w:val="23"/>
              </w:rPr>
              <w:t>Phone Number</w:t>
            </w:r>
          </w:p>
        </w:tc>
      </w:tr>
      <w:tr w:rsidR="00FA341F" w14:paraId="715A8E13" w14:textId="77777777" w:rsidTr="00FA341F">
        <w:tc>
          <w:tcPr>
            <w:cnfStyle w:val="001000000000" w:firstRow="0" w:lastRow="0" w:firstColumn="1" w:lastColumn="0" w:oddVBand="0" w:evenVBand="0" w:oddHBand="0" w:evenHBand="0" w:firstRowFirstColumn="0" w:firstRowLastColumn="0" w:lastRowFirstColumn="0" w:lastRowLastColumn="0"/>
            <w:tcW w:w="5395" w:type="dxa"/>
            <w:shd w:val="clear" w:color="auto" w:fill="F2F2F2" w:themeFill="background1" w:themeFillShade="F2"/>
          </w:tcPr>
          <w:p w14:paraId="603A5F5C" w14:textId="1994D7C2" w:rsidR="00FA341F" w:rsidRDefault="00FA341F" w:rsidP="00EE3960">
            <w:pPr>
              <w:contextualSpacing/>
              <w:mirrorIndents/>
              <w:rPr>
                <w:b w:val="0"/>
                <w:szCs w:val="23"/>
              </w:rPr>
            </w:pPr>
            <w:r>
              <w:rPr>
                <w:b w:val="0"/>
                <w:szCs w:val="23"/>
              </w:rPr>
              <w:t>E-Mail Address</w:t>
            </w:r>
          </w:p>
        </w:tc>
        <w:tc>
          <w:tcPr>
            <w:tcW w:w="5395" w:type="dxa"/>
            <w:shd w:val="clear" w:color="auto" w:fill="F2F2F2" w:themeFill="background1" w:themeFillShade="F2"/>
          </w:tcPr>
          <w:p w14:paraId="3A693672" w14:textId="399587C6" w:rsidR="00FA341F" w:rsidRPr="00FA341F" w:rsidRDefault="00FA341F" w:rsidP="00EE3960">
            <w:pPr>
              <w:contextualSpacing/>
              <w:mirrorIndents/>
              <w:cnfStyle w:val="000000000000" w:firstRow="0" w:lastRow="0" w:firstColumn="0" w:lastColumn="0" w:oddVBand="0" w:evenVBand="0" w:oddHBand="0" w:evenHBand="0" w:firstRowFirstColumn="0" w:firstRowLastColumn="0" w:lastRowFirstColumn="0" w:lastRowLastColumn="0"/>
              <w:rPr>
                <w:bCs/>
                <w:szCs w:val="23"/>
              </w:rPr>
            </w:pPr>
            <w:r w:rsidRPr="00FA341F">
              <w:rPr>
                <w:bCs/>
                <w:szCs w:val="23"/>
              </w:rPr>
              <w:t>E-mail Ad</w:t>
            </w:r>
            <w:r>
              <w:rPr>
                <w:bCs/>
                <w:szCs w:val="23"/>
              </w:rPr>
              <w:t>d</w:t>
            </w:r>
            <w:r w:rsidRPr="00FA341F">
              <w:rPr>
                <w:bCs/>
                <w:szCs w:val="23"/>
              </w:rPr>
              <w:t>ress</w:t>
            </w:r>
          </w:p>
        </w:tc>
      </w:tr>
      <w:tr w:rsidR="00FA341F" w14:paraId="6B6C6CC4" w14:textId="77777777" w:rsidTr="00FA34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018F283C" w14:textId="7942B7DE" w:rsidR="00FA341F" w:rsidRDefault="00FA341F" w:rsidP="00EE3960">
            <w:pPr>
              <w:contextualSpacing/>
              <w:mirrorIndents/>
              <w:rPr>
                <w:b w:val="0"/>
                <w:szCs w:val="23"/>
              </w:rPr>
            </w:pPr>
            <w:r>
              <w:rPr>
                <w:b w:val="0"/>
                <w:szCs w:val="23"/>
              </w:rPr>
              <w:t>FEI Number</w:t>
            </w:r>
          </w:p>
        </w:tc>
        <w:tc>
          <w:tcPr>
            <w:tcW w:w="5395" w:type="dxa"/>
            <w:shd w:val="clear" w:color="auto" w:fill="auto"/>
          </w:tcPr>
          <w:p w14:paraId="6C073440" w14:textId="7996335A" w:rsidR="00FA341F" w:rsidRPr="00FA341F" w:rsidRDefault="00FA341F" w:rsidP="00EE3960">
            <w:pPr>
              <w:contextualSpacing/>
              <w:mirrorIndents/>
              <w:cnfStyle w:val="000000100000" w:firstRow="0" w:lastRow="0" w:firstColumn="0" w:lastColumn="0" w:oddVBand="0" w:evenVBand="0" w:oddHBand="1" w:evenHBand="0" w:firstRowFirstColumn="0" w:firstRowLastColumn="0" w:lastRowFirstColumn="0" w:lastRowLastColumn="0"/>
              <w:rPr>
                <w:bCs/>
                <w:szCs w:val="23"/>
              </w:rPr>
            </w:pPr>
            <w:r>
              <w:rPr>
                <w:bCs/>
                <w:szCs w:val="23"/>
              </w:rPr>
              <w:t>County</w:t>
            </w:r>
          </w:p>
        </w:tc>
      </w:tr>
      <w:tr w:rsidR="00FA341F" w14:paraId="76008905" w14:textId="77777777" w:rsidTr="00FA341F">
        <w:tc>
          <w:tcPr>
            <w:cnfStyle w:val="001000000000" w:firstRow="0" w:lastRow="0" w:firstColumn="1" w:lastColumn="0" w:oddVBand="0" w:evenVBand="0" w:oddHBand="0" w:evenHBand="0" w:firstRowFirstColumn="0" w:firstRowLastColumn="0" w:lastRowFirstColumn="0" w:lastRowLastColumn="0"/>
            <w:tcW w:w="5395" w:type="dxa"/>
            <w:shd w:val="clear" w:color="auto" w:fill="F2F2F2" w:themeFill="background1" w:themeFillShade="F2"/>
          </w:tcPr>
          <w:p w14:paraId="377C55EE" w14:textId="657E0BBD" w:rsidR="00FA341F" w:rsidRDefault="00FA341F" w:rsidP="00EE3960">
            <w:pPr>
              <w:contextualSpacing/>
              <w:mirrorIndents/>
              <w:rPr>
                <w:b w:val="0"/>
                <w:szCs w:val="23"/>
              </w:rPr>
            </w:pPr>
            <w:r>
              <w:rPr>
                <w:b w:val="0"/>
                <w:szCs w:val="23"/>
              </w:rPr>
              <w:t>U.S. Congressional District</w:t>
            </w:r>
          </w:p>
        </w:tc>
        <w:tc>
          <w:tcPr>
            <w:tcW w:w="5395" w:type="dxa"/>
            <w:shd w:val="clear" w:color="auto" w:fill="F2F2F2" w:themeFill="background1" w:themeFillShade="F2"/>
          </w:tcPr>
          <w:p w14:paraId="37F96766" w14:textId="0B6AC21F" w:rsidR="00FA341F" w:rsidRDefault="00FA341F" w:rsidP="00EE3960">
            <w:pPr>
              <w:contextualSpacing/>
              <w:mirrorIndents/>
              <w:cnfStyle w:val="000000000000" w:firstRow="0" w:lastRow="0" w:firstColumn="0" w:lastColumn="0" w:oddVBand="0" w:evenVBand="0" w:oddHBand="0" w:evenHBand="0" w:firstRowFirstColumn="0" w:firstRowLastColumn="0" w:lastRowFirstColumn="0" w:lastRowLastColumn="0"/>
              <w:rPr>
                <w:bCs/>
                <w:szCs w:val="23"/>
              </w:rPr>
            </w:pPr>
            <w:r>
              <w:rPr>
                <w:bCs/>
                <w:szCs w:val="23"/>
              </w:rPr>
              <w:t>Regional Commission</w:t>
            </w:r>
          </w:p>
        </w:tc>
      </w:tr>
      <w:tr w:rsidR="00FA341F" w14:paraId="2700DCE4" w14:textId="77777777" w:rsidTr="00FA34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435666F7" w14:textId="74870F36" w:rsidR="00FA341F" w:rsidRDefault="00FA341F" w:rsidP="00EE3960">
            <w:pPr>
              <w:contextualSpacing/>
              <w:mirrorIndents/>
              <w:rPr>
                <w:b w:val="0"/>
                <w:szCs w:val="23"/>
              </w:rPr>
            </w:pPr>
            <w:r>
              <w:rPr>
                <w:b w:val="0"/>
                <w:szCs w:val="23"/>
              </w:rPr>
              <w:t>State Senate District</w:t>
            </w:r>
          </w:p>
        </w:tc>
        <w:tc>
          <w:tcPr>
            <w:tcW w:w="5395" w:type="dxa"/>
            <w:shd w:val="clear" w:color="auto" w:fill="auto"/>
          </w:tcPr>
          <w:p w14:paraId="64B8F7A2" w14:textId="0D0DDB5D" w:rsidR="00FA341F" w:rsidRDefault="00FA341F" w:rsidP="00EE3960">
            <w:pPr>
              <w:contextualSpacing/>
              <w:mirrorIndents/>
              <w:cnfStyle w:val="000000100000" w:firstRow="0" w:lastRow="0" w:firstColumn="0" w:lastColumn="0" w:oddVBand="0" w:evenVBand="0" w:oddHBand="1" w:evenHBand="0" w:firstRowFirstColumn="0" w:firstRowLastColumn="0" w:lastRowFirstColumn="0" w:lastRowLastColumn="0"/>
              <w:rPr>
                <w:bCs/>
                <w:szCs w:val="23"/>
              </w:rPr>
            </w:pPr>
            <w:r>
              <w:rPr>
                <w:bCs/>
                <w:szCs w:val="23"/>
              </w:rPr>
              <w:t>State Rep. District</w:t>
            </w:r>
          </w:p>
        </w:tc>
      </w:tr>
    </w:tbl>
    <w:p w14:paraId="0CF7E8F1" w14:textId="77777777" w:rsidR="006241CF" w:rsidRDefault="006241CF" w:rsidP="00EE3960">
      <w:pPr>
        <w:spacing w:after="0" w:line="240" w:lineRule="auto"/>
        <w:contextualSpacing/>
        <w:mirrorIndents/>
        <w:rPr>
          <w:b/>
          <w:szCs w:val="23"/>
        </w:rPr>
      </w:pPr>
    </w:p>
    <w:tbl>
      <w:tblPr>
        <w:tblStyle w:val="PlainTable1"/>
        <w:tblW w:w="0" w:type="auto"/>
        <w:tblLook w:val="04A0" w:firstRow="1" w:lastRow="0" w:firstColumn="1" w:lastColumn="0" w:noHBand="0" w:noVBand="1"/>
      </w:tblPr>
      <w:tblGrid>
        <w:gridCol w:w="5395"/>
        <w:gridCol w:w="5395"/>
      </w:tblGrid>
      <w:tr w:rsidR="00FA341F" w14:paraId="7382F2BD" w14:textId="77777777" w:rsidTr="00FA34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BFBFBF" w:themeFill="background1" w:themeFillShade="BF"/>
          </w:tcPr>
          <w:p w14:paraId="138D61CA" w14:textId="3CC325B1" w:rsidR="00FA341F" w:rsidRPr="00FA341F" w:rsidRDefault="00FA341F" w:rsidP="00EE3960">
            <w:pPr>
              <w:contextualSpacing/>
              <w:mirrorIndents/>
              <w:rPr>
                <w:bCs w:val="0"/>
                <w:szCs w:val="23"/>
              </w:rPr>
            </w:pPr>
            <w:r w:rsidRPr="00FA341F">
              <w:rPr>
                <w:bCs w:val="0"/>
                <w:szCs w:val="23"/>
              </w:rPr>
              <w:t>Grant Project Manager:</w:t>
            </w:r>
          </w:p>
        </w:tc>
        <w:tc>
          <w:tcPr>
            <w:tcW w:w="5395" w:type="dxa"/>
            <w:shd w:val="clear" w:color="auto" w:fill="BFBFBF" w:themeFill="background1" w:themeFillShade="BF"/>
          </w:tcPr>
          <w:p w14:paraId="31ED3124" w14:textId="5851681A" w:rsidR="00FA341F" w:rsidRPr="00FA341F" w:rsidRDefault="00FA341F" w:rsidP="00EE3960">
            <w:pPr>
              <w:contextualSpacing/>
              <w:mirrorIndents/>
              <w:cnfStyle w:val="100000000000" w:firstRow="1" w:lastRow="0" w:firstColumn="0" w:lastColumn="0" w:oddVBand="0" w:evenVBand="0" w:oddHBand="0" w:evenHBand="0" w:firstRowFirstColumn="0" w:firstRowLastColumn="0" w:lastRowFirstColumn="0" w:lastRowLastColumn="0"/>
              <w:rPr>
                <w:bCs w:val="0"/>
                <w:szCs w:val="23"/>
              </w:rPr>
            </w:pPr>
            <w:r w:rsidRPr="00FA341F">
              <w:rPr>
                <w:bCs w:val="0"/>
                <w:szCs w:val="23"/>
              </w:rPr>
              <w:t>Financial Manager:</w:t>
            </w:r>
          </w:p>
        </w:tc>
      </w:tr>
      <w:tr w:rsidR="00FA341F" w14:paraId="7B998ACD" w14:textId="77777777" w:rsidTr="00FA34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01A73380" w14:textId="61C11CD6" w:rsidR="00FA341F" w:rsidRDefault="00FA341F" w:rsidP="00EE3960">
            <w:pPr>
              <w:contextualSpacing/>
              <w:mirrorIndents/>
              <w:rPr>
                <w:b w:val="0"/>
                <w:szCs w:val="23"/>
              </w:rPr>
            </w:pPr>
            <w:r>
              <w:rPr>
                <w:b w:val="0"/>
                <w:szCs w:val="23"/>
              </w:rPr>
              <w:t>Name and Title</w:t>
            </w:r>
          </w:p>
        </w:tc>
        <w:tc>
          <w:tcPr>
            <w:tcW w:w="5395" w:type="dxa"/>
            <w:shd w:val="clear" w:color="auto" w:fill="auto"/>
          </w:tcPr>
          <w:p w14:paraId="066F6C47" w14:textId="77777777" w:rsidR="00FA341F" w:rsidRDefault="00FA341F" w:rsidP="00EE3960">
            <w:pPr>
              <w:contextualSpacing/>
              <w:mirrorIndents/>
              <w:cnfStyle w:val="000000100000" w:firstRow="0" w:lastRow="0" w:firstColumn="0" w:lastColumn="0" w:oddVBand="0" w:evenVBand="0" w:oddHBand="1" w:evenHBand="0" w:firstRowFirstColumn="0" w:firstRowLastColumn="0" w:lastRowFirstColumn="0" w:lastRowLastColumn="0"/>
              <w:rPr>
                <w:b/>
                <w:szCs w:val="23"/>
              </w:rPr>
            </w:pPr>
          </w:p>
        </w:tc>
      </w:tr>
      <w:tr w:rsidR="00FA341F" w14:paraId="7CC27A76" w14:textId="77777777" w:rsidTr="00FA341F">
        <w:tc>
          <w:tcPr>
            <w:cnfStyle w:val="001000000000" w:firstRow="0" w:lastRow="0" w:firstColumn="1" w:lastColumn="0" w:oddVBand="0" w:evenVBand="0" w:oddHBand="0" w:evenHBand="0" w:firstRowFirstColumn="0" w:firstRowLastColumn="0" w:lastRowFirstColumn="0" w:lastRowLastColumn="0"/>
            <w:tcW w:w="5395" w:type="dxa"/>
            <w:shd w:val="clear" w:color="auto" w:fill="F2F2F2" w:themeFill="background1" w:themeFillShade="F2"/>
          </w:tcPr>
          <w:p w14:paraId="4C6EC9D9" w14:textId="00F8AE4C" w:rsidR="00FA341F" w:rsidRDefault="00FA341F" w:rsidP="00EE3960">
            <w:pPr>
              <w:contextualSpacing/>
              <w:mirrorIndents/>
              <w:rPr>
                <w:b w:val="0"/>
                <w:szCs w:val="23"/>
              </w:rPr>
            </w:pPr>
            <w:r>
              <w:rPr>
                <w:b w:val="0"/>
                <w:szCs w:val="23"/>
              </w:rPr>
              <w:t>Address</w:t>
            </w:r>
          </w:p>
        </w:tc>
        <w:tc>
          <w:tcPr>
            <w:tcW w:w="5395" w:type="dxa"/>
            <w:shd w:val="clear" w:color="auto" w:fill="F2F2F2" w:themeFill="background1" w:themeFillShade="F2"/>
          </w:tcPr>
          <w:p w14:paraId="51426FA9" w14:textId="77777777" w:rsidR="00FA341F" w:rsidRDefault="00FA341F" w:rsidP="00EE3960">
            <w:pPr>
              <w:contextualSpacing/>
              <w:mirrorIndents/>
              <w:cnfStyle w:val="000000000000" w:firstRow="0" w:lastRow="0" w:firstColumn="0" w:lastColumn="0" w:oddVBand="0" w:evenVBand="0" w:oddHBand="0" w:evenHBand="0" w:firstRowFirstColumn="0" w:firstRowLastColumn="0" w:lastRowFirstColumn="0" w:lastRowLastColumn="0"/>
              <w:rPr>
                <w:b/>
                <w:szCs w:val="23"/>
              </w:rPr>
            </w:pPr>
          </w:p>
        </w:tc>
      </w:tr>
      <w:tr w:rsidR="00FA341F" w14:paraId="3DAB5D08" w14:textId="77777777" w:rsidTr="00FA34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4BE0F96D" w14:textId="3F5C7B41" w:rsidR="00FA341F" w:rsidRDefault="00FA341F" w:rsidP="00EE3960">
            <w:pPr>
              <w:contextualSpacing/>
              <w:mirrorIndents/>
              <w:rPr>
                <w:b w:val="0"/>
                <w:szCs w:val="23"/>
              </w:rPr>
            </w:pPr>
            <w:r>
              <w:rPr>
                <w:b w:val="0"/>
                <w:szCs w:val="23"/>
              </w:rPr>
              <w:t>Phone Number</w:t>
            </w:r>
          </w:p>
        </w:tc>
        <w:tc>
          <w:tcPr>
            <w:tcW w:w="5395" w:type="dxa"/>
            <w:shd w:val="clear" w:color="auto" w:fill="auto"/>
          </w:tcPr>
          <w:p w14:paraId="10CDAE7B" w14:textId="77777777" w:rsidR="00FA341F" w:rsidRDefault="00FA341F" w:rsidP="00EE3960">
            <w:pPr>
              <w:contextualSpacing/>
              <w:mirrorIndents/>
              <w:cnfStyle w:val="000000100000" w:firstRow="0" w:lastRow="0" w:firstColumn="0" w:lastColumn="0" w:oddVBand="0" w:evenVBand="0" w:oddHBand="1" w:evenHBand="0" w:firstRowFirstColumn="0" w:firstRowLastColumn="0" w:lastRowFirstColumn="0" w:lastRowLastColumn="0"/>
              <w:rPr>
                <w:b/>
                <w:szCs w:val="23"/>
              </w:rPr>
            </w:pPr>
          </w:p>
        </w:tc>
      </w:tr>
      <w:tr w:rsidR="00FA341F" w14:paraId="539159BB" w14:textId="77777777" w:rsidTr="00FA341F">
        <w:tc>
          <w:tcPr>
            <w:cnfStyle w:val="001000000000" w:firstRow="0" w:lastRow="0" w:firstColumn="1" w:lastColumn="0" w:oddVBand="0" w:evenVBand="0" w:oddHBand="0" w:evenHBand="0" w:firstRowFirstColumn="0" w:firstRowLastColumn="0" w:lastRowFirstColumn="0" w:lastRowLastColumn="0"/>
            <w:tcW w:w="5395" w:type="dxa"/>
            <w:shd w:val="clear" w:color="auto" w:fill="F2F2F2" w:themeFill="background1" w:themeFillShade="F2"/>
          </w:tcPr>
          <w:p w14:paraId="721CC628" w14:textId="30CBD20B" w:rsidR="00FA341F" w:rsidRDefault="00FA341F" w:rsidP="00EE3960">
            <w:pPr>
              <w:contextualSpacing/>
              <w:mirrorIndents/>
              <w:rPr>
                <w:b w:val="0"/>
                <w:szCs w:val="23"/>
              </w:rPr>
            </w:pPr>
            <w:r>
              <w:rPr>
                <w:b w:val="0"/>
                <w:szCs w:val="23"/>
              </w:rPr>
              <w:t>E-mail Address</w:t>
            </w:r>
          </w:p>
        </w:tc>
        <w:tc>
          <w:tcPr>
            <w:tcW w:w="5395" w:type="dxa"/>
            <w:shd w:val="clear" w:color="auto" w:fill="F2F2F2" w:themeFill="background1" w:themeFillShade="F2"/>
          </w:tcPr>
          <w:p w14:paraId="54EAECF5" w14:textId="77777777" w:rsidR="00FA341F" w:rsidRDefault="00FA341F" w:rsidP="00EE3960">
            <w:pPr>
              <w:contextualSpacing/>
              <w:mirrorIndents/>
              <w:cnfStyle w:val="000000000000" w:firstRow="0" w:lastRow="0" w:firstColumn="0" w:lastColumn="0" w:oddVBand="0" w:evenVBand="0" w:oddHBand="0" w:evenHBand="0" w:firstRowFirstColumn="0" w:firstRowLastColumn="0" w:lastRowFirstColumn="0" w:lastRowLastColumn="0"/>
              <w:rPr>
                <w:b/>
                <w:szCs w:val="23"/>
              </w:rPr>
            </w:pPr>
          </w:p>
        </w:tc>
      </w:tr>
    </w:tbl>
    <w:p w14:paraId="585D4F95" w14:textId="77777777" w:rsidR="00EE3960" w:rsidRDefault="00EE3960" w:rsidP="00EE3960">
      <w:pPr>
        <w:spacing w:after="0" w:line="240" w:lineRule="auto"/>
        <w:contextualSpacing/>
        <w:mirrorIndents/>
        <w:rPr>
          <w:b/>
          <w:szCs w:val="23"/>
        </w:rPr>
      </w:pPr>
    </w:p>
    <w:p w14:paraId="66A8B840" w14:textId="77777777" w:rsidR="00EE3960" w:rsidRDefault="00EE3960" w:rsidP="00EE3960">
      <w:pPr>
        <w:spacing w:after="0" w:line="240" w:lineRule="auto"/>
        <w:contextualSpacing/>
        <w:mirrorIndents/>
        <w:rPr>
          <w:b/>
          <w:szCs w:val="23"/>
        </w:rPr>
      </w:pPr>
      <w:r>
        <w:rPr>
          <w:b/>
          <w:szCs w:val="23"/>
        </w:rPr>
        <w:t>_____Check to acknowledge that the project manager and financial manager will be able to attend a grant administration workshop?</w:t>
      </w:r>
    </w:p>
    <w:p w14:paraId="71B15B98" w14:textId="77777777" w:rsidR="00EE3960" w:rsidRDefault="00EE3960" w:rsidP="00EE3960">
      <w:pPr>
        <w:spacing w:after="0" w:line="240" w:lineRule="auto"/>
        <w:contextualSpacing/>
        <w:mirrorIndents/>
        <w:rPr>
          <w:b/>
          <w:szCs w:val="23"/>
        </w:rPr>
      </w:pPr>
    </w:p>
    <w:p w14:paraId="3C13C916" w14:textId="45169F57" w:rsidR="00EE3960" w:rsidRDefault="00EE3960" w:rsidP="00EE3960">
      <w:pPr>
        <w:spacing w:after="0" w:line="240" w:lineRule="auto"/>
        <w:contextualSpacing/>
        <w:mirrorIndents/>
        <w:rPr>
          <w:b/>
          <w:szCs w:val="23"/>
        </w:rPr>
      </w:pPr>
      <w:r>
        <w:rPr>
          <w:b/>
          <w:szCs w:val="23"/>
        </w:rPr>
        <w:t>List any other persons not listed above who will be involved in the project, such as consultants, volunteers, city employees, etc.  What will be their roles?</w:t>
      </w:r>
    </w:p>
    <w:p w14:paraId="29DDF02D" w14:textId="4253BB60" w:rsidR="00F27E15" w:rsidRDefault="00F27E15" w:rsidP="00EE3960">
      <w:pPr>
        <w:spacing w:after="0" w:line="240" w:lineRule="auto"/>
        <w:contextualSpacing/>
        <w:mirrorIndents/>
        <w:rPr>
          <w:b/>
          <w:szCs w:val="23"/>
        </w:rPr>
      </w:pPr>
    </w:p>
    <w:p w14:paraId="2148213A" w14:textId="672F6F42" w:rsidR="00F27E15" w:rsidRDefault="00F27E15" w:rsidP="00EE3960">
      <w:pPr>
        <w:spacing w:after="0" w:line="240" w:lineRule="auto"/>
        <w:contextualSpacing/>
        <w:mirrorIndents/>
        <w:rPr>
          <w:b/>
          <w:szCs w:val="23"/>
        </w:rPr>
      </w:pPr>
    </w:p>
    <w:p w14:paraId="21CC11DE" w14:textId="2CD631CA" w:rsidR="00F27E15" w:rsidRDefault="00F27E15" w:rsidP="00EE3960">
      <w:pPr>
        <w:spacing w:after="0" w:line="240" w:lineRule="auto"/>
        <w:contextualSpacing/>
        <w:mirrorIndents/>
        <w:rPr>
          <w:b/>
          <w:szCs w:val="23"/>
        </w:rPr>
      </w:pPr>
    </w:p>
    <w:p w14:paraId="3040D871" w14:textId="42BC3A85" w:rsidR="00F27E15" w:rsidRDefault="00F27E15" w:rsidP="00EE3960">
      <w:pPr>
        <w:spacing w:after="0" w:line="240" w:lineRule="auto"/>
        <w:contextualSpacing/>
        <w:mirrorIndents/>
        <w:rPr>
          <w:b/>
          <w:szCs w:val="23"/>
        </w:rPr>
      </w:pPr>
    </w:p>
    <w:p w14:paraId="4A1DE77E" w14:textId="7846AB2E" w:rsidR="00F27E15" w:rsidRDefault="00F27E15" w:rsidP="00EE3960">
      <w:pPr>
        <w:spacing w:after="0" w:line="240" w:lineRule="auto"/>
        <w:contextualSpacing/>
        <w:mirrorIndents/>
        <w:rPr>
          <w:b/>
          <w:szCs w:val="23"/>
        </w:rPr>
      </w:pPr>
    </w:p>
    <w:p w14:paraId="33BFB727" w14:textId="77777777" w:rsidR="00F27E15" w:rsidRDefault="00F27E15" w:rsidP="00EE3960">
      <w:pPr>
        <w:spacing w:after="0" w:line="240" w:lineRule="auto"/>
        <w:contextualSpacing/>
        <w:mirrorIndents/>
        <w:rPr>
          <w:b/>
          <w:szCs w:val="23"/>
        </w:rPr>
      </w:pPr>
    </w:p>
    <w:p w14:paraId="5E161600" w14:textId="77777777" w:rsidR="00EE3960" w:rsidRDefault="00EE3960" w:rsidP="00EE3960">
      <w:pPr>
        <w:spacing w:after="0" w:line="240" w:lineRule="auto"/>
        <w:contextualSpacing/>
        <w:mirrorIndents/>
        <w:rPr>
          <w:b/>
          <w:szCs w:val="23"/>
        </w:rPr>
      </w:pPr>
    </w:p>
    <w:tbl>
      <w:tblPr>
        <w:tblStyle w:val="PlainTable1"/>
        <w:tblW w:w="0" w:type="auto"/>
        <w:tblLook w:val="04A0" w:firstRow="1" w:lastRow="0" w:firstColumn="1" w:lastColumn="0" w:noHBand="0" w:noVBand="1"/>
      </w:tblPr>
      <w:tblGrid>
        <w:gridCol w:w="5395"/>
        <w:gridCol w:w="5395"/>
      </w:tblGrid>
      <w:tr w:rsidR="00FA341F" w14:paraId="31669215" w14:textId="77777777" w:rsidTr="00FA34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BFBFBF" w:themeFill="background1" w:themeFillShade="BF"/>
          </w:tcPr>
          <w:p w14:paraId="627A5871" w14:textId="27519849" w:rsidR="00FA341F" w:rsidRPr="00FA341F" w:rsidRDefault="00FA341F" w:rsidP="00EE3960">
            <w:pPr>
              <w:contextualSpacing/>
              <w:mirrorIndents/>
              <w:rPr>
                <w:bCs w:val="0"/>
                <w:szCs w:val="23"/>
              </w:rPr>
            </w:pPr>
            <w:r w:rsidRPr="00FA341F">
              <w:rPr>
                <w:bCs w:val="0"/>
                <w:szCs w:val="23"/>
              </w:rPr>
              <w:t>Property Information:</w:t>
            </w:r>
          </w:p>
        </w:tc>
        <w:tc>
          <w:tcPr>
            <w:tcW w:w="5395" w:type="dxa"/>
            <w:shd w:val="clear" w:color="auto" w:fill="BFBFBF" w:themeFill="background1" w:themeFillShade="BF"/>
          </w:tcPr>
          <w:p w14:paraId="0A9FD978" w14:textId="08677E28" w:rsidR="00FA341F" w:rsidRPr="00FA341F" w:rsidRDefault="00FA341F" w:rsidP="00EE3960">
            <w:pPr>
              <w:contextualSpacing/>
              <w:mirrorIndents/>
              <w:cnfStyle w:val="100000000000" w:firstRow="1" w:lastRow="0" w:firstColumn="0" w:lastColumn="0" w:oddVBand="0" w:evenVBand="0" w:oddHBand="0" w:evenHBand="0" w:firstRowFirstColumn="0" w:firstRowLastColumn="0" w:lastRowFirstColumn="0" w:lastRowLastColumn="0"/>
              <w:rPr>
                <w:bCs w:val="0"/>
                <w:szCs w:val="23"/>
              </w:rPr>
            </w:pPr>
            <w:r w:rsidRPr="00FA341F">
              <w:rPr>
                <w:bCs w:val="0"/>
                <w:szCs w:val="23"/>
              </w:rPr>
              <w:t>Property Owner (if different from applicant):</w:t>
            </w:r>
          </w:p>
        </w:tc>
      </w:tr>
      <w:tr w:rsidR="00FA341F" w14:paraId="7FF075DE" w14:textId="77777777" w:rsidTr="00FA34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46FF0007" w14:textId="0D4237C2" w:rsidR="00FA341F" w:rsidRDefault="00FA341F" w:rsidP="00EE3960">
            <w:pPr>
              <w:contextualSpacing/>
              <w:mirrorIndents/>
              <w:rPr>
                <w:b w:val="0"/>
                <w:szCs w:val="23"/>
              </w:rPr>
            </w:pPr>
            <w:r>
              <w:rPr>
                <w:b w:val="0"/>
                <w:szCs w:val="23"/>
              </w:rPr>
              <w:t>Property/Project Name</w:t>
            </w:r>
          </w:p>
        </w:tc>
        <w:tc>
          <w:tcPr>
            <w:tcW w:w="5395" w:type="dxa"/>
            <w:shd w:val="clear" w:color="auto" w:fill="auto"/>
          </w:tcPr>
          <w:p w14:paraId="3FB0E290" w14:textId="7E513A9B" w:rsidR="00FA341F" w:rsidRPr="00FA341F" w:rsidRDefault="00FA341F" w:rsidP="00EE3960">
            <w:pPr>
              <w:contextualSpacing/>
              <w:mirrorIndents/>
              <w:cnfStyle w:val="000000100000" w:firstRow="0" w:lastRow="0" w:firstColumn="0" w:lastColumn="0" w:oddVBand="0" w:evenVBand="0" w:oddHBand="1" w:evenHBand="0" w:firstRowFirstColumn="0" w:firstRowLastColumn="0" w:lastRowFirstColumn="0" w:lastRowLastColumn="0"/>
              <w:rPr>
                <w:bCs/>
                <w:szCs w:val="23"/>
              </w:rPr>
            </w:pPr>
            <w:r w:rsidRPr="00FA341F">
              <w:rPr>
                <w:bCs/>
                <w:szCs w:val="23"/>
              </w:rPr>
              <w:t>Owner Name</w:t>
            </w:r>
          </w:p>
        </w:tc>
      </w:tr>
      <w:tr w:rsidR="00FA341F" w14:paraId="27ACAAA1" w14:textId="77777777" w:rsidTr="00620439">
        <w:trPr>
          <w:trHeight w:val="56"/>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hemeFill="background1" w:themeFillShade="F2"/>
          </w:tcPr>
          <w:p w14:paraId="46E6B165" w14:textId="62F068DD" w:rsidR="00FA341F" w:rsidRDefault="00FA341F" w:rsidP="00EE3960">
            <w:pPr>
              <w:contextualSpacing/>
              <w:mirrorIndents/>
              <w:rPr>
                <w:b w:val="0"/>
                <w:szCs w:val="23"/>
              </w:rPr>
            </w:pPr>
            <w:r>
              <w:rPr>
                <w:b w:val="0"/>
                <w:szCs w:val="23"/>
              </w:rPr>
              <w:t>Address</w:t>
            </w:r>
          </w:p>
        </w:tc>
        <w:tc>
          <w:tcPr>
            <w:tcW w:w="0" w:type="dxa"/>
            <w:shd w:val="clear" w:color="auto" w:fill="F2F2F2" w:themeFill="background1" w:themeFillShade="F2"/>
          </w:tcPr>
          <w:p w14:paraId="1B305153" w14:textId="77777777" w:rsidR="00FA341F" w:rsidRDefault="00FA341F" w:rsidP="00EE3960">
            <w:pPr>
              <w:contextualSpacing/>
              <w:mirrorIndents/>
              <w:cnfStyle w:val="000000000000" w:firstRow="0" w:lastRow="0" w:firstColumn="0" w:lastColumn="0" w:oddVBand="0" w:evenVBand="0" w:oddHBand="0" w:evenHBand="0" w:firstRowFirstColumn="0" w:firstRowLastColumn="0" w:lastRowFirstColumn="0" w:lastRowLastColumn="0"/>
              <w:rPr>
                <w:b/>
                <w:szCs w:val="23"/>
              </w:rPr>
            </w:pPr>
          </w:p>
        </w:tc>
      </w:tr>
      <w:tr w:rsidR="00FA341F" w14:paraId="26AD8D1B" w14:textId="77777777" w:rsidTr="00FA34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261AB549" w14:textId="463086ED" w:rsidR="00FA341F" w:rsidRDefault="00FA341F" w:rsidP="00EE3960">
            <w:pPr>
              <w:contextualSpacing/>
              <w:mirrorIndents/>
              <w:rPr>
                <w:b w:val="0"/>
                <w:szCs w:val="23"/>
              </w:rPr>
            </w:pPr>
            <w:r>
              <w:rPr>
                <w:b w:val="0"/>
                <w:szCs w:val="23"/>
              </w:rPr>
              <w:t>City/State                                                 Zip</w:t>
            </w:r>
          </w:p>
        </w:tc>
        <w:tc>
          <w:tcPr>
            <w:tcW w:w="5395" w:type="dxa"/>
            <w:shd w:val="clear" w:color="auto" w:fill="auto"/>
          </w:tcPr>
          <w:p w14:paraId="69A98058" w14:textId="77777777" w:rsidR="00FA341F" w:rsidRDefault="00FA341F" w:rsidP="00EE3960">
            <w:pPr>
              <w:contextualSpacing/>
              <w:mirrorIndents/>
              <w:cnfStyle w:val="000000100000" w:firstRow="0" w:lastRow="0" w:firstColumn="0" w:lastColumn="0" w:oddVBand="0" w:evenVBand="0" w:oddHBand="1" w:evenHBand="0" w:firstRowFirstColumn="0" w:firstRowLastColumn="0" w:lastRowFirstColumn="0" w:lastRowLastColumn="0"/>
              <w:rPr>
                <w:b/>
                <w:szCs w:val="23"/>
              </w:rPr>
            </w:pPr>
          </w:p>
        </w:tc>
      </w:tr>
      <w:tr w:rsidR="00FA341F" w14:paraId="05F56DA5" w14:textId="77777777" w:rsidTr="00FA341F">
        <w:tc>
          <w:tcPr>
            <w:cnfStyle w:val="001000000000" w:firstRow="0" w:lastRow="0" w:firstColumn="1" w:lastColumn="0" w:oddVBand="0" w:evenVBand="0" w:oddHBand="0" w:evenHBand="0" w:firstRowFirstColumn="0" w:firstRowLastColumn="0" w:lastRowFirstColumn="0" w:lastRowLastColumn="0"/>
            <w:tcW w:w="5395" w:type="dxa"/>
            <w:shd w:val="clear" w:color="auto" w:fill="F2F2F2" w:themeFill="background1" w:themeFillShade="F2"/>
          </w:tcPr>
          <w:p w14:paraId="6B0B162E" w14:textId="77777777" w:rsidR="00FA341F" w:rsidRDefault="00FA341F" w:rsidP="00EE3960">
            <w:pPr>
              <w:contextualSpacing/>
              <w:mirrorIndents/>
              <w:rPr>
                <w:b w:val="0"/>
                <w:szCs w:val="23"/>
              </w:rPr>
            </w:pPr>
          </w:p>
        </w:tc>
        <w:tc>
          <w:tcPr>
            <w:tcW w:w="5395" w:type="dxa"/>
            <w:shd w:val="clear" w:color="auto" w:fill="F2F2F2" w:themeFill="background1" w:themeFillShade="F2"/>
          </w:tcPr>
          <w:p w14:paraId="235EC698" w14:textId="77777777" w:rsidR="00FA341F" w:rsidRDefault="00FA341F" w:rsidP="00EE3960">
            <w:pPr>
              <w:contextualSpacing/>
              <w:mirrorIndents/>
              <w:cnfStyle w:val="000000000000" w:firstRow="0" w:lastRow="0" w:firstColumn="0" w:lastColumn="0" w:oddVBand="0" w:evenVBand="0" w:oddHBand="0" w:evenHBand="0" w:firstRowFirstColumn="0" w:firstRowLastColumn="0" w:lastRowFirstColumn="0" w:lastRowLastColumn="0"/>
              <w:rPr>
                <w:b/>
                <w:szCs w:val="23"/>
              </w:rPr>
            </w:pPr>
          </w:p>
        </w:tc>
      </w:tr>
    </w:tbl>
    <w:p w14:paraId="1056E302" w14:textId="77777777" w:rsidR="00EE3960" w:rsidRDefault="00EE3960" w:rsidP="00EE3960">
      <w:pPr>
        <w:spacing w:after="0" w:line="240" w:lineRule="auto"/>
        <w:contextualSpacing/>
        <w:mirrorIndents/>
        <w:rPr>
          <w:b/>
          <w:szCs w:val="23"/>
        </w:rPr>
      </w:pPr>
    </w:p>
    <w:p w14:paraId="704F7181" w14:textId="77777777" w:rsidR="00EE3960" w:rsidRDefault="00EE3960" w:rsidP="00EE3960">
      <w:pPr>
        <w:spacing w:after="0" w:line="240" w:lineRule="auto"/>
        <w:contextualSpacing/>
        <w:mirrorIndents/>
        <w:rPr>
          <w:b/>
          <w:szCs w:val="23"/>
        </w:rPr>
      </w:pPr>
    </w:p>
    <w:tbl>
      <w:tblPr>
        <w:tblStyle w:val="PlainTable1"/>
        <w:tblW w:w="0" w:type="auto"/>
        <w:tblLook w:val="04A0" w:firstRow="1" w:lastRow="0" w:firstColumn="1" w:lastColumn="0" w:noHBand="0" w:noVBand="1"/>
      </w:tblPr>
      <w:tblGrid>
        <w:gridCol w:w="5395"/>
        <w:gridCol w:w="5395"/>
      </w:tblGrid>
      <w:tr w:rsidR="00FA341F" w14:paraId="38E9D450" w14:textId="77777777" w:rsidTr="006419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BFBFBF" w:themeFill="background1" w:themeFillShade="BF"/>
          </w:tcPr>
          <w:p w14:paraId="32748344" w14:textId="3B5E2760" w:rsidR="00FA341F" w:rsidRPr="00FA341F" w:rsidRDefault="00FA341F" w:rsidP="00EE3960">
            <w:pPr>
              <w:contextualSpacing/>
              <w:mirrorIndents/>
              <w:rPr>
                <w:bCs w:val="0"/>
                <w:szCs w:val="23"/>
              </w:rPr>
            </w:pPr>
            <w:r>
              <w:rPr>
                <w:bCs w:val="0"/>
                <w:szCs w:val="23"/>
              </w:rPr>
              <w:t>National Register Information:</w:t>
            </w:r>
          </w:p>
        </w:tc>
        <w:tc>
          <w:tcPr>
            <w:tcW w:w="5395" w:type="dxa"/>
            <w:shd w:val="clear" w:color="auto" w:fill="BFBFBF" w:themeFill="background1" w:themeFillShade="BF"/>
          </w:tcPr>
          <w:p w14:paraId="3ADC8512" w14:textId="1B5CD9BF" w:rsidR="00FA341F" w:rsidRPr="00FA341F" w:rsidRDefault="00FA341F" w:rsidP="00EE3960">
            <w:pPr>
              <w:contextualSpacing/>
              <w:mirrorIndents/>
              <w:cnfStyle w:val="100000000000" w:firstRow="1" w:lastRow="0" w:firstColumn="0" w:lastColumn="0" w:oddVBand="0" w:evenVBand="0" w:oddHBand="0" w:evenHBand="0" w:firstRowFirstColumn="0" w:firstRowLastColumn="0" w:lastRowFirstColumn="0" w:lastRowLastColumn="0"/>
              <w:rPr>
                <w:bCs w:val="0"/>
                <w:szCs w:val="23"/>
              </w:rPr>
            </w:pPr>
            <w:r>
              <w:rPr>
                <w:bCs w:val="0"/>
                <w:szCs w:val="23"/>
              </w:rPr>
              <w:t>Ownership Information:</w:t>
            </w:r>
          </w:p>
        </w:tc>
      </w:tr>
      <w:tr w:rsidR="00FA341F" w14:paraId="1B936DF6" w14:textId="77777777" w:rsidTr="00641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82D38E" w14:textId="35C12E15" w:rsidR="00FA341F" w:rsidRPr="00F27E15" w:rsidRDefault="00F27E15" w:rsidP="00EE3960">
            <w:pPr>
              <w:contextualSpacing/>
              <w:mirrorIndents/>
              <w:rPr>
                <w:b w:val="0"/>
                <w:szCs w:val="23"/>
              </w:rPr>
            </w:pPr>
            <w:r>
              <w:rPr>
                <w:bCs w:val="0"/>
                <w:szCs w:val="23"/>
              </w:rPr>
              <w:t xml:space="preserve"> </w:t>
            </w:r>
            <w:r w:rsidR="0057458C">
              <w:rPr>
                <w:rFonts w:cstheme="minorHAnsi"/>
                <w:b w:val="0"/>
                <w:szCs w:val="23"/>
              </w:rPr>
              <w:t>□</w:t>
            </w:r>
            <w:r w:rsidR="0057458C">
              <w:rPr>
                <w:bCs w:val="0"/>
                <w:szCs w:val="23"/>
              </w:rPr>
              <w:t xml:space="preserve"> </w:t>
            </w:r>
            <w:r w:rsidR="0057458C" w:rsidRPr="0057458C">
              <w:rPr>
                <w:b w:val="0"/>
                <w:szCs w:val="23"/>
              </w:rPr>
              <w:t>Individually</w:t>
            </w:r>
            <w:r w:rsidRPr="00F27E15">
              <w:rPr>
                <w:b w:val="0"/>
                <w:szCs w:val="23"/>
              </w:rPr>
              <w:t xml:space="preserve"> Listed</w:t>
            </w:r>
          </w:p>
        </w:tc>
        <w:tc>
          <w:tcPr>
            <w:tcW w:w="5395" w:type="dxa"/>
          </w:tcPr>
          <w:p w14:paraId="1EFAEE44" w14:textId="3003B66A" w:rsidR="00FA341F" w:rsidRPr="00FA341F" w:rsidRDefault="00F27E15" w:rsidP="00EE3960">
            <w:pPr>
              <w:contextualSpacing/>
              <w:mirrorIndents/>
              <w:cnfStyle w:val="000000100000" w:firstRow="0" w:lastRow="0" w:firstColumn="0" w:lastColumn="0" w:oddVBand="0" w:evenVBand="0" w:oddHBand="1" w:evenHBand="0" w:firstRowFirstColumn="0" w:firstRowLastColumn="0" w:lastRowFirstColumn="0" w:lastRowLastColumn="0"/>
              <w:rPr>
                <w:bCs/>
                <w:szCs w:val="23"/>
              </w:rPr>
            </w:pPr>
            <w:r>
              <w:rPr>
                <w:rFonts w:cstheme="minorHAnsi"/>
                <w:b/>
                <w:szCs w:val="23"/>
              </w:rPr>
              <w:t xml:space="preserve">  </w:t>
            </w:r>
            <w:r w:rsidR="0057458C">
              <w:rPr>
                <w:rFonts w:cstheme="minorHAnsi"/>
                <w:b/>
                <w:szCs w:val="23"/>
              </w:rPr>
              <w:t>□</w:t>
            </w:r>
            <w:r w:rsidR="0057458C">
              <w:rPr>
                <w:bCs/>
                <w:szCs w:val="23"/>
              </w:rPr>
              <w:t xml:space="preserve"> Property</w:t>
            </w:r>
            <w:r>
              <w:rPr>
                <w:bCs/>
                <w:szCs w:val="23"/>
              </w:rPr>
              <w:t xml:space="preserve"> is owned</w:t>
            </w:r>
          </w:p>
        </w:tc>
      </w:tr>
      <w:tr w:rsidR="00FA341F" w14:paraId="611EA408" w14:textId="77777777" w:rsidTr="00641917">
        <w:tc>
          <w:tcPr>
            <w:cnfStyle w:val="001000000000" w:firstRow="0" w:lastRow="0" w:firstColumn="1" w:lastColumn="0" w:oddVBand="0" w:evenVBand="0" w:oddHBand="0" w:evenHBand="0" w:firstRowFirstColumn="0" w:firstRowLastColumn="0" w:lastRowFirstColumn="0" w:lastRowLastColumn="0"/>
            <w:tcW w:w="5395" w:type="dxa"/>
          </w:tcPr>
          <w:p w14:paraId="01EE463F" w14:textId="7A6D1FBD" w:rsidR="00FA341F" w:rsidRPr="00F27E15" w:rsidRDefault="00F27E15" w:rsidP="00EE3960">
            <w:pPr>
              <w:contextualSpacing/>
              <w:mirrorIndents/>
              <w:rPr>
                <w:b w:val="0"/>
                <w:szCs w:val="23"/>
              </w:rPr>
            </w:pPr>
            <w:r w:rsidRPr="00F27E15">
              <w:rPr>
                <w:b w:val="0"/>
                <w:szCs w:val="23"/>
              </w:rPr>
              <w:t xml:space="preserve"> </w:t>
            </w:r>
            <w:r w:rsidR="0057458C">
              <w:rPr>
                <w:rFonts w:cstheme="minorHAnsi"/>
                <w:b w:val="0"/>
                <w:szCs w:val="23"/>
              </w:rPr>
              <w:t>□</w:t>
            </w:r>
            <w:r w:rsidR="0057458C" w:rsidRPr="00F27E15">
              <w:rPr>
                <w:b w:val="0"/>
                <w:szCs w:val="23"/>
              </w:rPr>
              <w:t xml:space="preserve"> Contributing</w:t>
            </w:r>
            <w:r w:rsidR="00B01564">
              <w:rPr>
                <w:b w:val="0"/>
                <w:szCs w:val="23"/>
              </w:rPr>
              <w:t xml:space="preserve"> Property to a District</w:t>
            </w:r>
          </w:p>
        </w:tc>
        <w:tc>
          <w:tcPr>
            <w:tcW w:w="5395" w:type="dxa"/>
          </w:tcPr>
          <w:p w14:paraId="2D098421" w14:textId="0B8FF53A" w:rsidR="00FA341F" w:rsidRPr="00FA341F" w:rsidRDefault="00F27E15" w:rsidP="00EE3960">
            <w:pPr>
              <w:contextualSpacing/>
              <w:mirrorIndents/>
              <w:cnfStyle w:val="000000000000" w:firstRow="0" w:lastRow="0" w:firstColumn="0" w:lastColumn="0" w:oddVBand="0" w:evenVBand="0" w:oddHBand="0" w:evenHBand="0" w:firstRowFirstColumn="0" w:firstRowLastColumn="0" w:lastRowFirstColumn="0" w:lastRowLastColumn="0"/>
              <w:rPr>
                <w:bCs/>
                <w:szCs w:val="23"/>
              </w:rPr>
            </w:pPr>
            <w:r>
              <w:rPr>
                <w:bCs/>
                <w:szCs w:val="23"/>
              </w:rPr>
              <w:t xml:space="preserve">  </w:t>
            </w:r>
            <w:r w:rsidR="0057458C">
              <w:rPr>
                <w:rFonts w:cstheme="minorHAnsi"/>
                <w:b/>
                <w:szCs w:val="23"/>
              </w:rPr>
              <w:t xml:space="preserve">□ </w:t>
            </w:r>
            <w:r w:rsidR="0057458C" w:rsidRPr="0057458C">
              <w:rPr>
                <w:rFonts w:cstheme="minorHAnsi"/>
                <w:bCs/>
                <w:szCs w:val="23"/>
              </w:rPr>
              <w:t>Property</w:t>
            </w:r>
            <w:r w:rsidRPr="00F27E15">
              <w:rPr>
                <w:rFonts w:cstheme="minorHAnsi"/>
                <w:bCs/>
                <w:szCs w:val="23"/>
              </w:rPr>
              <w:t xml:space="preserve"> is leased</w:t>
            </w:r>
          </w:p>
        </w:tc>
      </w:tr>
      <w:tr w:rsidR="00BB795F" w14:paraId="41545DA0" w14:textId="77777777" w:rsidTr="00641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A4BA0C3" w14:textId="5DC9A902" w:rsidR="00BB795F" w:rsidRPr="00F27E15" w:rsidRDefault="00BB795F" w:rsidP="00EE3960">
            <w:pPr>
              <w:contextualSpacing/>
              <w:mirrorIndents/>
              <w:rPr>
                <w:szCs w:val="23"/>
              </w:rPr>
            </w:pPr>
            <w:r>
              <w:rPr>
                <w:rFonts w:cstheme="minorHAnsi"/>
                <w:b w:val="0"/>
                <w:szCs w:val="23"/>
              </w:rPr>
              <w:t>□</w:t>
            </w:r>
            <w:r w:rsidRPr="00F27E15">
              <w:rPr>
                <w:b w:val="0"/>
                <w:szCs w:val="23"/>
              </w:rPr>
              <w:t xml:space="preserve"> </w:t>
            </w:r>
            <w:r w:rsidR="00641917">
              <w:rPr>
                <w:b w:val="0"/>
                <w:szCs w:val="23"/>
              </w:rPr>
              <w:t xml:space="preserve">Previously </w:t>
            </w:r>
            <w:r>
              <w:rPr>
                <w:b w:val="0"/>
                <w:szCs w:val="23"/>
              </w:rPr>
              <w:t xml:space="preserve">Determined Eligible </w:t>
            </w:r>
          </w:p>
        </w:tc>
        <w:tc>
          <w:tcPr>
            <w:tcW w:w="5395" w:type="dxa"/>
          </w:tcPr>
          <w:p w14:paraId="52632A23" w14:textId="77777777" w:rsidR="00BB795F" w:rsidRDefault="00BB795F" w:rsidP="00EE3960">
            <w:pPr>
              <w:contextualSpacing/>
              <w:mirrorIndents/>
              <w:cnfStyle w:val="000000100000" w:firstRow="0" w:lastRow="0" w:firstColumn="0" w:lastColumn="0" w:oddVBand="0" w:evenVBand="0" w:oddHBand="1" w:evenHBand="0" w:firstRowFirstColumn="0" w:firstRowLastColumn="0" w:lastRowFirstColumn="0" w:lastRowLastColumn="0"/>
              <w:rPr>
                <w:bCs/>
                <w:szCs w:val="23"/>
              </w:rPr>
            </w:pPr>
          </w:p>
        </w:tc>
      </w:tr>
      <w:tr w:rsidR="00BB795F" w14:paraId="5411E41F" w14:textId="77777777" w:rsidTr="00641917">
        <w:tc>
          <w:tcPr>
            <w:cnfStyle w:val="001000000000" w:firstRow="0" w:lastRow="0" w:firstColumn="1" w:lastColumn="0" w:oddVBand="0" w:evenVBand="0" w:oddHBand="0" w:evenHBand="0" w:firstRowFirstColumn="0" w:firstRowLastColumn="0" w:lastRowFirstColumn="0" w:lastRowLastColumn="0"/>
            <w:tcW w:w="5395" w:type="dxa"/>
          </w:tcPr>
          <w:p w14:paraId="4CB4C5AA" w14:textId="12327332" w:rsidR="00BB795F" w:rsidRPr="00F27E15" w:rsidRDefault="00BB795F" w:rsidP="00BB795F">
            <w:pPr>
              <w:contextualSpacing/>
              <w:mirrorIndents/>
              <w:rPr>
                <w:szCs w:val="23"/>
              </w:rPr>
            </w:pPr>
            <w:r>
              <w:rPr>
                <w:rFonts w:cstheme="minorHAnsi"/>
                <w:b w:val="0"/>
                <w:szCs w:val="23"/>
              </w:rPr>
              <w:t>□</w:t>
            </w:r>
            <w:r w:rsidRPr="00F27E15">
              <w:rPr>
                <w:b w:val="0"/>
                <w:szCs w:val="23"/>
              </w:rPr>
              <w:t xml:space="preserve"> </w:t>
            </w:r>
            <w:r>
              <w:rPr>
                <w:b w:val="0"/>
                <w:szCs w:val="23"/>
              </w:rPr>
              <w:t xml:space="preserve">No </w:t>
            </w:r>
            <w:r w:rsidR="00641917">
              <w:rPr>
                <w:b w:val="0"/>
                <w:szCs w:val="23"/>
              </w:rPr>
              <w:t xml:space="preserve">Previous </w:t>
            </w:r>
            <w:r>
              <w:rPr>
                <w:b w:val="0"/>
                <w:szCs w:val="23"/>
              </w:rPr>
              <w:t xml:space="preserve">Eligibility </w:t>
            </w:r>
            <w:r w:rsidR="00DB20EE">
              <w:rPr>
                <w:b w:val="0"/>
                <w:szCs w:val="23"/>
              </w:rPr>
              <w:t>Determination; eligibility</w:t>
            </w:r>
            <w:r w:rsidR="00641917">
              <w:rPr>
                <w:b w:val="0"/>
                <w:szCs w:val="23"/>
              </w:rPr>
              <w:t xml:space="preserve"> form included in grant application submittal</w:t>
            </w:r>
          </w:p>
        </w:tc>
        <w:tc>
          <w:tcPr>
            <w:tcW w:w="5395" w:type="dxa"/>
          </w:tcPr>
          <w:p w14:paraId="4E0FED5D" w14:textId="77777777" w:rsidR="00BB795F" w:rsidRDefault="00BB795F" w:rsidP="00BB795F">
            <w:pPr>
              <w:contextualSpacing/>
              <w:mirrorIndents/>
              <w:cnfStyle w:val="000000000000" w:firstRow="0" w:lastRow="0" w:firstColumn="0" w:lastColumn="0" w:oddVBand="0" w:evenVBand="0" w:oddHBand="0" w:evenHBand="0" w:firstRowFirstColumn="0" w:firstRowLastColumn="0" w:lastRowFirstColumn="0" w:lastRowLastColumn="0"/>
              <w:rPr>
                <w:bCs/>
                <w:szCs w:val="23"/>
              </w:rPr>
            </w:pPr>
          </w:p>
        </w:tc>
      </w:tr>
      <w:tr w:rsidR="00BB795F" w14:paraId="44395C06" w14:textId="77777777" w:rsidTr="00641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87D9D72" w14:textId="77777777" w:rsidR="00BB795F" w:rsidRDefault="00BB795F" w:rsidP="00BB795F">
            <w:pPr>
              <w:contextualSpacing/>
              <w:mirrorIndents/>
              <w:rPr>
                <w:bCs w:val="0"/>
                <w:szCs w:val="23"/>
              </w:rPr>
            </w:pPr>
            <w:r w:rsidRPr="00F27E15">
              <w:rPr>
                <w:b w:val="0"/>
                <w:szCs w:val="23"/>
              </w:rPr>
              <w:t>NRHP Name of Property or District</w:t>
            </w:r>
          </w:p>
          <w:p w14:paraId="6F87A0AB" w14:textId="4F1DE240" w:rsidR="00BB795F" w:rsidRPr="00F27E15" w:rsidRDefault="00BB795F" w:rsidP="00BB795F">
            <w:pPr>
              <w:contextualSpacing/>
              <w:mirrorIndents/>
              <w:rPr>
                <w:b w:val="0"/>
                <w:szCs w:val="23"/>
              </w:rPr>
            </w:pPr>
          </w:p>
        </w:tc>
        <w:tc>
          <w:tcPr>
            <w:tcW w:w="5395" w:type="dxa"/>
          </w:tcPr>
          <w:p w14:paraId="412BB130" w14:textId="63CAD05A" w:rsidR="00BB795F" w:rsidRPr="00FA341F" w:rsidRDefault="00BB795F" w:rsidP="00BB795F">
            <w:pPr>
              <w:contextualSpacing/>
              <w:mirrorIndents/>
              <w:cnfStyle w:val="000000100000" w:firstRow="0" w:lastRow="0" w:firstColumn="0" w:lastColumn="0" w:oddVBand="0" w:evenVBand="0" w:oddHBand="1" w:evenHBand="0" w:firstRowFirstColumn="0" w:firstRowLastColumn="0" w:lastRowFirstColumn="0" w:lastRowLastColumn="0"/>
              <w:rPr>
                <w:bCs/>
                <w:szCs w:val="23"/>
              </w:rPr>
            </w:pPr>
            <w:r>
              <w:rPr>
                <w:bCs/>
                <w:szCs w:val="23"/>
              </w:rPr>
              <w:t>If lease checked, date lease ends</w:t>
            </w:r>
            <w:r w:rsidR="00641917">
              <w:rPr>
                <w:bCs/>
                <w:szCs w:val="23"/>
              </w:rPr>
              <w:t xml:space="preserve">: </w:t>
            </w:r>
          </w:p>
        </w:tc>
      </w:tr>
      <w:tr w:rsidR="00BB795F" w14:paraId="563AA560" w14:textId="77777777" w:rsidTr="00641917">
        <w:tc>
          <w:tcPr>
            <w:cnfStyle w:val="001000000000" w:firstRow="0" w:lastRow="0" w:firstColumn="1" w:lastColumn="0" w:oddVBand="0" w:evenVBand="0" w:oddHBand="0" w:evenHBand="0" w:firstRowFirstColumn="0" w:firstRowLastColumn="0" w:lastRowFirstColumn="0" w:lastRowLastColumn="0"/>
            <w:tcW w:w="5395" w:type="dxa"/>
          </w:tcPr>
          <w:p w14:paraId="52AACF85" w14:textId="4061D33C" w:rsidR="00BB795F" w:rsidRDefault="00BB795F" w:rsidP="00BB795F">
            <w:pPr>
              <w:contextualSpacing/>
              <w:mirrorIndents/>
              <w:rPr>
                <w:bCs w:val="0"/>
                <w:szCs w:val="23"/>
              </w:rPr>
            </w:pPr>
            <w:r>
              <w:rPr>
                <w:b w:val="0"/>
                <w:szCs w:val="23"/>
              </w:rPr>
              <w:t>Other names of property (if applicable)</w:t>
            </w:r>
          </w:p>
          <w:p w14:paraId="3548ACBA" w14:textId="6F029F6B" w:rsidR="00BB795F" w:rsidRPr="00F27E15" w:rsidRDefault="00BB795F" w:rsidP="00BB795F">
            <w:pPr>
              <w:contextualSpacing/>
              <w:mirrorIndents/>
              <w:rPr>
                <w:b w:val="0"/>
                <w:szCs w:val="23"/>
              </w:rPr>
            </w:pPr>
          </w:p>
        </w:tc>
        <w:tc>
          <w:tcPr>
            <w:tcW w:w="5395" w:type="dxa"/>
          </w:tcPr>
          <w:p w14:paraId="40173AE1" w14:textId="77777777" w:rsidR="00BB795F" w:rsidRDefault="00BB795F" w:rsidP="00BB795F">
            <w:pPr>
              <w:contextualSpacing/>
              <w:mirrorIndents/>
              <w:cnfStyle w:val="000000000000" w:firstRow="0" w:lastRow="0" w:firstColumn="0" w:lastColumn="0" w:oddVBand="0" w:evenVBand="0" w:oddHBand="0" w:evenHBand="0" w:firstRowFirstColumn="0" w:firstRowLastColumn="0" w:lastRowFirstColumn="0" w:lastRowLastColumn="0"/>
              <w:rPr>
                <w:bCs/>
                <w:szCs w:val="23"/>
              </w:rPr>
            </w:pPr>
          </w:p>
        </w:tc>
      </w:tr>
    </w:tbl>
    <w:p w14:paraId="32C26164" w14:textId="77777777" w:rsidR="00EE3960" w:rsidRDefault="00EE3960" w:rsidP="00EE3960">
      <w:pPr>
        <w:spacing w:after="0" w:line="240" w:lineRule="auto"/>
        <w:contextualSpacing/>
        <w:mirrorIndents/>
        <w:rPr>
          <w:b/>
          <w:szCs w:val="23"/>
        </w:rPr>
      </w:pPr>
    </w:p>
    <w:p w14:paraId="625E4C98" w14:textId="1644B948" w:rsidR="004559EF" w:rsidRDefault="00886B3C" w:rsidP="004559EF">
      <w:pPr>
        <w:rPr>
          <w:b/>
          <w:szCs w:val="23"/>
        </w:rPr>
      </w:pPr>
      <w:r>
        <w:rPr>
          <w:b/>
          <w:szCs w:val="23"/>
        </w:rPr>
        <w:t>P</w:t>
      </w:r>
      <w:r w:rsidR="009C72C4">
        <w:rPr>
          <w:b/>
          <w:szCs w:val="23"/>
        </w:rPr>
        <w:t>redevelopment/Planning Document Description</w:t>
      </w:r>
      <w:r w:rsidR="00A86F86">
        <w:rPr>
          <w:b/>
          <w:szCs w:val="23"/>
        </w:rPr>
        <w:t xml:space="preserve"> (Include 3 copies with application)</w:t>
      </w:r>
      <w:r w:rsidR="009C72C4">
        <w:rPr>
          <w:b/>
          <w:szCs w:val="23"/>
        </w:rPr>
        <w:t>:</w:t>
      </w:r>
    </w:p>
    <w:p w14:paraId="2084FE4A" w14:textId="6584C104" w:rsidR="00886B3C" w:rsidRDefault="00886B3C" w:rsidP="004559EF">
      <w:pPr>
        <w:rPr>
          <w:b/>
          <w:szCs w:val="23"/>
        </w:rPr>
      </w:pPr>
    </w:p>
    <w:p w14:paraId="2749190F" w14:textId="77777777" w:rsidR="00D80124" w:rsidRDefault="00D80124" w:rsidP="004559EF">
      <w:pPr>
        <w:rPr>
          <w:b/>
          <w:szCs w:val="23"/>
        </w:rPr>
      </w:pPr>
    </w:p>
    <w:p w14:paraId="0D524B6F" w14:textId="3AB56AB2" w:rsidR="0014534F" w:rsidRPr="001422A4" w:rsidRDefault="00D80124" w:rsidP="00D80124">
      <w:pPr>
        <w:rPr>
          <w:b/>
          <w:bCs/>
        </w:rPr>
      </w:pPr>
      <w:r w:rsidRPr="001422A4">
        <w:rPr>
          <w:b/>
          <w:bCs/>
        </w:rPr>
        <w:t xml:space="preserve">2.    </w:t>
      </w:r>
      <w:r w:rsidR="001422A4">
        <w:rPr>
          <w:b/>
          <w:bCs/>
        </w:rPr>
        <w:t xml:space="preserve">PROPERTY DESCRIPTION AND SIGNIFICANCE: </w:t>
      </w:r>
      <w:r w:rsidR="001422A4">
        <w:rPr>
          <w:bCs/>
          <w:szCs w:val="23"/>
        </w:rPr>
        <w:t>(Be concise and limit to 1 to 3 short paragraphs)</w:t>
      </w:r>
    </w:p>
    <w:p w14:paraId="209187AF" w14:textId="7623593E" w:rsidR="00D80124" w:rsidRPr="00D7627D" w:rsidRDefault="00D7627D" w:rsidP="00D80124">
      <w:pPr>
        <w:rPr>
          <w:i/>
          <w:iCs/>
        </w:rPr>
      </w:pPr>
      <w:r>
        <w:rPr>
          <w:i/>
          <w:iCs/>
        </w:rPr>
        <w:t>*</w:t>
      </w:r>
      <w:r w:rsidR="00EB774D" w:rsidRPr="00D7627D">
        <w:rPr>
          <w:i/>
          <w:iCs/>
        </w:rPr>
        <w:t xml:space="preserve">Photographs must be submitted </w:t>
      </w:r>
      <w:r>
        <w:rPr>
          <w:i/>
          <w:iCs/>
        </w:rPr>
        <w:t>via the Project Images Worksheet</w:t>
      </w:r>
      <w:r w:rsidR="00EB774D" w:rsidRPr="00D7627D">
        <w:rPr>
          <w:i/>
          <w:iCs/>
        </w:rPr>
        <w:t xml:space="preserve">, see </w:t>
      </w:r>
      <w:r w:rsidR="00DB20EE">
        <w:rPr>
          <w:i/>
          <w:iCs/>
        </w:rPr>
        <w:t>S</w:t>
      </w:r>
      <w:r w:rsidR="00EB774D" w:rsidRPr="00D7627D">
        <w:rPr>
          <w:i/>
          <w:iCs/>
        </w:rPr>
        <w:t>ection 4 for more detailed information on photograph submission</w:t>
      </w:r>
      <w:r w:rsidRPr="00D7627D">
        <w:rPr>
          <w:i/>
          <w:iCs/>
        </w:rPr>
        <w:t>.</w:t>
      </w:r>
    </w:p>
    <w:p w14:paraId="0EE67318" w14:textId="39DA18F7" w:rsidR="00D80124" w:rsidRDefault="00D80124" w:rsidP="00D80124"/>
    <w:p w14:paraId="7E98CB56" w14:textId="5DC32D40" w:rsidR="00D80124" w:rsidRDefault="00D80124" w:rsidP="0051734C"/>
    <w:p w14:paraId="23ABE165" w14:textId="13F29DCF" w:rsidR="008B7783" w:rsidRDefault="008B7783" w:rsidP="0051734C"/>
    <w:p w14:paraId="5D9CD7ED" w14:textId="32AC3834" w:rsidR="008B7783" w:rsidRDefault="008B7783" w:rsidP="0051734C"/>
    <w:p w14:paraId="13F4E488" w14:textId="5D8C4632" w:rsidR="008B7783" w:rsidRDefault="00DB20EE" w:rsidP="0051734C">
      <w:r>
        <w:rPr>
          <w:b/>
          <w:szCs w:val="23"/>
        </w:rPr>
        <w:t xml:space="preserve">3.    </w:t>
      </w:r>
      <w:r>
        <w:rPr>
          <w:b/>
          <w:szCs w:val="23"/>
        </w:rPr>
        <w:t>PROPERTY CONDITION DESCRIPTION/DESCRIPTION OF DAMAGES</w:t>
      </w:r>
      <w:r>
        <w:rPr>
          <w:b/>
          <w:szCs w:val="23"/>
        </w:rPr>
        <w:t xml:space="preserve">: </w:t>
      </w:r>
      <w:r>
        <w:rPr>
          <w:bCs/>
          <w:szCs w:val="23"/>
        </w:rPr>
        <w:t>(Be concise and limit to 1 to 3 short paragraphs)</w:t>
      </w:r>
    </w:p>
    <w:p w14:paraId="7F385C68" w14:textId="77777777" w:rsidR="00DB20EE" w:rsidRPr="00D7627D" w:rsidRDefault="00DB20EE" w:rsidP="00DB20EE">
      <w:pPr>
        <w:rPr>
          <w:i/>
          <w:iCs/>
        </w:rPr>
      </w:pPr>
      <w:r>
        <w:rPr>
          <w:i/>
          <w:iCs/>
        </w:rPr>
        <w:lastRenderedPageBreak/>
        <w:t>*</w:t>
      </w:r>
      <w:r w:rsidRPr="00D7627D">
        <w:rPr>
          <w:i/>
          <w:iCs/>
        </w:rPr>
        <w:t xml:space="preserve">Photographs must be submitted </w:t>
      </w:r>
      <w:r>
        <w:rPr>
          <w:i/>
          <w:iCs/>
        </w:rPr>
        <w:t>via the Project Images Worksheet</w:t>
      </w:r>
      <w:r w:rsidRPr="00D7627D">
        <w:rPr>
          <w:i/>
          <w:iCs/>
        </w:rPr>
        <w:t xml:space="preserve">, see </w:t>
      </w:r>
      <w:r>
        <w:rPr>
          <w:i/>
          <w:iCs/>
        </w:rPr>
        <w:t>S</w:t>
      </w:r>
      <w:r w:rsidRPr="00D7627D">
        <w:rPr>
          <w:i/>
          <w:iCs/>
        </w:rPr>
        <w:t>ection 4 for more detailed information on photograph submission.</w:t>
      </w:r>
    </w:p>
    <w:p w14:paraId="04BCBDF4" w14:textId="77777777" w:rsidR="008B7783" w:rsidRDefault="008B7783" w:rsidP="008B7783">
      <w:pPr>
        <w:pStyle w:val="ListParagraph"/>
        <w:spacing w:after="0" w:line="240" w:lineRule="auto"/>
        <w:mirrorIndents/>
        <w:rPr>
          <w:b/>
          <w:szCs w:val="23"/>
          <w:highlight w:val="yellow"/>
        </w:rPr>
      </w:pPr>
    </w:p>
    <w:p w14:paraId="45161D3F" w14:textId="77777777" w:rsidR="008B7783" w:rsidRPr="00D7627D" w:rsidRDefault="0051734C" w:rsidP="008B7783">
      <w:pPr>
        <w:rPr>
          <w:i/>
          <w:iCs/>
        </w:rPr>
      </w:pPr>
      <w:r w:rsidRPr="008B7783">
        <w:rPr>
          <w:bCs/>
          <w:i/>
          <w:iCs/>
          <w:szCs w:val="23"/>
        </w:rPr>
        <w:t>List the condition of the property before the Hurricane and any damages as a result of Michael.  Please provide the most recent pre</w:t>
      </w:r>
      <w:r w:rsidR="008B7783">
        <w:rPr>
          <w:bCs/>
          <w:i/>
          <w:iCs/>
          <w:szCs w:val="23"/>
        </w:rPr>
        <w:t>-</w:t>
      </w:r>
      <w:r w:rsidRPr="008B7783">
        <w:rPr>
          <w:bCs/>
          <w:i/>
          <w:iCs/>
          <w:szCs w:val="23"/>
        </w:rPr>
        <w:t>storm photos of your property</w:t>
      </w:r>
      <w:r w:rsidR="008B7783">
        <w:rPr>
          <w:bCs/>
          <w:i/>
          <w:iCs/>
          <w:szCs w:val="23"/>
        </w:rPr>
        <w:t xml:space="preserve">. </w:t>
      </w:r>
      <w:r w:rsidR="008B7783">
        <w:rPr>
          <w:i/>
          <w:iCs/>
        </w:rPr>
        <w:t>*</w:t>
      </w:r>
      <w:r w:rsidR="008B7783" w:rsidRPr="00D7627D">
        <w:rPr>
          <w:i/>
          <w:iCs/>
        </w:rPr>
        <w:t xml:space="preserve">Photographs must be submitted </w:t>
      </w:r>
      <w:r w:rsidR="008B7783">
        <w:rPr>
          <w:i/>
          <w:iCs/>
        </w:rPr>
        <w:t>via the Project Images Worksheet</w:t>
      </w:r>
      <w:r w:rsidR="008B7783" w:rsidRPr="00D7627D">
        <w:rPr>
          <w:i/>
          <w:iCs/>
        </w:rPr>
        <w:t>, see section 4) 2. for more detailed information on photograph submission.</w:t>
      </w:r>
    </w:p>
    <w:p w14:paraId="03B43FF4" w14:textId="7C6CD452" w:rsidR="0051734C" w:rsidRPr="008B7783" w:rsidRDefault="0051734C" w:rsidP="008B7783">
      <w:pPr>
        <w:pStyle w:val="ListParagraph"/>
        <w:spacing w:after="0" w:line="240" w:lineRule="auto"/>
        <w:mirrorIndents/>
        <w:rPr>
          <w:bCs/>
          <w:i/>
          <w:iCs/>
          <w:szCs w:val="23"/>
        </w:rPr>
      </w:pPr>
    </w:p>
    <w:p w14:paraId="320A3360" w14:textId="360BBFC9" w:rsidR="0051734C" w:rsidRDefault="0051734C" w:rsidP="0051734C">
      <w:pPr>
        <w:rPr>
          <w:bCs/>
          <w:i/>
          <w:iCs/>
        </w:rPr>
      </w:pPr>
    </w:p>
    <w:p w14:paraId="7BC964B2" w14:textId="78290955" w:rsidR="008B7783" w:rsidRDefault="008B7783" w:rsidP="0051734C">
      <w:pPr>
        <w:rPr>
          <w:bCs/>
          <w:i/>
          <w:iCs/>
        </w:rPr>
      </w:pPr>
    </w:p>
    <w:p w14:paraId="73A36605" w14:textId="5E8DB42B" w:rsidR="00D80124" w:rsidRDefault="00D80124" w:rsidP="00D80124"/>
    <w:p w14:paraId="2E569361" w14:textId="4A60B16D" w:rsidR="00D80124" w:rsidRDefault="00D80124" w:rsidP="00D80124"/>
    <w:p w14:paraId="7E8C6A30" w14:textId="79897571" w:rsidR="0014534F" w:rsidRDefault="0051734C" w:rsidP="005A0ECB">
      <w:pPr>
        <w:rPr>
          <w:bCs/>
          <w:szCs w:val="23"/>
        </w:rPr>
      </w:pPr>
      <w:r>
        <w:rPr>
          <w:b/>
          <w:szCs w:val="23"/>
        </w:rPr>
        <w:t>4</w:t>
      </w:r>
      <w:r w:rsidR="005A0ECB">
        <w:rPr>
          <w:b/>
          <w:szCs w:val="23"/>
        </w:rPr>
        <w:t xml:space="preserve">.    </w:t>
      </w:r>
      <w:r w:rsidR="001422A4">
        <w:rPr>
          <w:b/>
          <w:szCs w:val="23"/>
        </w:rPr>
        <w:t xml:space="preserve">PROJECT DESCRIPTION AND METHODOLOGY: </w:t>
      </w:r>
      <w:r w:rsidR="001422A4">
        <w:rPr>
          <w:bCs/>
          <w:szCs w:val="23"/>
        </w:rPr>
        <w:t>(Be concise and limit to 1 to 3 short paragraphs)</w:t>
      </w:r>
    </w:p>
    <w:p w14:paraId="50A86FD3" w14:textId="6EA826BF" w:rsidR="00A4525E" w:rsidRPr="008B7783" w:rsidRDefault="00A4525E" w:rsidP="008B7783">
      <w:pPr>
        <w:ind w:left="720"/>
        <w:rPr>
          <w:rFonts w:cstheme="minorHAnsi"/>
          <w:b/>
          <w:szCs w:val="23"/>
        </w:rPr>
      </w:pPr>
      <w:r w:rsidRPr="00CE5543">
        <w:rPr>
          <w:rFonts w:eastAsia="MS Mincho"/>
          <w:b/>
          <w:bCs/>
        </w:rPr>
        <w:t>Indicate the project type:</w:t>
      </w:r>
      <w:r>
        <w:rPr>
          <w:rFonts w:eastAsia="MS Mincho"/>
          <w:b/>
          <w:bCs/>
        </w:rPr>
        <w:t xml:space="preserve"> </w:t>
      </w:r>
      <w:r>
        <w:rPr>
          <w:rFonts w:eastAsia="MS Mincho"/>
          <w:b/>
          <w:bCs/>
        </w:rPr>
        <w:tab/>
      </w:r>
      <w:r w:rsidR="0057458C">
        <w:rPr>
          <w:rFonts w:cstheme="minorHAnsi"/>
          <w:b/>
          <w:szCs w:val="23"/>
        </w:rPr>
        <w:t>□ Predevelopment</w:t>
      </w:r>
      <w:r>
        <w:rPr>
          <w:rFonts w:cstheme="minorHAnsi"/>
          <w:b/>
          <w:szCs w:val="23"/>
        </w:rPr>
        <w:tab/>
      </w:r>
      <w:r>
        <w:rPr>
          <w:rFonts w:cstheme="minorHAnsi"/>
          <w:b/>
          <w:szCs w:val="23"/>
        </w:rPr>
        <w:tab/>
      </w:r>
      <w:r w:rsidR="0057458C">
        <w:rPr>
          <w:rFonts w:cstheme="minorHAnsi"/>
          <w:b/>
          <w:szCs w:val="23"/>
        </w:rPr>
        <w:t>□ Development</w:t>
      </w:r>
    </w:p>
    <w:p w14:paraId="05899C25" w14:textId="0B37FB41" w:rsidR="0094689B" w:rsidRDefault="0094689B" w:rsidP="005A0ECB">
      <w:pPr>
        <w:rPr>
          <w:b/>
          <w:szCs w:val="23"/>
        </w:rPr>
      </w:pPr>
    </w:p>
    <w:p w14:paraId="7DAEAED9" w14:textId="3176AA8D" w:rsidR="0094689B" w:rsidRDefault="0094689B" w:rsidP="005A0ECB">
      <w:pPr>
        <w:rPr>
          <w:b/>
          <w:szCs w:val="23"/>
        </w:rPr>
      </w:pPr>
    </w:p>
    <w:p w14:paraId="3079B678" w14:textId="4859EBDD" w:rsidR="0094689B" w:rsidRDefault="0094689B" w:rsidP="005A0ECB">
      <w:pPr>
        <w:rPr>
          <w:b/>
          <w:szCs w:val="23"/>
        </w:rPr>
      </w:pPr>
    </w:p>
    <w:p w14:paraId="3CBA680F" w14:textId="5636DB11" w:rsidR="0094689B" w:rsidRDefault="0094689B" w:rsidP="005A0ECB">
      <w:pPr>
        <w:rPr>
          <w:b/>
          <w:szCs w:val="23"/>
        </w:rPr>
      </w:pPr>
    </w:p>
    <w:p w14:paraId="7B817136" w14:textId="1D38AA0C" w:rsidR="0094689B" w:rsidRDefault="0094689B" w:rsidP="005A0ECB">
      <w:pPr>
        <w:rPr>
          <w:b/>
          <w:szCs w:val="23"/>
        </w:rPr>
      </w:pPr>
    </w:p>
    <w:p w14:paraId="59A901E9" w14:textId="77777777" w:rsidR="00016BA4" w:rsidRDefault="00016BA4" w:rsidP="005A0ECB">
      <w:pPr>
        <w:rPr>
          <w:b/>
          <w:szCs w:val="23"/>
        </w:rPr>
      </w:pPr>
    </w:p>
    <w:p w14:paraId="6CC12D47" w14:textId="77777777" w:rsidR="0094689B" w:rsidRDefault="0094689B" w:rsidP="005A0ECB">
      <w:pPr>
        <w:rPr>
          <w:b/>
          <w:szCs w:val="23"/>
        </w:rPr>
      </w:pPr>
    </w:p>
    <w:p w14:paraId="0DFA640D" w14:textId="1A87764F" w:rsidR="0014534F" w:rsidRDefault="0051734C" w:rsidP="005A0ECB">
      <w:pPr>
        <w:rPr>
          <w:bCs/>
          <w:szCs w:val="23"/>
        </w:rPr>
      </w:pPr>
      <w:r>
        <w:rPr>
          <w:b/>
          <w:szCs w:val="23"/>
        </w:rPr>
        <w:t>5</w:t>
      </w:r>
      <w:r w:rsidR="005A0ECB">
        <w:rPr>
          <w:b/>
          <w:szCs w:val="23"/>
        </w:rPr>
        <w:t xml:space="preserve">.    </w:t>
      </w:r>
      <w:r w:rsidR="001422A4">
        <w:rPr>
          <w:b/>
          <w:szCs w:val="23"/>
        </w:rPr>
        <w:t xml:space="preserve">PROJECT NEED AND BENEFIT: </w:t>
      </w:r>
      <w:r w:rsidR="001422A4">
        <w:rPr>
          <w:bCs/>
          <w:szCs w:val="23"/>
        </w:rPr>
        <w:t>(Be concise and limit to 1 to 3 short paragraphs)</w:t>
      </w:r>
    </w:p>
    <w:p w14:paraId="04E16E03" w14:textId="5746227C" w:rsidR="0094689B" w:rsidRDefault="0094689B" w:rsidP="005A0ECB">
      <w:pPr>
        <w:rPr>
          <w:bCs/>
          <w:szCs w:val="23"/>
        </w:rPr>
      </w:pPr>
    </w:p>
    <w:p w14:paraId="38A5CE22" w14:textId="4BE1B515" w:rsidR="0094689B" w:rsidRDefault="0094689B" w:rsidP="005A0ECB">
      <w:pPr>
        <w:rPr>
          <w:bCs/>
          <w:szCs w:val="23"/>
        </w:rPr>
      </w:pPr>
    </w:p>
    <w:p w14:paraId="2CECD274" w14:textId="14526E3B" w:rsidR="0094689B" w:rsidRDefault="0094689B" w:rsidP="005A0ECB">
      <w:pPr>
        <w:rPr>
          <w:bCs/>
          <w:szCs w:val="23"/>
        </w:rPr>
      </w:pPr>
    </w:p>
    <w:p w14:paraId="395B88DA" w14:textId="079DEE9D" w:rsidR="0094689B" w:rsidRDefault="0094689B" w:rsidP="005A0ECB">
      <w:pPr>
        <w:rPr>
          <w:bCs/>
          <w:szCs w:val="23"/>
        </w:rPr>
      </w:pPr>
    </w:p>
    <w:p w14:paraId="50D7A13A" w14:textId="7B50FDA4" w:rsidR="0094689B" w:rsidRDefault="0094689B" w:rsidP="005A0ECB">
      <w:pPr>
        <w:rPr>
          <w:bCs/>
          <w:szCs w:val="23"/>
        </w:rPr>
      </w:pPr>
    </w:p>
    <w:p w14:paraId="6D1F7908" w14:textId="6B731CDE" w:rsidR="0094689B" w:rsidRDefault="0094689B" w:rsidP="005A0ECB">
      <w:pPr>
        <w:rPr>
          <w:bCs/>
          <w:szCs w:val="23"/>
        </w:rPr>
      </w:pPr>
    </w:p>
    <w:p w14:paraId="3A275F51" w14:textId="1C60DEE7" w:rsidR="0094689B" w:rsidRDefault="0094689B" w:rsidP="005A0ECB">
      <w:pPr>
        <w:rPr>
          <w:bCs/>
          <w:szCs w:val="23"/>
        </w:rPr>
      </w:pPr>
    </w:p>
    <w:p w14:paraId="65769A88" w14:textId="77777777" w:rsidR="0094689B" w:rsidRDefault="0094689B" w:rsidP="005A0ECB">
      <w:pPr>
        <w:rPr>
          <w:b/>
          <w:szCs w:val="23"/>
        </w:rPr>
      </w:pPr>
    </w:p>
    <w:p w14:paraId="38ACFC44" w14:textId="7BB08CF3" w:rsidR="00886B3C" w:rsidRDefault="0051734C" w:rsidP="005A0ECB">
      <w:pPr>
        <w:rPr>
          <w:bCs/>
          <w:szCs w:val="23"/>
        </w:rPr>
      </w:pPr>
      <w:r>
        <w:rPr>
          <w:b/>
          <w:szCs w:val="23"/>
        </w:rPr>
        <w:t>6</w:t>
      </w:r>
      <w:r w:rsidR="005A0ECB">
        <w:rPr>
          <w:b/>
          <w:szCs w:val="23"/>
        </w:rPr>
        <w:t xml:space="preserve">.    </w:t>
      </w:r>
      <w:r w:rsidR="00355A5C">
        <w:rPr>
          <w:b/>
          <w:szCs w:val="23"/>
        </w:rPr>
        <w:t xml:space="preserve">FUTURE </w:t>
      </w:r>
      <w:r w:rsidR="001422A4">
        <w:rPr>
          <w:b/>
          <w:szCs w:val="23"/>
        </w:rPr>
        <w:t xml:space="preserve">PRESERVATION: </w:t>
      </w:r>
      <w:bookmarkStart w:id="6" w:name="_Hlk54785636"/>
      <w:r w:rsidR="001422A4">
        <w:rPr>
          <w:bCs/>
          <w:szCs w:val="23"/>
        </w:rPr>
        <w:t>(Be concise and limit to 1 to 3 short paragraphs)</w:t>
      </w:r>
      <w:bookmarkEnd w:id="6"/>
    </w:p>
    <w:p w14:paraId="06148C0B" w14:textId="5D4D3937" w:rsidR="0094689B" w:rsidRDefault="0094689B" w:rsidP="005A0ECB">
      <w:pPr>
        <w:rPr>
          <w:bCs/>
          <w:szCs w:val="23"/>
        </w:rPr>
      </w:pPr>
    </w:p>
    <w:p w14:paraId="7698EE29" w14:textId="63F58C69" w:rsidR="0094689B" w:rsidRDefault="0094689B" w:rsidP="005A0ECB">
      <w:pPr>
        <w:rPr>
          <w:bCs/>
          <w:szCs w:val="23"/>
        </w:rPr>
      </w:pPr>
    </w:p>
    <w:p w14:paraId="1FAC1C61" w14:textId="6514951C" w:rsidR="0094689B" w:rsidRDefault="0094689B" w:rsidP="005A0ECB">
      <w:pPr>
        <w:rPr>
          <w:bCs/>
          <w:szCs w:val="23"/>
        </w:rPr>
      </w:pPr>
    </w:p>
    <w:p w14:paraId="61A9303B" w14:textId="77777777" w:rsidR="008B7783" w:rsidRPr="005A0ECB" w:rsidRDefault="008B7783" w:rsidP="005A0ECB">
      <w:pPr>
        <w:rPr>
          <w:b/>
          <w:szCs w:val="23"/>
        </w:rPr>
      </w:pPr>
    </w:p>
    <w:p w14:paraId="1578BF97" w14:textId="3C07C027" w:rsidR="00886B3C" w:rsidRDefault="0051734C" w:rsidP="005A0ECB">
      <w:pPr>
        <w:rPr>
          <w:bCs/>
          <w:szCs w:val="23"/>
        </w:rPr>
      </w:pPr>
      <w:r>
        <w:rPr>
          <w:b/>
          <w:szCs w:val="23"/>
        </w:rPr>
        <w:t>7</w:t>
      </w:r>
      <w:r w:rsidR="005A0ECB">
        <w:rPr>
          <w:b/>
          <w:szCs w:val="23"/>
        </w:rPr>
        <w:t xml:space="preserve">.    </w:t>
      </w:r>
      <w:r w:rsidR="001422A4">
        <w:rPr>
          <w:b/>
          <w:szCs w:val="23"/>
        </w:rPr>
        <w:t xml:space="preserve">PROJECT FUNDING AND SUPPORT: </w:t>
      </w:r>
      <w:r w:rsidR="001422A4">
        <w:rPr>
          <w:bCs/>
          <w:szCs w:val="23"/>
        </w:rPr>
        <w:t>(Be concise and limit to 1 to 3 short paragraphs)</w:t>
      </w:r>
    </w:p>
    <w:p w14:paraId="549A456F" w14:textId="3D6685E5" w:rsidR="0094689B" w:rsidRDefault="0094689B" w:rsidP="005A0ECB">
      <w:pPr>
        <w:rPr>
          <w:bCs/>
          <w:szCs w:val="23"/>
        </w:rPr>
      </w:pPr>
    </w:p>
    <w:p w14:paraId="212B827A" w14:textId="1D394575" w:rsidR="0094689B" w:rsidRDefault="0094689B" w:rsidP="005A0ECB">
      <w:pPr>
        <w:rPr>
          <w:bCs/>
          <w:szCs w:val="23"/>
        </w:rPr>
      </w:pPr>
    </w:p>
    <w:p w14:paraId="392A69C1" w14:textId="2B27D932" w:rsidR="0094689B" w:rsidRDefault="0094689B" w:rsidP="005A0ECB">
      <w:pPr>
        <w:rPr>
          <w:bCs/>
          <w:szCs w:val="23"/>
        </w:rPr>
      </w:pPr>
    </w:p>
    <w:p w14:paraId="32C422F7" w14:textId="297E225E" w:rsidR="0094689B" w:rsidRDefault="0094689B" w:rsidP="005A0ECB">
      <w:pPr>
        <w:rPr>
          <w:bCs/>
          <w:szCs w:val="23"/>
        </w:rPr>
      </w:pPr>
    </w:p>
    <w:p w14:paraId="66F9324F" w14:textId="010BE974" w:rsidR="0094689B" w:rsidRDefault="0094689B" w:rsidP="005A0ECB">
      <w:pPr>
        <w:rPr>
          <w:bCs/>
          <w:szCs w:val="23"/>
        </w:rPr>
      </w:pPr>
    </w:p>
    <w:p w14:paraId="4D31EA6A" w14:textId="77777777" w:rsidR="0094689B" w:rsidRDefault="0094689B" w:rsidP="005A0ECB">
      <w:pPr>
        <w:rPr>
          <w:b/>
          <w:szCs w:val="23"/>
        </w:rPr>
      </w:pPr>
    </w:p>
    <w:p w14:paraId="743DE9D5" w14:textId="0612F865" w:rsidR="005A0ECB" w:rsidRDefault="0051734C" w:rsidP="005A0ECB">
      <w:pPr>
        <w:rPr>
          <w:b/>
          <w:szCs w:val="23"/>
        </w:rPr>
      </w:pPr>
      <w:r>
        <w:rPr>
          <w:b/>
          <w:szCs w:val="23"/>
        </w:rPr>
        <w:t>8</w:t>
      </w:r>
      <w:r w:rsidR="005A0ECB">
        <w:rPr>
          <w:b/>
          <w:szCs w:val="23"/>
        </w:rPr>
        <w:t xml:space="preserve">.    </w:t>
      </w:r>
      <w:r w:rsidR="001422A4">
        <w:rPr>
          <w:b/>
          <w:szCs w:val="23"/>
        </w:rPr>
        <w:t>GRANT AMOUNT REQUESTED:</w:t>
      </w:r>
    </w:p>
    <w:p w14:paraId="207AF45C" w14:textId="77777777" w:rsidR="004559EF" w:rsidRDefault="004559EF" w:rsidP="004559EF">
      <w:pPr>
        <w:spacing w:after="0" w:line="240" w:lineRule="auto"/>
        <w:contextualSpacing/>
        <w:mirrorIndents/>
        <w:rPr>
          <w:szCs w:val="23"/>
        </w:rPr>
      </w:pPr>
    </w:p>
    <w:p w14:paraId="27FD2565" w14:textId="2139F604" w:rsidR="004559EF" w:rsidRDefault="004559EF" w:rsidP="004559EF">
      <w:pPr>
        <w:spacing w:after="0" w:line="240" w:lineRule="auto"/>
        <w:contextualSpacing/>
        <w:mirrorIndents/>
        <w:rPr>
          <w:szCs w:val="23"/>
        </w:rPr>
      </w:pPr>
      <w:r>
        <w:rPr>
          <w:b/>
          <w:szCs w:val="23"/>
        </w:rPr>
        <w:t>Total Project Cost</w:t>
      </w:r>
      <w:r>
        <w:rPr>
          <w:szCs w:val="23"/>
        </w:rPr>
        <w:t xml:space="preserve"> </w:t>
      </w:r>
      <w:r>
        <w:rPr>
          <w:i/>
          <w:szCs w:val="23"/>
        </w:rPr>
        <w:t>(total project cost equals grant amount requeste</w:t>
      </w:r>
      <w:r w:rsidR="002C29E6">
        <w:rPr>
          <w:i/>
          <w:szCs w:val="23"/>
        </w:rPr>
        <w:t>d</w:t>
      </w:r>
      <w:r>
        <w:rPr>
          <w:i/>
          <w:szCs w:val="23"/>
        </w:rPr>
        <w:t>)</w:t>
      </w:r>
      <w:r>
        <w:rPr>
          <w:szCs w:val="23"/>
        </w:rPr>
        <w:t xml:space="preserve"> </w:t>
      </w:r>
      <w:r>
        <w:rPr>
          <w:szCs w:val="23"/>
        </w:rPr>
        <w:tab/>
      </w:r>
      <w:r w:rsidR="002C29E6">
        <w:rPr>
          <w:szCs w:val="23"/>
        </w:rPr>
        <w:tab/>
      </w:r>
      <w:r w:rsidR="002C29E6">
        <w:rPr>
          <w:szCs w:val="23"/>
        </w:rPr>
        <w:tab/>
      </w:r>
      <w:r w:rsidR="002C29E6">
        <w:rPr>
          <w:szCs w:val="23"/>
        </w:rPr>
        <w:tab/>
      </w:r>
      <w:r>
        <w:rPr>
          <w:szCs w:val="23"/>
        </w:rPr>
        <w:tab/>
        <w:t>$_________</w:t>
      </w:r>
    </w:p>
    <w:p w14:paraId="35906178" w14:textId="77777777" w:rsidR="004559EF" w:rsidRDefault="004559EF" w:rsidP="004559EF">
      <w:pPr>
        <w:spacing w:after="0" w:line="240" w:lineRule="auto"/>
        <w:contextualSpacing/>
        <w:mirrorIndents/>
        <w:rPr>
          <w:szCs w:val="23"/>
        </w:rPr>
      </w:pPr>
    </w:p>
    <w:p w14:paraId="7EF800E5" w14:textId="4839B952" w:rsidR="004559EF" w:rsidRDefault="004559EF" w:rsidP="004559EF">
      <w:pPr>
        <w:spacing w:after="0" w:line="240" w:lineRule="auto"/>
        <w:contextualSpacing/>
        <w:mirrorIndents/>
        <w:rPr>
          <w:szCs w:val="23"/>
        </w:rPr>
      </w:pPr>
      <w:r>
        <w:rPr>
          <w:b/>
          <w:szCs w:val="23"/>
        </w:rPr>
        <w:t>Grant Amount Requested</w:t>
      </w:r>
      <w:r>
        <w:rPr>
          <w:szCs w:val="23"/>
        </w:rPr>
        <w:t xml:space="preserve"> </w:t>
      </w:r>
      <w:r>
        <w:rPr>
          <w:i/>
          <w:szCs w:val="23"/>
        </w:rPr>
        <w:t>(</w:t>
      </w:r>
      <w:r w:rsidR="00A5796C">
        <w:rPr>
          <w:i/>
          <w:szCs w:val="23"/>
        </w:rPr>
        <w:t>minimum project cost of $</w:t>
      </w:r>
      <w:r w:rsidR="00DE0254">
        <w:rPr>
          <w:i/>
          <w:szCs w:val="23"/>
        </w:rPr>
        <w:t>100</w:t>
      </w:r>
      <w:r w:rsidR="00A5796C">
        <w:rPr>
          <w:i/>
          <w:szCs w:val="23"/>
        </w:rPr>
        <w:t>,000</w:t>
      </w:r>
      <w:r>
        <w:rPr>
          <w:i/>
          <w:szCs w:val="23"/>
        </w:rPr>
        <w:t>)</w:t>
      </w:r>
      <w:r w:rsidR="00A5796C">
        <w:rPr>
          <w:i/>
          <w:szCs w:val="23"/>
        </w:rPr>
        <w:tab/>
      </w:r>
      <w:r>
        <w:rPr>
          <w:szCs w:val="23"/>
        </w:rPr>
        <w:tab/>
      </w:r>
      <w:r>
        <w:rPr>
          <w:szCs w:val="23"/>
        </w:rPr>
        <w:tab/>
      </w:r>
      <w:r>
        <w:rPr>
          <w:szCs w:val="23"/>
        </w:rPr>
        <w:tab/>
      </w:r>
      <w:r>
        <w:rPr>
          <w:szCs w:val="23"/>
        </w:rPr>
        <w:tab/>
      </w:r>
      <w:r>
        <w:rPr>
          <w:szCs w:val="23"/>
        </w:rPr>
        <w:tab/>
        <w:t>$_________</w:t>
      </w:r>
    </w:p>
    <w:p w14:paraId="0B475C43" w14:textId="77777777" w:rsidR="004559EF" w:rsidRDefault="004559EF" w:rsidP="004559EF">
      <w:pPr>
        <w:spacing w:after="0" w:line="240" w:lineRule="auto"/>
        <w:contextualSpacing/>
        <w:mirrorIndents/>
        <w:rPr>
          <w:szCs w:val="23"/>
        </w:rPr>
      </w:pPr>
    </w:p>
    <w:p w14:paraId="01280053" w14:textId="77777777" w:rsidR="004559EF" w:rsidRDefault="004559EF" w:rsidP="004559EF">
      <w:pPr>
        <w:spacing w:after="0" w:line="240" w:lineRule="auto"/>
        <w:contextualSpacing/>
        <w:mirrorIndents/>
        <w:rPr>
          <w:szCs w:val="23"/>
        </w:rPr>
      </w:pPr>
    </w:p>
    <w:p w14:paraId="7A1BC3C9" w14:textId="227E3A3B" w:rsidR="001422A4" w:rsidRDefault="0051734C" w:rsidP="001422A4">
      <w:pPr>
        <w:rPr>
          <w:b/>
          <w:szCs w:val="23"/>
        </w:rPr>
      </w:pPr>
      <w:r>
        <w:rPr>
          <w:b/>
          <w:szCs w:val="23"/>
        </w:rPr>
        <w:t>9</w:t>
      </w:r>
      <w:r w:rsidR="001422A4">
        <w:rPr>
          <w:b/>
          <w:szCs w:val="23"/>
        </w:rPr>
        <w:t>.    PROJECT BUDGET:</w:t>
      </w:r>
      <w:r w:rsidR="00B01564">
        <w:rPr>
          <w:b/>
          <w:szCs w:val="23"/>
        </w:rPr>
        <w:t xml:space="preserve"> </w:t>
      </w:r>
    </w:p>
    <w:p w14:paraId="02A4AAB5" w14:textId="77777777" w:rsidR="004559EF" w:rsidRDefault="004559EF" w:rsidP="004559EF">
      <w:pPr>
        <w:spacing w:after="0" w:line="240" w:lineRule="auto"/>
        <w:contextualSpacing/>
        <w:mirrorIndents/>
        <w:rPr>
          <w:szCs w:val="23"/>
        </w:rPr>
      </w:pPr>
    </w:p>
    <w:tbl>
      <w:tblPr>
        <w:tblW w:w="4580" w:type="dxa"/>
        <w:jc w:val="center"/>
        <w:tblLook w:val="04A0" w:firstRow="1" w:lastRow="0" w:firstColumn="1" w:lastColumn="0" w:noHBand="0" w:noVBand="1"/>
      </w:tblPr>
      <w:tblGrid>
        <w:gridCol w:w="2960"/>
        <w:gridCol w:w="1620"/>
      </w:tblGrid>
      <w:tr w:rsidR="002C29E6" w:rsidRPr="002C29E6" w14:paraId="22E3EC98" w14:textId="77777777" w:rsidTr="002C29E6">
        <w:trPr>
          <w:trHeight w:val="300"/>
          <w:jc w:val="center"/>
        </w:trPr>
        <w:tc>
          <w:tcPr>
            <w:tcW w:w="4580" w:type="dxa"/>
            <w:gridSpan w:val="2"/>
            <w:tcBorders>
              <w:top w:val="single" w:sz="8" w:space="0" w:color="auto"/>
              <w:left w:val="single" w:sz="8" w:space="0" w:color="auto"/>
              <w:bottom w:val="single" w:sz="4" w:space="0" w:color="auto"/>
              <w:right w:val="single" w:sz="8" w:space="0" w:color="000000"/>
            </w:tcBorders>
            <w:shd w:val="clear" w:color="000000" w:fill="BFBFBF"/>
            <w:noWrap/>
            <w:vAlign w:val="bottom"/>
            <w:hideMark/>
          </w:tcPr>
          <w:p w14:paraId="5186291C" w14:textId="77777777" w:rsidR="002C29E6" w:rsidRPr="002C29E6" w:rsidRDefault="002C29E6" w:rsidP="002C29E6">
            <w:pPr>
              <w:spacing w:after="0" w:line="240" w:lineRule="auto"/>
              <w:jc w:val="center"/>
              <w:rPr>
                <w:rFonts w:ascii="Calibri" w:eastAsia="Times New Roman" w:hAnsi="Calibri" w:cs="Calibri"/>
                <w:b/>
                <w:bCs/>
                <w:color w:val="000000"/>
              </w:rPr>
            </w:pPr>
            <w:r w:rsidRPr="002C29E6">
              <w:rPr>
                <w:rFonts w:ascii="Calibri" w:eastAsia="Times New Roman" w:hAnsi="Calibri" w:cs="Calibri"/>
                <w:b/>
                <w:bCs/>
                <w:color w:val="000000"/>
              </w:rPr>
              <w:t>BUDGET SUMMARY</w:t>
            </w:r>
          </w:p>
        </w:tc>
      </w:tr>
      <w:tr w:rsidR="002C29E6" w:rsidRPr="002C29E6" w14:paraId="1FCDCCB3" w14:textId="77777777" w:rsidTr="002C29E6">
        <w:trPr>
          <w:trHeight w:val="315"/>
          <w:jc w:val="center"/>
        </w:trPr>
        <w:tc>
          <w:tcPr>
            <w:tcW w:w="2960" w:type="dxa"/>
            <w:tcBorders>
              <w:top w:val="nil"/>
              <w:left w:val="single" w:sz="8" w:space="0" w:color="auto"/>
              <w:bottom w:val="single" w:sz="8" w:space="0" w:color="auto"/>
              <w:right w:val="single" w:sz="4" w:space="0" w:color="auto"/>
            </w:tcBorders>
            <w:shd w:val="clear" w:color="auto" w:fill="auto"/>
            <w:noWrap/>
            <w:vAlign w:val="bottom"/>
            <w:hideMark/>
          </w:tcPr>
          <w:p w14:paraId="1CF83965" w14:textId="77777777" w:rsidR="002C29E6" w:rsidRPr="002C29E6" w:rsidRDefault="002C29E6" w:rsidP="002C29E6">
            <w:pPr>
              <w:spacing w:after="0" w:line="240" w:lineRule="auto"/>
              <w:jc w:val="center"/>
              <w:rPr>
                <w:rFonts w:ascii="Calibri" w:eastAsia="Times New Roman" w:hAnsi="Calibri" w:cs="Calibri"/>
                <w:b/>
                <w:bCs/>
                <w:color w:val="000000"/>
              </w:rPr>
            </w:pPr>
            <w:r w:rsidRPr="002C29E6">
              <w:rPr>
                <w:rFonts w:ascii="Calibri" w:eastAsia="Times New Roman" w:hAnsi="Calibri" w:cs="Calibri"/>
                <w:b/>
                <w:bCs/>
                <w:color w:val="000000"/>
              </w:rPr>
              <w:t>Category</w:t>
            </w:r>
          </w:p>
        </w:tc>
        <w:tc>
          <w:tcPr>
            <w:tcW w:w="1620" w:type="dxa"/>
            <w:tcBorders>
              <w:top w:val="nil"/>
              <w:left w:val="nil"/>
              <w:bottom w:val="single" w:sz="8" w:space="0" w:color="auto"/>
              <w:right w:val="single" w:sz="8" w:space="0" w:color="auto"/>
            </w:tcBorders>
            <w:shd w:val="clear" w:color="auto" w:fill="auto"/>
            <w:noWrap/>
            <w:vAlign w:val="bottom"/>
            <w:hideMark/>
          </w:tcPr>
          <w:p w14:paraId="79BE97AD" w14:textId="77777777" w:rsidR="002C29E6" w:rsidRPr="002C29E6" w:rsidRDefault="002C29E6" w:rsidP="002C29E6">
            <w:pPr>
              <w:spacing w:after="0" w:line="240" w:lineRule="auto"/>
              <w:jc w:val="center"/>
              <w:rPr>
                <w:rFonts w:ascii="Calibri" w:eastAsia="Times New Roman" w:hAnsi="Calibri" w:cs="Calibri"/>
                <w:b/>
                <w:bCs/>
                <w:color w:val="000000"/>
              </w:rPr>
            </w:pPr>
            <w:r w:rsidRPr="002C29E6">
              <w:rPr>
                <w:rFonts w:ascii="Calibri" w:eastAsia="Times New Roman" w:hAnsi="Calibri" w:cs="Calibri"/>
                <w:b/>
                <w:bCs/>
                <w:color w:val="000000"/>
              </w:rPr>
              <w:t>Cost</w:t>
            </w:r>
          </w:p>
        </w:tc>
      </w:tr>
      <w:tr w:rsidR="002C29E6" w:rsidRPr="002C29E6" w14:paraId="72F52250" w14:textId="77777777" w:rsidTr="002C29E6">
        <w:trPr>
          <w:trHeight w:val="3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532A474" w14:textId="0186D8FC" w:rsidR="003A3222" w:rsidRPr="002C29E6" w:rsidRDefault="002C29E6" w:rsidP="002C29E6">
            <w:pPr>
              <w:spacing w:after="0" w:line="240" w:lineRule="auto"/>
              <w:rPr>
                <w:rFonts w:ascii="Calibri" w:eastAsia="Times New Roman" w:hAnsi="Calibri" w:cs="Calibri"/>
                <w:color w:val="000000"/>
              </w:rPr>
            </w:pPr>
            <w:r w:rsidRPr="002C29E6">
              <w:rPr>
                <w:rFonts w:ascii="Calibri" w:eastAsia="Times New Roman" w:hAnsi="Calibri" w:cs="Calibri"/>
                <w:color w:val="000000"/>
              </w:rPr>
              <w:t>Consultant Fees</w:t>
            </w:r>
          </w:p>
        </w:tc>
        <w:tc>
          <w:tcPr>
            <w:tcW w:w="1620" w:type="dxa"/>
            <w:tcBorders>
              <w:top w:val="nil"/>
              <w:left w:val="nil"/>
              <w:bottom w:val="single" w:sz="4" w:space="0" w:color="auto"/>
              <w:right w:val="single" w:sz="4" w:space="0" w:color="auto"/>
            </w:tcBorders>
            <w:shd w:val="clear" w:color="auto" w:fill="auto"/>
            <w:noWrap/>
            <w:vAlign w:val="bottom"/>
            <w:hideMark/>
          </w:tcPr>
          <w:p w14:paraId="72DBBD2B" w14:textId="77777777" w:rsidR="002C29E6" w:rsidRPr="002C29E6" w:rsidRDefault="002C29E6" w:rsidP="002C29E6">
            <w:pPr>
              <w:spacing w:after="0" w:line="240" w:lineRule="auto"/>
              <w:rPr>
                <w:rFonts w:ascii="Calibri" w:eastAsia="Times New Roman" w:hAnsi="Calibri" w:cs="Calibri"/>
                <w:color w:val="000000"/>
              </w:rPr>
            </w:pPr>
            <w:r w:rsidRPr="002C29E6">
              <w:rPr>
                <w:rFonts w:ascii="Calibri" w:eastAsia="Times New Roman" w:hAnsi="Calibri" w:cs="Calibri"/>
                <w:color w:val="000000"/>
              </w:rPr>
              <w:t> </w:t>
            </w:r>
          </w:p>
        </w:tc>
      </w:tr>
      <w:tr w:rsidR="003A3222" w:rsidRPr="002C29E6" w14:paraId="48C46980" w14:textId="77777777" w:rsidTr="002C29E6">
        <w:trPr>
          <w:trHeight w:val="3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tcPr>
          <w:p w14:paraId="361EC5D4" w14:textId="1C68136F" w:rsidR="003A3222" w:rsidRPr="002C29E6" w:rsidRDefault="003A3222" w:rsidP="002C29E6">
            <w:pPr>
              <w:spacing w:after="0" w:line="240" w:lineRule="auto"/>
              <w:rPr>
                <w:rFonts w:ascii="Calibri" w:eastAsia="Times New Roman" w:hAnsi="Calibri" w:cs="Calibri"/>
                <w:color w:val="000000"/>
              </w:rPr>
            </w:pPr>
            <w:r>
              <w:rPr>
                <w:rFonts w:ascii="Calibri" w:eastAsia="Times New Roman" w:hAnsi="Calibri" w:cs="Calibri"/>
                <w:color w:val="000000"/>
              </w:rPr>
              <w:t>National Register Nomination</w:t>
            </w:r>
          </w:p>
        </w:tc>
        <w:tc>
          <w:tcPr>
            <w:tcW w:w="1620" w:type="dxa"/>
            <w:tcBorders>
              <w:top w:val="nil"/>
              <w:left w:val="nil"/>
              <w:bottom w:val="single" w:sz="4" w:space="0" w:color="auto"/>
              <w:right w:val="single" w:sz="4" w:space="0" w:color="auto"/>
            </w:tcBorders>
            <w:shd w:val="clear" w:color="auto" w:fill="auto"/>
            <w:noWrap/>
            <w:vAlign w:val="bottom"/>
          </w:tcPr>
          <w:p w14:paraId="559824B0" w14:textId="77777777" w:rsidR="003A3222" w:rsidRPr="002C29E6" w:rsidRDefault="003A3222" w:rsidP="002C29E6">
            <w:pPr>
              <w:spacing w:after="0" w:line="240" w:lineRule="auto"/>
              <w:rPr>
                <w:rFonts w:ascii="Calibri" w:eastAsia="Times New Roman" w:hAnsi="Calibri" w:cs="Calibri"/>
                <w:color w:val="000000"/>
              </w:rPr>
            </w:pPr>
          </w:p>
        </w:tc>
      </w:tr>
      <w:tr w:rsidR="002C29E6" w:rsidRPr="002C29E6" w14:paraId="49ED37C2" w14:textId="77777777" w:rsidTr="002C29E6">
        <w:trPr>
          <w:trHeight w:val="3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1325577" w14:textId="77777777" w:rsidR="002C29E6" w:rsidRPr="002C29E6" w:rsidRDefault="002C29E6" w:rsidP="002C29E6">
            <w:pPr>
              <w:spacing w:after="0" w:line="240" w:lineRule="auto"/>
              <w:rPr>
                <w:rFonts w:ascii="Calibri" w:eastAsia="Times New Roman" w:hAnsi="Calibri" w:cs="Calibri"/>
                <w:color w:val="000000"/>
              </w:rPr>
            </w:pPr>
            <w:r w:rsidRPr="002C29E6">
              <w:rPr>
                <w:rFonts w:ascii="Calibri" w:eastAsia="Times New Roman" w:hAnsi="Calibri" w:cs="Calibri"/>
                <w:color w:val="000000"/>
              </w:rPr>
              <w:t>Publication/Printing Costs</w:t>
            </w:r>
          </w:p>
        </w:tc>
        <w:tc>
          <w:tcPr>
            <w:tcW w:w="1620" w:type="dxa"/>
            <w:tcBorders>
              <w:top w:val="nil"/>
              <w:left w:val="nil"/>
              <w:bottom w:val="single" w:sz="4" w:space="0" w:color="auto"/>
              <w:right w:val="single" w:sz="4" w:space="0" w:color="auto"/>
            </w:tcBorders>
            <w:shd w:val="clear" w:color="auto" w:fill="auto"/>
            <w:noWrap/>
            <w:vAlign w:val="bottom"/>
            <w:hideMark/>
          </w:tcPr>
          <w:p w14:paraId="4305A08E" w14:textId="77777777" w:rsidR="002C29E6" w:rsidRPr="002C29E6" w:rsidRDefault="002C29E6" w:rsidP="002C29E6">
            <w:pPr>
              <w:spacing w:after="0" w:line="240" w:lineRule="auto"/>
              <w:rPr>
                <w:rFonts w:ascii="Calibri" w:eastAsia="Times New Roman" w:hAnsi="Calibri" w:cs="Calibri"/>
                <w:color w:val="000000"/>
              </w:rPr>
            </w:pPr>
            <w:r w:rsidRPr="002C29E6">
              <w:rPr>
                <w:rFonts w:ascii="Calibri" w:eastAsia="Times New Roman" w:hAnsi="Calibri" w:cs="Calibri"/>
                <w:color w:val="000000"/>
              </w:rPr>
              <w:t> </w:t>
            </w:r>
          </w:p>
        </w:tc>
      </w:tr>
      <w:tr w:rsidR="002C29E6" w:rsidRPr="002C29E6" w14:paraId="024F4094" w14:textId="77777777" w:rsidTr="002C29E6">
        <w:trPr>
          <w:trHeight w:val="3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C80F4F4" w14:textId="77777777" w:rsidR="002C29E6" w:rsidRPr="002C29E6" w:rsidRDefault="002C29E6" w:rsidP="002C29E6">
            <w:pPr>
              <w:spacing w:after="0" w:line="240" w:lineRule="auto"/>
              <w:rPr>
                <w:rFonts w:ascii="Calibri" w:eastAsia="Times New Roman" w:hAnsi="Calibri" w:cs="Calibri"/>
                <w:color w:val="000000"/>
              </w:rPr>
            </w:pPr>
            <w:r w:rsidRPr="002C29E6">
              <w:rPr>
                <w:rFonts w:ascii="Calibri" w:eastAsia="Times New Roman" w:hAnsi="Calibri" w:cs="Calibri"/>
                <w:color w:val="000000"/>
              </w:rPr>
              <w:t>Supplies</w:t>
            </w:r>
          </w:p>
        </w:tc>
        <w:tc>
          <w:tcPr>
            <w:tcW w:w="1620" w:type="dxa"/>
            <w:tcBorders>
              <w:top w:val="nil"/>
              <w:left w:val="nil"/>
              <w:bottom w:val="single" w:sz="4" w:space="0" w:color="auto"/>
              <w:right w:val="single" w:sz="4" w:space="0" w:color="auto"/>
            </w:tcBorders>
            <w:shd w:val="clear" w:color="auto" w:fill="auto"/>
            <w:noWrap/>
            <w:vAlign w:val="bottom"/>
            <w:hideMark/>
          </w:tcPr>
          <w:p w14:paraId="6A42088F" w14:textId="77777777" w:rsidR="002C29E6" w:rsidRPr="002C29E6" w:rsidRDefault="002C29E6" w:rsidP="002C29E6">
            <w:pPr>
              <w:spacing w:after="0" w:line="240" w:lineRule="auto"/>
              <w:rPr>
                <w:rFonts w:ascii="Calibri" w:eastAsia="Times New Roman" w:hAnsi="Calibri" w:cs="Calibri"/>
                <w:color w:val="000000"/>
              </w:rPr>
            </w:pPr>
            <w:r w:rsidRPr="002C29E6">
              <w:rPr>
                <w:rFonts w:ascii="Calibri" w:eastAsia="Times New Roman" w:hAnsi="Calibri" w:cs="Calibri"/>
                <w:color w:val="000000"/>
              </w:rPr>
              <w:t> </w:t>
            </w:r>
          </w:p>
        </w:tc>
      </w:tr>
      <w:tr w:rsidR="002C29E6" w:rsidRPr="002C29E6" w14:paraId="7D533EF7" w14:textId="77777777" w:rsidTr="002C29E6">
        <w:trPr>
          <w:trHeight w:val="3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56D0D16" w14:textId="77777777" w:rsidR="002C29E6" w:rsidRPr="002C29E6" w:rsidRDefault="002C29E6" w:rsidP="002C29E6">
            <w:pPr>
              <w:spacing w:after="0" w:line="240" w:lineRule="auto"/>
              <w:rPr>
                <w:rFonts w:ascii="Calibri" w:eastAsia="Times New Roman" w:hAnsi="Calibri" w:cs="Calibri"/>
                <w:color w:val="000000"/>
              </w:rPr>
            </w:pPr>
            <w:r w:rsidRPr="002C29E6">
              <w:rPr>
                <w:rFonts w:ascii="Calibri" w:eastAsia="Times New Roman" w:hAnsi="Calibri" w:cs="Calibri"/>
                <w:color w:val="000000"/>
              </w:rPr>
              <w:t>Debris Clean Up/Demolition</w:t>
            </w:r>
          </w:p>
        </w:tc>
        <w:tc>
          <w:tcPr>
            <w:tcW w:w="1620" w:type="dxa"/>
            <w:tcBorders>
              <w:top w:val="nil"/>
              <w:left w:val="nil"/>
              <w:bottom w:val="single" w:sz="4" w:space="0" w:color="auto"/>
              <w:right w:val="single" w:sz="4" w:space="0" w:color="auto"/>
            </w:tcBorders>
            <w:shd w:val="clear" w:color="auto" w:fill="auto"/>
            <w:noWrap/>
            <w:vAlign w:val="bottom"/>
            <w:hideMark/>
          </w:tcPr>
          <w:p w14:paraId="339BDBFD" w14:textId="77777777" w:rsidR="002C29E6" w:rsidRPr="002C29E6" w:rsidRDefault="002C29E6" w:rsidP="002C29E6">
            <w:pPr>
              <w:spacing w:after="0" w:line="240" w:lineRule="auto"/>
              <w:rPr>
                <w:rFonts w:ascii="Calibri" w:eastAsia="Times New Roman" w:hAnsi="Calibri" w:cs="Calibri"/>
                <w:color w:val="000000"/>
              </w:rPr>
            </w:pPr>
            <w:r w:rsidRPr="002C29E6">
              <w:rPr>
                <w:rFonts w:ascii="Calibri" w:eastAsia="Times New Roman" w:hAnsi="Calibri" w:cs="Calibri"/>
                <w:color w:val="000000"/>
              </w:rPr>
              <w:t> </w:t>
            </w:r>
          </w:p>
        </w:tc>
      </w:tr>
      <w:tr w:rsidR="002C29E6" w:rsidRPr="002C29E6" w14:paraId="2F06E3A3" w14:textId="77777777" w:rsidTr="002C29E6">
        <w:trPr>
          <w:trHeight w:val="3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DA3838F" w14:textId="77777777" w:rsidR="002C29E6" w:rsidRPr="002C29E6" w:rsidRDefault="002C29E6" w:rsidP="002C29E6">
            <w:pPr>
              <w:spacing w:after="0" w:line="240" w:lineRule="auto"/>
              <w:rPr>
                <w:rFonts w:ascii="Calibri" w:eastAsia="Times New Roman" w:hAnsi="Calibri" w:cs="Calibri"/>
                <w:color w:val="000000"/>
              </w:rPr>
            </w:pPr>
            <w:r w:rsidRPr="002C29E6">
              <w:rPr>
                <w:rFonts w:ascii="Calibri" w:eastAsia="Times New Roman" w:hAnsi="Calibri" w:cs="Calibri"/>
                <w:color w:val="000000"/>
              </w:rPr>
              <w:t>Interior Repairs</w:t>
            </w:r>
          </w:p>
        </w:tc>
        <w:tc>
          <w:tcPr>
            <w:tcW w:w="1620" w:type="dxa"/>
            <w:tcBorders>
              <w:top w:val="nil"/>
              <w:left w:val="nil"/>
              <w:bottom w:val="single" w:sz="4" w:space="0" w:color="auto"/>
              <w:right w:val="single" w:sz="4" w:space="0" w:color="auto"/>
            </w:tcBorders>
            <w:shd w:val="clear" w:color="auto" w:fill="auto"/>
            <w:noWrap/>
            <w:vAlign w:val="bottom"/>
            <w:hideMark/>
          </w:tcPr>
          <w:p w14:paraId="04FB12A4" w14:textId="77777777" w:rsidR="002C29E6" w:rsidRPr="002C29E6" w:rsidRDefault="002C29E6" w:rsidP="002C29E6">
            <w:pPr>
              <w:spacing w:after="0" w:line="240" w:lineRule="auto"/>
              <w:rPr>
                <w:rFonts w:ascii="Calibri" w:eastAsia="Times New Roman" w:hAnsi="Calibri" w:cs="Calibri"/>
                <w:color w:val="000000"/>
              </w:rPr>
            </w:pPr>
            <w:r w:rsidRPr="002C29E6">
              <w:rPr>
                <w:rFonts w:ascii="Calibri" w:eastAsia="Times New Roman" w:hAnsi="Calibri" w:cs="Calibri"/>
                <w:color w:val="000000"/>
              </w:rPr>
              <w:t> </w:t>
            </w:r>
          </w:p>
        </w:tc>
      </w:tr>
      <w:tr w:rsidR="002C29E6" w:rsidRPr="002C29E6" w14:paraId="3D19F329" w14:textId="77777777" w:rsidTr="002C29E6">
        <w:trPr>
          <w:trHeight w:val="3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657B7B0" w14:textId="77777777" w:rsidR="002C29E6" w:rsidRPr="002C29E6" w:rsidRDefault="002C29E6" w:rsidP="002C29E6">
            <w:pPr>
              <w:spacing w:after="0" w:line="240" w:lineRule="auto"/>
              <w:rPr>
                <w:rFonts w:ascii="Calibri" w:eastAsia="Times New Roman" w:hAnsi="Calibri" w:cs="Calibri"/>
                <w:color w:val="000000"/>
              </w:rPr>
            </w:pPr>
            <w:r w:rsidRPr="002C29E6">
              <w:rPr>
                <w:rFonts w:ascii="Calibri" w:eastAsia="Times New Roman" w:hAnsi="Calibri" w:cs="Calibri"/>
                <w:color w:val="000000"/>
              </w:rPr>
              <w:t>Roof Repairs</w:t>
            </w:r>
          </w:p>
        </w:tc>
        <w:tc>
          <w:tcPr>
            <w:tcW w:w="1620" w:type="dxa"/>
            <w:tcBorders>
              <w:top w:val="nil"/>
              <w:left w:val="nil"/>
              <w:bottom w:val="single" w:sz="4" w:space="0" w:color="auto"/>
              <w:right w:val="single" w:sz="4" w:space="0" w:color="auto"/>
            </w:tcBorders>
            <w:shd w:val="clear" w:color="auto" w:fill="auto"/>
            <w:noWrap/>
            <w:vAlign w:val="bottom"/>
            <w:hideMark/>
          </w:tcPr>
          <w:p w14:paraId="5E2E9BC0" w14:textId="77777777" w:rsidR="002C29E6" w:rsidRPr="002C29E6" w:rsidRDefault="002C29E6" w:rsidP="002C29E6">
            <w:pPr>
              <w:spacing w:after="0" w:line="240" w:lineRule="auto"/>
              <w:rPr>
                <w:rFonts w:ascii="Calibri" w:eastAsia="Times New Roman" w:hAnsi="Calibri" w:cs="Calibri"/>
                <w:color w:val="000000"/>
              </w:rPr>
            </w:pPr>
            <w:r w:rsidRPr="002C29E6">
              <w:rPr>
                <w:rFonts w:ascii="Calibri" w:eastAsia="Times New Roman" w:hAnsi="Calibri" w:cs="Calibri"/>
                <w:color w:val="000000"/>
              </w:rPr>
              <w:t> </w:t>
            </w:r>
          </w:p>
        </w:tc>
      </w:tr>
      <w:tr w:rsidR="002C29E6" w:rsidRPr="002C29E6" w14:paraId="4DB8F8EB" w14:textId="77777777" w:rsidTr="002C29E6">
        <w:trPr>
          <w:trHeight w:val="3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79240A4" w14:textId="77777777" w:rsidR="002C29E6" w:rsidRPr="002C29E6" w:rsidRDefault="002C29E6" w:rsidP="002C29E6">
            <w:pPr>
              <w:spacing w:after="0" w:line="240" w:lineRule="auto"/>
              <w:rPr>
                <w:rFonts w:ascii="Calibri" w:eastAsia="Times New Roman" w:hAnsi="Calibri" w:cs="Calibri"/>
                <w:color w:val="000000"/>
              </w:rPr>
            </w:pPr>
            <w:r w:rsidRPr="002C29E6">
              <w:rPr>
                <w:rFonts w:ascii="Calibri" w:eastAsia="Times New Roman" w:hAnsi="Calibri" w:cs="Calibri"/>
                <w:color w:val="000000"/>
              </w:rPr>
              <w:t>Exterior/Foundation Repairs</w:t>
            </w:r>
          </w:p>
        </w:tc>
        <w:tc>
          <w:tcPr>
            <w:tcW w:w="1620" w:type="dxa"/>
            <w:tcBorders>
              <w:top w:val="nil"/>
              <w:left w:val="nil"/>
              <w:bottom w:val="single" w:sz="4" w:space="0" w:color="auto"/>
              <w:right w:val="single" w:sz="4" w:space="0" w:color="auto"/>
            </w:tcBorders>
            <w:shd w:val="clear" w:color="auto" w:fill="auto"/>
            <w:noWrap/>
            <w:vAlign w:val="bottom"/>
            <w:hideMark/>
          </w:tcPr>
          <w:p w14:paraId="30C697C4" w14:textId="77777777" w:rsidR="002C29E6" w:rsidRPr="002C29E6" w:rsidRDefault="002C29E6" w:rsidP="002C29E6">
            <w:pPr>
              <w:spacing w:after="0" w:line="240" w:lineRule="auto"/>
              <w:rPr>
                <w:rFonts w:ascii="Calibri" w:eastAsia="Times New Roman" w:hAnsi="Calibri" w:cs="Calibri"/>
                <w:color w:val="000000"/>
              </w:rPr>
            </w:pPr>
            <w:r w:rsidRPr="002C29E6">
              <w:rPr>
                <w:rFonts w:ascii="Calibri" w:eastAsia="Times New Roman" w:hAnsi="Calibri" w:cs="Calibri"/>
                <w:color w:val="000000"/>
              </w:rPr>
              <w:t> </w:t>
            </w:r>
          </w:p>
        </w:tc>
      </w:tr>
      <w:tr w:rsidR="002C29E6" w:rsidRPr="002C29E6" w14:paraId="519ACE6A" w14:textId="77777777" w:rsidTr="002C29E6">
        <w:trPr>
          <w:trHeight w:val="3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C322A7C" w14:textId="77777777" w:rsidR="002C29E6" w:rsidRPr="002C29E6" w:rsidRDefault="002C29E6" w:rsidP="002C29E6">
            <w:pPr>
              <w:spacing w:after="0" w:line="240" w:lineRule="auto"/>
              <w:rPr>
                <w:rFonts w:ascii="Calibri" w:eastAsia="Times New Roman" w:hAnsi="Calibri" w:cs="Calibri"/>
                <w:color w:val="000000"/>
              </w:rPr>
            </w:pPr>
            <w:r w:rsidRPr="002C29E6">
              <w:rPr>
                <w:rFonts w:ascii="Calibri" w:eastAsia="Times New Roman" w:hAnsi="Calibri" w:cs="Calibri"/>
                <w:color w:val="000000"/>
              </w:rPr>
              <w:t>Windows</w:t>
            </w:r>
          </w:p>
        </w:tc>
        <w:tc>
          <w:tcPr>
            <w:tcW w:w="1620" w:type="dxa"/>
            <w:tcBorders>
              <w:top w:val="nil"/>
              <w:left w:val="nil"/>
              <w:bottom w:val="single" w:sz="4" w:space="0" w:color="auto"/>
              <w:right w:val="single" w:sz="4" w:space="0" w:color="auto"/>
            </w:tcBorders>
            <w:shd w:val="clear" w:color="auto" w:fill="auto"/>
            <w:noWrap/>
            <w:vAlign w:val="bottom"/>
            <w:hideMark/>
          </w:tcPr>
          <w:p w14:paraId="3B94AC17" w14:textId="77777777" w:rsidR="002C29E6" w:rsidRPr="002C29E6" w:rsidRDefault="002C29E6" w:rsidP="002C29E6">
            <w:pPr>
              <w:spacing w:after="0" w:line="240" w:lineRule="auto"/>
              <w:rPr>
                <w:rFonts w:ascii="Calibri" w:eastAsia="Times New Roman" w:hAnsi="Calibri" w:cs="Calibri"/>
                <w:color w:val="000000"/>
              </w:rPr>
            </w:pPr>
            <w:r w:rsidRPr="002C29E6">
              <w:rPr>
                <w:rFonts w:ascii="Calibri" w:eastAsia="Times New Roman" w:hAnsi="Calibri" w:cs="Calibri"/>
                <w:color w:val="000000"/>
              </w:rPr>
              <w:t> </w:t>
            </w:r>
          </w:p>
        </w:tc>
      </w:tr>
      <w:tr w:rsidR="002C29E6" w:rsidRPr="002C29E6" w14:paraId="458E3568" w14:textId="77777777" w:rsidTr="002C29E6">
        <w:trPr>
          <w:trHeight w:val="3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AED8D1A" w14:textId="77777777" w:rsidR="002C29E6" w:rsidRPr="002C29E6" w:rsidRDefault="002C29E6" w:rsidP="002C29E6">
            <w:pPr>
              <w:spacing w:after="0" w:line="240" w:lineRule="auto"/>
              <w:rPr>
                <w:rFonts w:ascii="Calibri" w:eastAsia="Times New Roman" w:hAnsi="Calibri" w:cs="Calibri"/>
                <w:color w:val="000000"/>
              </w:rPr>
            </w:pPr>
            <w:r w:rsidRPr="002C29E6">
              <w:rPr>
                <w:rFonts w:ascii="Calibri" w:eastAsia="Times New Roman" w:hAnsi="Calibri" w:cs="Calibri"/>
                <w:color w:val="000000"/>
              </w:rPr>
              <w:t>Electrical Repairs</w:t>
            </w:r>
          </w:p>
        </w:tc>
        <w:tc>
          <w:tcPr>
            <w:tcW w:w="1620" w:type="dxa"/>
            <w:tcBorders>
              <w:top w:val="nil"/>
              <w:left w:val="nil"/>
              <w:bottom w:val="single" w:sz="4" w:space="0" w:color="auto"/>
              <w:right w:val="single" w:sz="4" w:space="0" w:color="auto"/>
            </w:tcBorders>
            <w:shd w:val="clear" w:color="auto" w:fill="auto"/>
            <w:noWrap/>
            <w:vAlign w:val="bottom"/>
            <w:hideMark/>
          </w:tcPr>
          <w:p w14:paraId="464AFB0E" w14:textId="77777777" w:rsidR="002C29E6" w:rsidRPr="002C29E6" w:rsidRDefault="002C29E6" w:rsidP="002C29E6">
            <w:pPr>
              <w:spacing w:after="0" w:line="240" w:lineRule="auto"/>
              <w:rPr>
                <w:rFonts w:ascii="Calibri" w:eastAsia="Times New Roman" w:hAnsi="Calibri" w:cs="Calibri"/>
                <w:color w:val="000000"/>
              </w:rPr>
            </w:pPr>
            <w:r w:rsidRPr="002C29E6">
              <w:rPr>
                <w:rFonts w:ascii="Calibri" w:eastAsia="Times New Roman" w:hAnsi="Calibri" w:cs="Calibri"/>
                <w:color w:val="000000"/>
              </w:rPr>
              <w:t> </w:t>
            </w:r>
          </w:p>
        </w:tc>
      </w:tr>
      <w:tr w:rsidR="002C29E6" w:rsidRPr="002C29E6" w14:paraId="284D8206" w14:textId="77777777" w:rsidTr="002C29E6">
        <w:trPr>
          <w:trHeight w:val="3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BA3B124" w14:textId="77777777" w:rsidR="002C29E6" w:rsidRPr="002C29E6" w:rsidRDefault="002C29E6" w:rsidP="002C29E6">
            <w:pPr>
              <w:spacing w:after="0" w:line="240" w:lineRule="auto"/>
              <w:rPr>
                <w:rFonts w:ascii="Calibri" w:eastAsia="Times New Roman" w:hAnsi="Calibri" w:cs="Calibri"/>
                <w:color w:val="000000"/>
              </w:rPr>
            </w:pPr>
            <w:r w:rsidRPr="002C29E6">
              <w:rPr>
                <w:rFonts w:ascii="Calibri" w:eastAsia="Times New Roman" w:hAnsi="Calibri" w:cs="Calibri"/>
                <w:color w:val="000000"/>
              </w:rPr>
              <w:t>Other</w:t>
            </w:r>
          </w:p>
        </w:tc>
        <w:tc>
          <w:tcPr>
            <w:tcW w:w="1620" w:type="dxa"/>
            <w:tcBorders>
              <w:top w:val="nil"/>
              <w:left w:val="nil"/>
              <w:bottom w:val="single" w:sz="4" w:space="0" w:color="auto"/>
              <w:right w:val="single" w:sz="4" w:space="0" w:color="auto"/>
            </w:tcBorders>
            <w:shd w:val="clear" w:color="auto" w:fill="auto"/>
            <w:noWrap/>
            <w:vAlign w:val="bottom"/>
            <w:hideMark/>
          </w:tcPr>
          <w:p w14:paraId="51CFB487" w14:textId="77777777" w:rsidR="002C29E6" w:rsidRPr="002C29E6" w:rsidRDefault="002C29E6" w:rsidP="002C29E6">
            <w:pPr>
              <w:spacing w:after="0" w:line="240" w:lineRule="auto"/>
              <w:rPr>
                <w:rFonts w:ascii="Calibri" w:eastAsia="Times New Roman" w:hAnsi="Calibri" w:cs="Calibri"/>
                <w:color w:val="000000"/>
              </w:rPr>
            </w:pPr>
            <w:r w:rsidRPr="002C29E6">
              <w:rPr>
                <w:rFonts w:ascii="Calibri" w:eastAsia="Times New Roman" w:hAnsi="Calibri" w:cs="Calibri"/>
                <w:color w:val="000000"/>
              </w:rPr>
              <w:t> </w:t>
            </w:r>
          </w:p>
        </w:tc>
      </w:tr>
      <w:tr w:rsidR="002C29E6" w:rsidRPr="002C29E6" w14:paraId="72C560C0" w14:textId="77777777" w:rsidTr="002C29E6">
        <w:trPr>
          <w:trHeight w:val="3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081F7FF" w14:textId="77777777" w:rsidR="002C29E6" w:rsidRPr="002C29E6" w:rsidRDefault="002C29E6" w:rsidP="002C29E6">
            <w:pPr>
              <w:spacing w:after="0" w:line="240" w:lineRule="auto"/>
              <w:rPr>
                <w:rFonts w:ascii="Calibri" w:eastAsia="Times New Roman" w:hAnsi="Calibri" w:cs="Calibri"/>
                <w:color w:val="000000"/>
              </w:rPr>
            </w:pPr>
            <w:r w:rsidRPr="002C29E6">
              <w:rPr>
                <w:rFonts w:ascii="Calibri" w:eastAsia="Times New Roman" w:hAnsi="Calibri" w:cs="Calibri"/>
                <w:color w:val="000000"/>
              </w:rPr>
              <w:t>Other</w:t>
            </w:r>
          </w:p>
        </w:tc>
        <w:tc>
          <w:tcPr>
            <w:tcW w:w="1620" w:type="dxa"/>
            <w:tcBorders>
              <w:top w:val="nil"/>
              <w:left w:val="nil"/>
              <w:bottom w:val="single" w:sz="4" w:space="0" w:color="auto"/>
              <w:right w:val="single" w:sz="4" w:space="0" w:color="auto"/>
            </w:tcBorders>
            <w:shd w:val="clear" w:color="auto" w:fill="auto"/>
            <w:noWrap/>
            <w:vAlign w:val="bottom"/>
            <w:hideMark/>
          </w:tcPr>
          <w:p w14:paraId="5513C6FB" w14:textId="77777777" w:rsidR="002C29E6" w:rsidRPr="002C29E6" w:rsidRDefault="002C29E6" w:rsidP="002C29E6">
            <w:pPr>
              <w:spacing w:after="0" w:line="240" w:lineRule="auto"/>
              <w:rPr>
                <w:rFonts w:ascii="Calibri" w:eastAsia="Times New Roman" w:hAnsi="Calibri" w:cs="Calibri"/>
                <w:color w:val="000000"/>
              </w:rPr>
            </w:pPr>
            <w:r w:rsidRPr="002C29E6">
              <w:rPr>
                <w:rFonts w:ascii="Calibri" w:eastAsia="Times New Roman" w:hAnsi="Calibri" w:cs="Calibri"/>
                <w:color w:val="000000"/>
              </w:rPr>
              <w:t> </w:t>
            </w:r>
          </w:p>
        </w:tc>
      </w:tr>
      <w:tr w:rsidR="002C29E6" w:rsidRPr="002C29E6" w14:paraId="1AEBE908" w14:textId="77777777" w:rsidTr="002C29E6">
        <w:trPr>
          <w:trHeight w:val="315"/>
          <w:jc w:val="center"/>
        </w:trPr>
        <w:tc>
          <w:tcPr>
            <w:tcW w:w="2960" w:type="dxa"/>
            <w:tcBorders>
              <w:top w:val="nil"/>
              <w:left w:val="single" w:sz="4" w:space="0" w:color="auto"/>
              <w:bottom w:val="nil"/>
              <w:right w:val="single" w:sz="4" w:space="0" w:color="auto"/>
            </w:tcBorders>
            <w:shd w:val="clear" w:color="auto" w:fill="auto"/>
            <w:noWrap/>
            <w:vAlign w:val="bottom"/>
            <w:hideMark/>
          </w:tcPr>
          <w:p w14:paraId="191D903A" w14:textId="77777777" w:rsidR="002C29E6" w:rsidRPr="002C29E6" w:rsidRDefault="002C29E6" w:rsidP="002C29E6">
            <w:pPr>
              <w:spacing w:after="0" w:line="240" w:lineRule="auto"/>
              <w:rPr>
                <w:rFonts w:ascii="Calibri" w:eastAsia="Times New Roman" w:hAnsi="Calibri" w:cs="Calibri"/>
                <w:color w:val="000000"/>
              </w:rPr>
            </w:pPr>
            <w:r w:rsidRPr="002C29E6">
              <w:rPr>
                <w:rFonts w:ascii="Calibri" w:eastAsia="Times New Roman" w:hAnsi="Calibri" w:cs="Calibri"/>
                <w:color w:val="000000"/>
              </w:rPr>
              <w:t>Other</w:t>
            </w:r>
          </w:p>
        </w:tc>
        <w:tc>
          <w:tcPr>
            <w:tcW w:w="1620" w:type="dxa"/>
            <w:tcBorders>
              <w:top w:val="nil"/>
              <w:left w:val="nil"/>
              <w:bottom w:val="nil"/>
              <w:right w:val="single" w:sz="4" w:space="0" w:color="auto"/>
            </w:tcBorders>
            <w:shd w:val="clear" w:color="auto" w:fill="auto"/>
            <w:noWrap/>
            <w:vAlign w:val="bottom"/>
            <w:hideMark/>
          </w:tcPr>
          <w:p w14:paraId="1E32B8E5" w14:textId="77777777" w:rsidR="002C29E6" w:rsidRPr="002C29E6" w:rsidRDefault="002C29E6" w:rsidP="002C29E6">
            <w:pPr>
              <w:spacing w:after="0" w:line="240" w:lineRule="auto"/>
              <w:rPr>
                <w:rFonts w:ascii="Calibri" w:eastAsia="Times New Roman" w:hAnsi="Calibri" w:cs="Calibri"/>
                <w:color w:val="000000"/>
              </w:rPr>
            </w:pPr>
            <w:r w:rsidRPr="002C29E6">
              <w:rPr>
                <w:rFonts w:ascii="Calibri" w:eastAsia="Times New Roman" w:hAnsi="Calibri" w:cs="Calibri"/>
                <w:color w:val="000000"/>
              </w:rPr>
              <w:t> </w:t>
            </w:r>
          </w:p>
        </w:tc>
      </w:tr>
      <w:tr w:rsidR="002C29E6" w:rsidRPr="002C29E6" w14:paraId="264ED466" w14:textId="77777777" w:rsidTr="002C29E6">
        <w:trPr>
          <w:trHeight w:val="315"/>
          <w:jc w:val="center"/>
        </w:trPr>
        <w:tc>
          <w:tcPr>
            <w:tcW w:w="2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757A874" w14:textId="77777777" w:rsidR="002C29E6" w:rsidRPr="002C29E6" w:rsidRDefault="002C29E6" w:rsidP="002C29E6">
            <w:pPr>
              <w:spacing w:after="0" w:line="240" w:lineRule="auto"/>
              <w:rPr>
                <w:rFonts w:ascii="Calibri" w:eastAsia="Times New Roman" w:hAnsi="Calibri" w:cs="Calibri"/>
                <w:b/>
                <w:bCs/>
                <w:color w:val="000000"/>
              </w:rPr>
            </w:pPr>
            <w:r w:rsidRPr="002C29E6">
              <w:rPr>
                <w:rFonts w:ascii="Calibri" w:eastAsia="Times New Roman" w:hAnsi="Calibri" w:cs="Calibri"/>
                <w:b/>
                <w:bCs/>
                <w:color w:val="000000"/>
              </w:rPr>
              <w:t>Total Project Cost</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28E64E19" w14:textId="77777777" w:rsidR="002C29E6" w:rsidRPr="002C29E6" w:rsidRDefault="002C29E6" w:rsidP="002C29E6">
            <w:pPr>
              <w:spacing w:after="0" w:line="240" w:lineRule="auto"/>
              <w:rPr>
                <w:rFonts w:ascii="Calibri" w:eastAsia="Times New Roman" w:hAnsi="Calibri" w:cs="Calibri"/>
                <w:color w:val="000000"/>
              </w:rPr>
            </w:pPr>
            <w:r w:rsidRPr="002C29E6">
              <w:rPr>
                <w:rFonts w:ascii="Calibri" w:eastAsia="Times New Roman" w:hAnsi="Calibri" w:cs="Calibri"/>
                <w:color w:val="000000"/>
              </w:rPr>
              <w:t> </w:t>
            </w:r>
          </w:p>
        </w:tc>
      </w:tr>
    </w:tbl>
    <w:p w14:paraId="023594DC" w14:textId="6B2D23E0" w:rsidR="004559EF" w:rsidRDefault="004559EF" w:rsidP="00A86F86">
      <w:pPr>
        <w:spacing w:after="0" w:line="240" w:lineRule="auto"/>
        <w:contextualSpacing/>
        <w:mirrorIndents/>
        <w:jc w:val="center"/>
        <w:rPr>
          <w:b/>
          <w:i/>
          <w:szCs w:val="23"/>
        </w:rPr>
      </w:pPr>
    </w:p>
    <w:p w14:paraId="5C9C6AC1" w14:textId="77777777" w:rsidR="004559EF" w:rsidRDefault="004559EF" w:rsidP="000976AB">
      <w:pPr>
        <w:spacing w:after="0" w:line="240" w:lineRule="auto"/>
        <w:contextualSpacing/>
        <w:mirrorIndents/>
        <w:rPr>
          <w:szCs w:val="23"/>
        </w:rPr>
      </w:pPr>
      <w:r>
        <w:rPr>
          <w:szCs w:val="23"/>
        </w:rPr>
        <w:t xml:space="preserve">     </w:t>
      </w:r>
    </w:p>
    <w:p w14:paraId="53E7F858" w14:textId="77777777" w:rsidR="00E358C3" w:rsidRDefault="00A86F86" w:rsidP="004559EF">
      <w:pPr>
        <w:spacing w:after="0" w:line="240" w:lineRule="auto"/>
        <w:contextualSpacing/>
        <w:mirrorIndents/>
        <w:rPr>
          <w:b/>
          <w:i/>
          <w:szCs w:val="23"/>
        </w:rPr>
      </w:pPr>
      <w:r>
        <w:rPr>
          <w:szCs w:val="23"/>
        </w:rPr>
        <w:br/>
      </w:r>
    </w:p>
    <w:p w14:paraId="2F099409" w14:textId="7F895DFF" w:rsidR="004559EF" w:rsidRDefault="00A86F86" w:rsidP="004559EF">
      <w:pPr>
        <w:spacing w:after="0" w:line="240" w:lineRule="auto"/>
        <w:contextualSpacing/>
        <w:mirrorIndents/>
        <w:rPr>
          <w:szCs w:val="23"/>
        </w:rPr>
      </w:pPr>
      <w:r>
        <w:rPr>
          <w:b/>
          <w:i/>
          <w:szCs w:val="23"/>
        </w:rPr>
        <w:t>Budget Justification:</w:t>
      </w:r>
      <w:r>
        <w:rPr>
          <w:szCs w:val="23"/>
        </w:rPr>
        <w:br/>
      </w:r>
    </w:p>
    <w:p w14:paraId="1D80DC10" w14:textId="1B061ACE" w:rsidR="00A86F86" w:rsidRDefault="00A86F86" w:rsidP="004559EF">
      <w:pPr>
        <w:spacing w:after="0" w:line="240" w:lineRule="auto"/>
        <w:contextualSpacing/>
        <w:mirrorIndents/>
        <w:rPr>
          <w:szCs w:val="23"/>
        </w:rPr>
      </w:pPr>
    </w:p>
    <w:p w14:paraId="543F1A7D" w14:textId="77777777" w:rsidR="000D40A8" w:rsidRDefault="000D40A8" w:rsidP="004559EF">
      <w:pPr>
        <w:spacing w:after="0" w:line="240" w:lineRule="auto"/>
        <w:contextualSpacing/>
        <w:mirrorIndents/>
        <w:rPr>
          <w:szCs w:val="23"/>
        </w:rPr>
      </w:pPr>
    </w:p>
    <w:p w14:paraId="3A3AB2BE" w14:textId="09E7557C" w:rsidR="0094689B" w:rsidRDefault="0051734C" w:rsidP="0094689B">
      <w:pPr>
        <w:rPr>
          <w:b/>
          <w:szCs w:val="23"/>
        </w:rPr>
      </w:pPr>
      <w:r>
        <w:rPr>
          <w:b/>
          <w:szCs w:val="23"/>
        </w:rPr>
        <w:t>10</w:t>
      </w:r>
      <w:r w:rsidR="001422A4">
        <w:rPr>
          <w:b/>
          <w:szCs w:val="23"/>
        </w:rPr>
        <w:t>.    INSURANCE PAYMENTS AND OTHER FUNDS RECEIVED</w:t>
      </w:r>
      <w:r w:rsidR="0094689B">
        <w:rPr>
          <w:b/>
          <w:szCs w:val="23"/>
        </w:rPr>
        <w:t>:</w:t>
      </w:r>
    </w:p>
    <w:p w14:paraId="2ABF253F" w14:textId="77777777" w:rsidR="000D40A8" w:rsidRDefault="000D40A8" w:rsidP="0094689B">
      <w:pPr>
        <w:rPr>
          <w:b/>
          <w:szCs w:val="23"/>
        </w:rPr>
      </w:pPr>
    </w:p>
    <w:tbl>
      <w:tblPr>
        <w:tblW w:w="11420" w:type="dxa"/>
        <w:tblInd w:w="-315" w:type="dxa"/>
        <w:tblLook w:val="04A0" w:firstRow="1" w:lastRow="0" w:firstColumn="1" w:lastColumn="0" w:noHBand="0" w:noVBand="1"/>
      </w:tblPr>
      <w:tblGrid>
        <w:gridCol w:w="2380"/>
        <w:gridCol w:w="2260"/>
        <w:gridCol w:w="2260"/>
        <w:gridCol w:w="2260"/>
        <w:gridCol w:w="2260"/>
      </w:tblGrid>
      <w:tr w:rsidR="000D40A8" w:rsidRPr="000D40A8" w14:paraId="57598086" w14:textId="77777777" w:rsidTr="0057458C">
        <w:trPr>
          <w:trHeight w:val="900"/>
        </w:trPr>
        <w:tc>
          <w:tcPr>
            <w:tcW w:w="238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34D7AD9" w14:textId="77777777" w:rsidR="000D40A8" w:rsidRPr="000D40A8" w:rsidRDefault="000D40A8" w:rsidP="000D40A8">
            <w:pPr>
              <w:spacing w:after="0" w:line="240" w:lineRule="auto"/>
              <w:jc w:val="center"/>
              <w:rPr>
                <w:rFonts w:ascii="Calibri" w:eastAsia="Times New Roman" w:hAnsi="Calibri" w:cs="Calibri"/>
                <w:b/>
                <w:bCs/>
                <w:color w:val="000000"/>
              </w:rPr>
            </w:pPr>
            <w:bookmarkStart w:id="7" w:name="_Hlk54795627"/>
            <w:r w:rsidRPr="000D40A8">
              <w:rPr>
                <w:rFonts w:ascii="Calibri" w:eastAsia="Times New Roman" w:hAnsi="Calibri" w:cs="Calibri"/>
                <w:b/>
                <w:bCs/>
                <w:color w:val="000000"/>
              </w:rPr>
              <w:t>Source of funds</w:t>
            </w:r>
          </w:p>
        </w:tc>
        <w:tc>
          <w:tcPr>
            <w:tcW w:w="2260" w:type="dxa"/>
            <w:tcBorders>
              <w:top w:val="single" w:sz="4" w:space="0" w:color="auto"/>
              <w:left w:val="nil"/>
              <w:bottom w:val="single" w:sz="4" w:space="0" w:color="auto"/>
              <w:right w:val="single" w:sz="4" w:space="0" w:color="auto"/>
            </w:tcBorders>
            <w:shd w:val="clear" w:color="000000" w:fill="BFBFBF"/>
            <w:vAlign w:val="center"/>
            <w:hideMark/>
          </w:tcPr>
          <w:p w14:paraId="6E6E8CA1" w14:textId="77777777" w:rsidR="000D40A8" w:rsidRPr="000D40A8" w:rsidRDefault="000D40A8" w:rsidP="000D40A8">
            <w:pPr>
              <w:spacing w:after="0" w:line="240" w:lineRule="auto"/>
              <w:jc w:val="center"/>
              <w:rPr>
                <w:rFonts w:ascii="Calibri" w:eastAsia="Times New Roman" w:hAnsi="Calibri" w:cs="Calibri"/>
                <w:b/>
                <w:bCs/>
                <w:color w:val="000000"/>
              </w:rPr>
            </w:pPr>
            <w:r w:rsidRPr="000D40A8">
              <w:rPr>
                <w:rFonts w:ascii="Calibri" w:eastAsia="Times New Roman" w:hAnsi="Calibri" w:cs="Calibri"/>
                <w:b/>
                <w:bCs/>
                <w:color w:val="000000"/>
              </w:rPr>
              <w:t>Amount received to repair the property</w:t>
            </w:r>
          </w:p>
        </w:tc>
        <w:tc>
          <w:tcPr>
            <w:tcW w:w="2260" w:type="dxa"/>
            <w:tcBorders>
              <w:top w:val="single" w:sz="4" w:space="0" w:color="auto"/>
              <w:left w:val="nil"/>
              <w:bottom w:val="single" w:sz="4" w:space="0" w:color="auto"/>
              <w:right w:val="single" w:sz="4" w:space="0" w:color="auto"/>
            </w:tcBorders>
            <w:shd w:val="clear" w:color="000000" w:fill="BFBFBF"/>
            <w:vAlign w:val="center"/>
            <w:hideMark/>
          </w:tcPr>
          <w:p w14:paraId="2215E65D" w14:textId="77777777" w:rsidR="000D40A8" w:rsidRPr="000D40A8" w:rsidRDefault="000D40A8" w:rsidP="000D40A8">
            <w:pPr>
              <w:spacing w:after="0" w:line="240" w:lineRule="auto"/>
              <w:jc w:val="center"/>
              <w:rPr>
                <w:rFonts w:ascii="Calibri" w:eastAsia="Times New Roman" w:hAnsi="Calibri" w:cs="Calibri"/>
                <w:b/>
                <w:bCs/>
                <w:color w:val="000000"/>
              </w:rPr>
            </w:pPr>
            <w:r w:rsidRPr="000D40A8">
              <w:rPr>
                <w:rFonts w:ascii="Calibri" w:eastAsia="Times New Roman" w:hAnsi="Calibri" w:cs="Calibri"/>
                <w:b/>
                <w:bCs/>
                <w:color w:val="000000"/>
              </w:rPr>
              <w:t>Pending funds you expect to receive</w:t>
            </w:r>
          </w:p>
        </w:tc>
        <w:tc>
          <w:tcPr>
            <w:tcW w:w="2260" w:type="dxa"/>
            <w:tcBorders>
              <w:top w:val="single" w:sz="4" w:space="0" w:color="auto"/>
              <w:left w:val="nil"/>
              <w:bottom w:val="single" w:sz="4" w:space="0" w:color="auto"/>
              <w:right w:val="single" w:sz="4" w:space="0" w:color="auto"/>
            </w:tcBorders>
            <w:shd w:val="clear" w:color="000000" w:fill="BFBFBF"/>
            <w:vAlign w:val="center"/>
            <w:hideMark/>
          </w:tcPr>
          <w:p w14:paraId="3D334A96" w14:textId="77777777" w:rsidR="000D40A8" w:rsidRPr="000D40A8" w:rsidRDefault="000D40A8" w:rsidP="000D40A8">
            <w:pPr>
              <w:spacing w:after="0" w:line="240" w:lineRule="auto"/>
              <w:jc w:val="center"/>
              <w:rPr>
                <w:rFonts w:ascii="Calibri" w:eastAsia="Times New Roman" w:hAnsi="Calibri" w:cs="Calibri"/>
                <w:b/>
                <w:bCs/>
                <w:color w:val="000000"/>
              </w:rPr>
            </w:pPr>
            <w:r w:rsidRPr="000D40A8">
              <w:rPr>
                <w:rFonts w:ascii="Calibri" w:eastAsia="Times New Roman" w:hAnsi="Calibri" w:cs="Calibri"/>
                <w:b/>
                <w:bCs/>
                <w:color w:val="000000"/>
              </w:rPr>
              <w:t>Amount you have spent from this source</w:t>
            </w:r>
          </w:p>
        </w:tc>
        <w:tc>
          <w:tcPr>
            <w:tcW w:w="2260" w:type="dxa"/>
            <w:tcBorders>
              <w:top w:val="single" w:sz="4" w:space="0" w:color="auto"/>
              <w:left w:val="nil"/>
              <w:bottom w:val="single" w:sz="4" w:space="0" w:color="auto"/>
              <w:right w:val="single" w:sz="4" w:space="0" w:color="auto"/>
            </w:tcBorders>
            <w:shd w:val="clear" w:color="000000" w:fill="BFBFBF"/>
            <w:vAlign w:val="center"/>
            <w:hideMark/>
          </w:tcPr>
          <w:p w14:paraId="73C13D4C" w14:textId="77777777" w:rsidR="000D40A8" w:rsidRPr="000D40A8" w:rsidRDefault="000D40A8" w:rsidP="000D40A8">
            <w:pPr>
              <w:spacing w:after="0" w:line="240" w:lineRule="auto"/>
              <w:jc w:val="center"/>
              <w:rPr>
                <w:rFonts w:ascii="Calibri" w:eastAsia="Times New Roman" w:hAnsi="Calibri" w:cs="Calibri"/>
                <w:b/>
                <w:bCs/>
                <w:color w:val="000000"/>
              </w:rPr>
            </w:pPr>
            <w:r w:rsidRPr="000D40A8">
              <w:rPr>
                <w:rFonts w:ascii="Calibri" w:eastAsia="Times New Roman" w:hAnsi="Calibri" w:cs="Calibri"/>
                <w:b/>
                <w:bCs/>
                <w:color w:val="000000"/>
              </w:rPr>
              <w:t>Remaining balance from this fund source</w:t>
            </w:r>
          </w:p>
        </w:tc>
      </w:tr>
      <w:tr w:rsidR="000D40A8" w:rsidRPr="000D40A8" w14:paraId="50986A6E" w14:textId="77777777" w:rsidTr="0057458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1FA46E85" w14:textId="77777777" w:rsidR="000D40A8" w:rsidRPr="000D40A8" w:rsidRDefault="000D40A8" w:rsidP="000D40A8">
            <w:pPr>
              <w:spacing w:after="0" w:line="240" w:lineRule="auto"/>
              <w:rPr>
                <w:rFonts w:ascii="Calibri" w:eastAsia="Times New Roman" w:hAnsi="Calibri" w:cs="Calibri"/>
                <w:b/>
                <w:bCs/>
                <w:color w:val="000000"/>
              </w:rPr>
            </w:pPr>
            <w:r w:rsidRPr="000D40A8">
              <w:rPr>
                <w:rFonts w:ascii="Calibri" w:eastAsia="Times New Roman" w:hAnsi="Calibri" w:cs="Calibri"/>
                <w:b/>
                <w:bCs/>
                <w:color w:val="000000"/>
              </w:rPr>
              <w:t>SBA Loans</w:t>
            </w:r>
          </w:p>
        </w:tc>
        <w:tc>
          <w:tcPr>
            <w:tcW w:w="2260" w:type="dxa"/>
            <w:tcBorders>
              <w:top w:val="nil"/>
              <w:left w:val="nil"/>
              <w:bottom w:val="single" w:sz="4" w:space="0" w:color="auto"/>
              <w:right w:val="single" w:sz="4" w:space="0" w:color="auto"/>
            </w:tcBorders>
            <w:shd w:val="clear" w:color="auto" w:fill="auto"/>
            <w:noWrap/>
            <w:vAlign w:val="bottom"/>
            <w:hideMark/>
          </w:tcPr>
          <w:p w14:paraId="0230B5FE" w14:textId="77777777" w:rsidR="000D40A8" w:rsidRPr="000D40A8" w:rsidRDefault="000D40A8" w:rsidP="000D40A8">
            <w:pPr>
              <w:spacing w:after="0" w:line="240" w:lineRule="auto"/>
              <w:rPr>
                <w:rFonts w:ascii="Calibri" w:eastAsia="Times New Roman" w:hAnsi="Calibri" w:cs="Calibri"/>
                <w:color w:val="000000"/>
              </w:rPr>
            </w:pPr>
            <w:r w:rsidRPr="000D40A8">
              <w:rPr>
                <w:rFonts w:ascii="Calibri" w:eastAsia="Times New Roman" w:hAnsi="Calibri" w:cs="Calibri"/>
                <w:color w:val="000000"/>
              </w:rPr>
              <w:t>$</w:t>
            </w:r>
          </w:p>
        </w:tc>
        <w:tc>
          <w:tcPr>
            <w:tcW w:w="2260" w:type="dxa"/>
            <w:tcBorders>
              <w:top w:val="nil"/>
              <w:left w:val="nil"/>
              <w:bottom w:val="single" w:sz="4" w:space="0" w:color="auto"/>
              <w:right w:val="single" w:sz="4" w:space="0" w:color="auto"/>
            </w:tcBorders>
            <w:shd w:val="clear" w:color="auto" w:fill="auto"/>
            <w:noWrap/>
            <w:vAlign w:val="bottom"/>
            <w:hideMark/>
          </w:tcPr>
          <w:p w14:paraId="21C2844D" w14:textId="77777777" w:rsidR="000D40A8" w:rsidRPr="000D40A8" w:rsidRDefault="000D40A8" w:rsidP="000D40A8">
            <w:pPr>
              <w:spacing w:after="0" w:line="240" w:lineRule="auto"/>
              <w:rPr>
                <w:rFonts w:ascii="Calibri" w:eastAsia="Times New Roman" w:hAnsi="Calibri" w:cs="Calibri"/>
                <w:color w:val="000000"/>
              </w:rPr>
            </w:pPr>
            <w:r w:rsidRPr="000D40A8">
              <w:rPr>
                <w:rFonts w:ascii="Calibri" w:eastAsia="Times New Roman" w:hAnsi="Calibri" w:cs="Calibri"/>
                <w:color w:val="000000"/>
              </w:rPr>
              <w:t>$</w:t>
            </w:r>
          </w:p>
        </w:tc>
        <w:tc>
          <w:tcPr>
            <w:tcW w:w="2260" w:type="dxa"/>
            <w:tcBorders>
              <w:top w:val="nil"/>
              <w:left w:val="nil"/>
              <w:bottom w:val="single" w:sz="4" w:space="0" w:color="auto"/>
              <w:right w:val="single" w:sz="4" w:space="0" w:color="auto"/>
            </w:tcBorders>
            <w:shd w:val="clear" w:color="auto" w:fill="auto"/>
            <w:noWrap/>
            <w:vAlign w:val="bottom"/>
            <w:hideMark/>
          </w:tcPr>
          <w:p w14:paraId="3E5A4C33" w14:textId="77777777" w:rsidR="000D40A8" w:rsidRPr="000D40A8" w:rsidRDefault="000D40A8" w:rsidP="000D40A8">
            <w:pPr>
              <w:spacing w:after="0" w:line="240" w:lineRule="auto"/>
              <w:rPr>
                <w:rFonts w:ascii="Calibri" w:eastAsia="Times New Roman" w:hAnsi="Calibri" w:cs="Calibri"/>
                <w:color w:val="000000"/>
              </w:rPr>
            </w:pPr>
            <w:r w:rsidRPr="000D40A8">
              <w:rPr>
                <w:rFonts w:ascii="Calibri" w:eastAsia="Times New Roman" w:hAnsi="Calibri" w:cs="Calibri"/>
                <w:color w:val="000000"/>
              </w:rPr>
              <w:t>$</w:t>
            </w:r>
          </w:p>
        </w:tc>
        <w:tc>
          <w:tcPr>
            <w:tcW w:w="2260" w:type="dxa"/>
            <w:tcBorders>
              <w:top w:val="nil"/>
              <w:left w:val="nil"/>
              <w:bottom w:val="single" w:sz="4" w:space="0" w:color="auto"/>
              <w:right w:val="single" w:sz="4" w:space="0" w:color="auto"/>
            </w:tcBorders>
            <w:shd w:val="clear" w:color="auto" w:fill="auto"/>
            <w:noWrap/>
            <w:vAlign w:val="bottom"/>
            <w:hideMark/>
          </w:tcPr>
          <w:p w14:paraId="292A2349" w14:textId="77777777" w:rsidR="000D40A8" w:rsidRPr="000D40A8" w:rsidRDefault="000D40A8" w:rsidP="000D40A8">
            <w:pPr>
              <w:spacing w:after="0" w:line="240" w:lineRule="auto"/>
              <w:rPr>
                <w:rFonts w:ascii="Calibri" w:eastAsia="Times New Roman" w:hAnsi="Calibri" w:cs="Calibri"/>
                <w:color w:val="000000"/>
              </w:rPr>
            </w:pPr>
            <w:r w:rsidRPr="000D40A8">
              <w:rPr>
                <w:rFonts w:ascii="Calibri" w:eastAsia="Times New Roman" w:hAnsi="Calibri" w:cs="Calibri"/>
                <w:color w:val="000000"/>
              </w:rPr>
              <w:t>$</w:t>
            </w:r>
          </w:p>
        </w:tc>
      </w:tr>
      <w:tr w:rsidR="000D40A8" w:rsidRPr="000D40A8" w14:paraId="1841B767" w14:textId="77777777" w:rsidTr="0057458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0237DFAC" w14:textId="77777777" w:rsidR="000D40A8" w:rsidRPr="000D40A8" w:rsidRDefault="000D40A8" w:rsidP="000D40A8">
            <w:pPr>
              <w:spacing w:after="0" w:line="240" w:lineRule="auto"/>
              <w:rPr>
                <w:rFonts w:ascii="Calibri" w:eastAsia="Times New Roman" w:hAnsi="Calibri" w:cs="Calibri"/>
                <w:b/>
                <w:bCs/>
                <w:color w:val="000000"/>
              </w:rPr>
            </w:pPr>
            <w:r w:rsidRPr="000D40A8">
              <w:rPr>
                <w:rFonts w:ascii="Calibri" w:eastAsia="Times New Roman" w:hAnsi="Calibri" w:cs="Calibri"/>
                <w:b/>
                <w:bCs/>
                <w:color w:val="000000"/>
              </w:rPr>
              <w:t>FEMA</w:t>
            </w:r>
          </w:p>
        </w:tc>
        <w:tc>
          <w:tcPr>
            <w:tcW w:w="2260" w:type="dxa"/>
            <w:tcBorders>
              <w:top w:val="nil"/>
              <w:left w:val="nil"/>
              <w:bottom w:val="single" w:sz="4" w:space="0" w:color="auto"/>
              <w:right w:val="single" w:sz="4" w:space="0" w:color="auto"/>
            </w:tcBorders>
            <w:shd w:val="clear" w:color="auto" w:fill="auto"/>
            <w:noWrap/>
            <w:vAlign w:val="bottom"/>
            <w:hideMark/>
          </w:tcPr>
          <w:p w14:paraId="348C7791" w14:textId="77777777" w:rsidR="000D40A8" w:rsidRPr="000D40A8" w:rsidRDefault="000D40A8" w:rsidP="000D40A8">
            <w:pPr>
              <w:spacing w:after="0" w:line="240" w:lineRule="auto"/>
              <w:rPr>
                <w:rFonts w:ascii="Calibri" w:eastAsia="Times New Roman" w:hAnsi="Calibri" w:cs="Calibri"/>
                <w:color w:val="000000"/>
              </w:rPr>
            </w:pPr>
            <w:r w:rsidRPr="000D40A8">
              <w:rPr>
                <w:rFonts w:ascii="Calibri" w:eastAsia="Times New Roman" w:hAnsi="Calibri" w:cs="Calibri"/>
                <w:color w:val="000000"/>
              </w:rPr>
              <w:t>$</w:t>
            </w:r>
          </w:p>
        </w:tc>
        <w:tc>
          <w:tcPr>
            <w:tcW w:w="2260" w:type="dxa"/>
            <w:tcBorders>
              <w:top w:val="nil"/>
              <w:left w:val="nil"/>
              <w:bottom w:val="single" w:sz="4" w:space="0" w:color="auto"/>
              <w:right w:val="single" w:sz="4" w:space="0" w:color="auto"/>
            </w:tcBorders>
            <w:shd w:val="clear" w:color="auto" w:fill="auto"/>
            <w:noWrap/>
            <w:vAlign w:val="bottom"/>
            <w:hideMark/>
          </w:tcPr>
          <w:p w14:paraId="0BD3C45B" w14:textId="77777777" w:rsidR="000D40A8" w:rsidRPr="000D40A8" w:rsidRDefault="000D40A8" w:rsidP="000D40A8">
            <w:pPr>
              <w:spacing w:after="0" w:line="240" w:lineRule="auto"/>
              <w:rPr>
                <w:rFonts w:ascii="Calibri" w:eastAsia="Times New Roman" w:hAnsi="Calibri" w:cs="Calibri"/>
                <w:color w:val="000000"/>
              </w:rPr>
            </w:pPr>
            <w:r w:rsidRPr="000D40A8">
              <w:rPr>
                <w:rFonts w:ascii="Calibri" w:eastAsia="Times New Roman" w:hAnsi="Calibri" w:cs="Calibri"/>
                <w:color w:val="000000"/>
              </w:rPr>
              <w:t>$</w:t>
            </w:r>
          </w:p>
        </w:tc>
        <w:tc>
          <w:tcPr>
            <w:tcW w:w="2260" w:type="dxa"/>
            <w:tcBorders>
              <w:top w:val="nil"/>
              <w:left w:val="nil"/>
              <w:bottom w:val="single" w:sz="4" w:space="0" w:color="auto"/>
              <w:right w:val="single" w:sz="4" w:space="0" w:color="auto"/>
            </w:tcBorders>
            <w:shd w:val="clear" w:color="auto" w:fill="auto"/>
            <w:noWrap/>
            <w:vAlign w:val="bottom"/>
            <w:hideMark/>
          </w:tcPr>
          <w:p w14:paraId="562096E5" w14:textId="77777777" w:rsidR="000D40A8" w:rsidRPr="000D40A8" w:rsidRDefault="000D40A8" w:rsidP="000D40A8">
            <w:pPr>
              <w:spacing w:after="0" w:line="240" w:lineRule="auto"/>
              <w:rPr>
                <w:rFonts w:ascii="Calibri" w:eastAsia="Times New Roman" w:hAnsi="Calibri" w:cs="Calibri"/>
                <w:color w:val="000000"/>
              </w:rPr>
            </w:pPr>
            <w:r w:rsidRPr="000D40A8">
              <w:rPr>
                <w:rFonts w:ascii="Calibri" w:eastAsia="Times New Roman" w:hAnsi="Calibri" w:cs="Calibri"/>
                <w:color w:val="000000"/>
              </w:rPr>
              <w:t>$</w:t>
            </w:r>
          </w:p>
        </w:tc>
        <w:tc>
          <w:tcPr>
            <w:tcW w:w="2260" w:type="dxa"/>
            <w:tcBorders>
              <w:top w:val="nil"/>
              <w:left w:val="nil"/>
              <w:bottom w:val="single" w:sz="4" w:space="0" w:color="auto"/>
              <w:right w:val="single" w:sz="4" w:space="0" w:color="auto"/>
            </w:tcBorders>
            <w:shd w:val="clear" w:color="auto" w:fill="auto"/>
            <w:noWrap/>
            <w:vAlign w:val="bottom"/>
            <w:hideMark/>
          </w:tcPr>
          <w:p w14:paraId="3B49C61A" w14:textId="77777777" w:rsidR="000D40A8" w:rsidRPr="000D40A8" w:rsidRDefault="000D40A8" w:rsidP="000D40A8">
            <w:pPr>
              <w:spacing w:after="0" w:line="240" w:lineRule="auto"/>
              <w:rPr>
                <w:rFonts w:ascii="Calibri" w:eastAsia="Times New Roman" w:hAnsi="Calibri" w:cs="Calibri"/>
                <w:color w:val="000000"/>
              </w:rPr>
            </w:pPr>
            <w:r w:rsidRPr="000D40A8">
              <w:rPr>
                <w:rFonts w:ascii="Calibri" w:eastAsia="Times New Roman" w:hAnsi="Calibri" w:cs="Calibri"/>
                <w:color w:val="000000"/>
              </w:rPr>
              <w:t>$</w:t>
            </w:r>
          </w:p>
        </w:tc>
      </w:tr>
      <w:tr w:rsidR="000D40A8" w:rsidRPr="000D40A8" w14:paraId="01E6994E" w14:textId="77777777" w:rsidTr="0057458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2C25A9BC" w14:textId="77777777" w:rsidR="000D40A8" w:rsidRPr="000D40A8" w:rsidRDefault="000D40A8" w:rsidP="000D40A8">
            <w:pPr>
              <w:spacing w:after="0" w:line="240" w:lineRule="auto"/>
              <w:rPr>
                <w:rFonts w:ascii="Calibri" w:eastAsia="Times New Roman" w:hAnsi="Calibri" w:cs="Calibri"/>
                <w:b/>
                <w:bCs/>
                <w:color w:val="000000"/>
              </w:rPr>
            </w:pPr>
            <w:r w:rsidRPr="000D40A8">
              <w:rPr>
                <w:rFonts w:ascii="Calibri" w:eastAsia="Times New Roman" w:hAnsi="Calibri" w:cs="Calibri"/>
                <w:b/>
                <w:bCs/>
                <w:color w:val="000000"/>
              </w:rPr>
              <w:t>Flood Insurance (NFIP)</w:t>
            </w:r>
          </w:p>
        </w:tc>
        <w:tc>
          <w:tcPr>
            <w:tcW w:w="2260" w:type="dxa"/>
            <w:tcBorders>
              <w:top w:val="nil"/>
              <w:left w:val="nil"/>
              <w:bottom w:val="single" w:sz="4" w:space="0" w:color="auto"/>
              <w:right w:val="single" w:sz="4" w:space="0" w:color="auto"/>
            </w:tcBorders>
            <w:shd w:val="clear" w:color="auto" w:fill="auto"/>
            <w:noWrap/>
            <w:vAlign w:val="bottom"/>
            <w:hideMark/>
          </w:tcPr>
          <w:p w14:paraId="3BED576E" w14:textId="77777777" w:rsidR="000D40A8" w:rsidRPr="000D40A8" w:rsidRDefault="000D40A8" w:rsidP="000D40A8">
            <w:pPr>
              <w:spacing w:after="0" w:line="240" w:lineRule="auto"/>
              <w:rPr>
                <w:rFonts w:ascii="Calibri" w:eastAsia="Times New Roman" w:hAnsi="Calibri" w:cs="Calibri"/>
                <w:color w:val="000000"/>
              </w:rPr>
            </w:pPr>
            <w:r w:rsidRPr="000D40A8">
              <w:rPr>
                <w:rFonts w:ascii="Calibri" w:eastAsia="Times New Roman" w:hAnsi="Calibri" w:cs="Calibri"/>
                <w:color w:val="000000"/>
              </w:rPr>
              <w:t>$</w:t>
            </w:r>
          </w:p>
        </w:tc>
        <w:tc>
          <w:tcPr>
            <w:tcW w:w="2260" w:type="dxa"/>
            <w:tcBorders>
              <w:top w:val="nil"/>
              <w:left w:val="nil"/>
              <w:bottom w:val="single" w:sz="4" w:space="0" w:color="auto"/>
              <w:right w:val="single" w:sz="4" w:space="0" w:color="auto"/>
            </w:tcBorders>
            <w:shd w:val="clear" w:color="auto" w:fill="auto"/>
            <w:noWrap/>
            <w:vAlign w:val="bottom"/>
            <w:hideMark/>
          </w:tcPr>
          <w:p w14:paraId="1B3FF167" w14:textId="77777777" w:rsidR="000D40A8" w:rsidRPr="000D40A8" w:rsidRDefault="000D40A8" w:rsidP="000D40A8">
            <w:pPr>
              <w:spacing w:after="0" w:line="240" w:lineRule="auto"/>
              <w:rPr>
                <w:rFonts w:ascii="Calibri" w:eastAsia="Times New Roman" w:hAnsi="Calibri" w:cs="Calibri"/>
                <w:color w:val="000000"/>
              </w:rPr>
            </w:pPr>
            <w:r w:rsidRPr="000D40A8">
              <w:rPr>
                <w:rFonts w:ascii="Calibri" w:eastAsia="Times New Roman" w:hAnsi="Calibri" w:cs="Calibri"/>
                <w:color w:val="000000"/>
              </w:rPr>
              <w:t>$</w:t>
            </w:r>
          </w:p>
        </w:tc>
        <w:tc>
          <w:tcPr>
            <w:tcW w:w="2260" w:type="dxa"/>
            <w:tcBorders>
              <w:top w:val="nil"/>
              <w:left w:val="nil"/>
              <w:bottom w:val="single" w:sz="4" w:space="0" w:color="auto"/>
              <w:right w:val="single" w:sz="4" w:space="0" w:color="auto"/>
            </w:tcBorders>
            <w:shd w:val="clear" w:color="auto" w:fill="auto"/>
            <w:noWrap/>
            <w:vAlign w:val="bottom"/>
            <w:hideMark/>
          </w:tcPr>
          <w:p w14:paraId="7F1CB91B" w14:textId="77777777" w:rsidR="000D40A8" w:rsidRPr="000D40A8" w:rsidRDefault="000D40A8" w:rsidP="000D40A8">
            <w:pPr>
              <w:spacing w:after="0" w:line="240" w:lineRule="auto"/>
              <w:rPr>
                <w:rFonts w:ascii="Calibri" w:eastAsia="Times New Roman" w:hAnsi="Calibri" w:cs="Calibri"/>
                <w:color w:val="000000"/>
              </w:rPr>
            </w:pPr>
            <w:r w:rsidRPr="000D40A8">
              <w:rPr>
                <w:rFonts w:ascii="Calibri" w:eastAsia="Times New Roman" w:hAnsi="Calibri" w:cs="Calibri"/>
                <w:color w:val="000000"/>
              </w:rPr>
              <w:t>$</w:t>
            </w:r>
          </w:p>
        </w:tc>
        <w:tc>
          <w:tcPr>
            <w:tcW w:w="2260" w:type="dxa"/>
            <w:tcBorders>
              <w:top w:val="nil"/>
              <w:left w:val="nil"/>
              <w:bottom w:val="single" w:sz="4" w:space="0" w:color="auto"/>
              <w:right w:val="single" w:sz="4" w:space="0" w:color="auto"/>
            </w:tcBorders>
            <w:shd w:val="clear" w:color="auto" w:fill="auto"/>
            <w:noWrap/>
            <w:vAlign w:val="bottom"/>
            <w:hideMark/>
          </w:tcPr>
          <w:p w14:paraId="0BF645F6" w14:textId="77777777" w:rsidR="000D40A8" w:rsidRPr="000D40A8" w:rsidRDefault="000D40A8" w:rsidP="000D40A8">
            <w:pPr>
              <w:spacing w:after="0" w:line="240" w:lineRule="auto"/>
              <w:rPr>
                <w:rFonts w:ascii="Calibri" w:eastAsia="Times New Roman" w:hAnsi="Calibri" w:cs="Calibri"/>
                <w:color w:val="000000"/>
              </w:rPr>
            </w:pPr>
            <w:r w:rsidRPr="000D40A8">
              <w:rPr>
                <w:rFonts w:ascii="Calibri" w:eastAsia="Times New Roman" w:hAnsi="Calibri" w:cs="Calibri"/>
                <w:color w:val="000000"/>
              </w:rPr>
              <w:t>$</w:t>
            </w:r>
          </w:p>
        </w:tc>
      </w:tr>
      <w:tr w:rsidR="000D40A8" w:rsidRPr="000D40A8" w14:paraId="0DD96B24" w14:textId="77777777" w:rsidTr="0057458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0693FBE3" w14:textId="77777777" w:rsidR="000D40A8" w:rsidRPr="000D40A8" w:rsidRDefault="000D40A8" w:rsidP="000D40A8">
            <w:pPr>
              <w:spacing w:after="0" w:line="240" w:lineRule="auto"/>
              <w:rPr>
                <w:rFonts w:ascii="Calibri" w:eastAsia="Times New Roman" w:hAnsi="Calibri" w:cs="Calibri"/>
                <w:b/>
                <w:bCs/>
                <w:color w:val="000000"/>
              </w:rPr>
            </w:pPr>
            <w:r w:rsidRPr="000D40A8">
              <w:rPr>
                <w:rFonts w:ascii="Calibri" w:eastAsia="Times New Roman" w:hAnsi="Calibri" w:cs="Calibri"/>
                <w:b/>
                <w:bCs/>
                <w:color w:val="000000"/>
              </w:rPr>
              <w:t>Homeowners Insurance</w:t>
            </w:r>
          </w:p>
        </w:tc>
        <w:tc>
          <w:tcPr>
            <w:tcW w:w="2260" w:type="dxa"/>
            <w:tcBorders>
              <w:top w:val="nil"/>
              <w:left w:val="nil"/>
              <w:bottom w:val="single" w:sz="4" w:space="0" w:color="auto"/>
              <w:right w:val="single" w:sz="4" w:space="0" w:color="auto"/>
            </w:tcBorders>
            <w:shd w:val="clear" w:color="auto" w:fill="auto"/>
            <w:noWrap/>
            <w:vAlign w:val="bottom"/>
            <w:hideMark/>
          </w:tcPr>
          <w:p w14:paraId="7632EFEE" w14:textId="77777777" w:rsidR="000D40A8" w:rsidRPr="000D40A8" w:rsidRDefault="000D40A8" w:rsidP="000D40A8">
            <w:pPr>
              <w:spacing w:after="0" w:line="240" w:lineRule="auto"/>
              <w:rPr>
                <w:rFonts w:ascii="Calibri" w:eastAsia="Times New Roman" w:hAnsi="Calibri" w:cs="Calibri"/>
                <w:color w:val="000000"/>
              </w:rPr>
            </w:pPr>
            <w:r w:rsidRPr="000D40A8">
              <w:rPr>
                <w:rFonts w:ascii="Calibri" w:eastAsia="Times New Roman" w:hAnsi="Calibri" w:cs="Calibri"/>
                <w:color w:val="000000"/>
              </w:rPr>
              <w:t>$</w:t>
            </w:r>
          </w:p>
        </w:tc>
        <w:tc>
          <w:tcPr>
            <w:tcW w:w="2260" w:type="dxa"/>
            <w:tcBorders>
              <w:top w:val="nil"/>
              <w:left w:val="nil"/>
              <w:bottom w:val="single" w:sz="4" w:space="0" w:color="auto"/>
              <w:right w:val="single" w:sz="4" w:space="0" w:color="auto"/>
            </w:tcBorders>
            <w:shd w:val="clear" w:color="auto" w:fill="auto"/>
            <w:noWrap/>
            <w:vAlign w:val="bottom"/>
            <w:hideMark/>
          </w:tcPr>
          <w:p w14:paraId="1B2B84B3" w14:textId="77777777" w:rsidR="000D40A8" w:rsidRPr="000D40A8" w:rsidRDefault="000D40A8" w:rsidP="000D40A8">
            <w:pPr>
              <w:spacing w:after="0" w:line="240" w:lineRule="auto"/>
              <w:rPr>
                <w:rFonts w:ascii="Calibri" w:eastAsia="Times New Roman" w:hAnsi="Calibri" w:cs="Calibri"/>
                <w:color w:val="000000"/>
              </w:rPr>
            </w:pPr>
            <w:r w:rsidRPr="000D40A8">
              <w:rPr>
                <w:rFonts w:ascii="Calibri" w:eastAsia="Times New Roman" w:hAnsi="Calibri" w:cs="Calibri"/>
                <w:color w:val="000000"/>
              </w:rPr>
              <w:t>$</w:t>
            </w:r>
          </w:p>
        </w:tc>
        <w:tc>
          <w:tcPr>
            <w:tcW w:w="2260" w:type="dxa"/>
            <w:tcBorders>
              <w:top w:val="nil"/>
              <w:left w:val="nil"/>
              <w:bottom w:val="single" w:sz="4" w:space="0" w:color="auto"/>
              <w:right w:val="single" w:sz="4" w:space="0" w:color="auto"/>
            </w:tcBorders>
            <w:shd w:val="clear" w:color="auto" w:fill="auto"/>
            <w:noWrap/>
            <w:vAlign w:val="bottom"/>
            <w:hideMark/>
          </w:tcPr>
          <w:p w14:paraId="6F8E8C55" w14:textId="77777777" w:rsidR="000D40A8" w:rsidRPr="000D40A8" w:rsidRDefault="000D40A8" w:rsidP="000D40A8">
            <w:pPr>
              <w:spacing w:after="0" w:line="240" w:lineRule="auto"/>
              <w:rPr>
                <w:rFonts w:ascii="Calibri" w:eastAsia="Times New Roman" w:hAnsi="Calibri" w:cs="Calibri"/>
                <w:color w:val="000000"/>
              </w:rPr>
            </w:pPr>
            <w:r w:rsidRPr="000D40A8">
              <w:rPr>
                <w:rFonts w:ascii="Calibri" w:eastAsia="Times New Roman" w:hAnsi="Calibri" w:cs="Calibri"/>
                <w:color w:val="000000"/>
              </w:rPr>
              <w:t>$</w:t>
            </w:r>
          </w:p>
        </w:tc>
        <w:tc>
          <w:tcPr>
            <w:tcW w:w="2260" w:type="dxa"/>
            <w:tcBorders>
              <w:top w:val="nil"/>
              <w:left w:val="nil"/>
              <w:bottom w:val="single" w:sz="4" w:space="0" w:color="auto"/>
              <w:right w:val="single" w:sz="4" w:space="0" w:color="auto"/>
            </w:tcBorders>
            <w:shd w:val="clear" w:color="auto" w:fill="auto"/>
            <w:noWrap/>
            <w:vAlign w:val="bottom"/>
            <w:hideMark/>
          </w:tcPr>
          <w:p w14:paraId="4AAA99C1" w14:textId="77777777" w:rsidR="000D40A8" w:rsidRPr="000D40A8" w:rsidRDefault="000D40A8" w:rsidP="000D40A8">
            <w:pPr>
              <w:spacing w:after="0" w:line="240" w:lineRule="auto"/>
              <w:rPr>
                <w:rFonts w:ascii="Calibri" w:eastAsia="Times New Roman" w:hAnsi="Calibri" w:cs="Calibri"/>
                <w:color w:val="000000"/>
              </w:rPr>
            </w:pPr>
            <w:r w:rsidRPr="000D40A8">
              <w:rPr>
                <w:rFonts w:ascii="Calibri" w:eastAsia="Times New Roman" w:hAnsi="Calibri" w:cs="Calibri"/>
                <w:color w:val="000000"/>
              </w:rPr>
              <w:t>$</w:t>
            </w:r>
          </w:p>
        </w:tc>
      </w:tr>
      <w:tr w:rsidR="000D40A8" w:rsidRPr="000D40A8" w14:paraId="2A394B70" w14:textId="77777777" w:rsidTr="0057458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8EFF860" w14:textId="2D0E1A07" w:rsidR="000D40A8" w:rsidRPr="000D40A8" w:rsidRDefault="000D40A8" w:rsidP="000D40A8">
            <w:pPr>
              <w:spacing w:after="0" w:line="240" w:lineRule="auto"/>
              <w:rPr>
                <w:rFonts w:ascii="Calibri" w:eastAsia="Times New Roman" w:hAnsi="Calibri" w:cs="Calibri"/>
                <w:b/>
                <w:bCs/>
                <w:color w:val="000000"/>
              </w:rPr>
            </w:pPr>
            <w:r w:rsidRPr="000D40A8">
              <w:rPr>
                <w:rFonts w:ascii="Calibri" w:eastAsia="Times New Roman" w:hAnsi="Calibri" w:cs="Calibri"/>
                <w:b/>
                <w:bCs/>
                <w:color w:val="000000"/>
              </w:rPr>
              <w:t>Nonprofits</w:t>
            </w:r>
          </w:p>
        </w:tc>
        <w:tc>
          <w:tcPr>
            <w:tcW w:w="2260" w:type="dxa"/>
            <w:tcBorders>
              <w:top w:val="nil"/>
              <w:left w:val="nil"/>
              <w:bottom w:val="single" w:sz="4" w:space="0" w:color="auto"/>
              <w:right w:val="single" w:sz="4" w:space="0" w:color="auto"/>
            </w:tcBorders>
            <w:shd w:val="clear" w:color="auto" w:fill="auto"/>
            <w:noWrap/>
            <w:vAlign w:val="bottom"/>
            <w:hideMark/>
          </w:tcPr>
          <w:p w14:paraId="591872D6" w14:textId="77777777" w:rsidR="000D40A8" w:rsidRPr="000D40A8" w:rsidRDefault="000D40A8" w:rsidP="000D40A8">
            <w:pPr>
              <w:spacing w:after="0" w:line="240" w:lineRule="auto"/>
              <w:rPr>
                <w:rFonts w:ascii="Calibri" w:eastAsia="Times New Roman" w:hAnsi="Calibri" w:cs="Calibri"/>
                <w:color w:val="000000"/>
              </w:rPr>
            </w:pPr>
            <w:r w:rsidRPr="000D40A8">
              <w:rPr>
                <w:rFonts w:ascii="Calibri" w:eastAsia="Times New Roman" w:hAnsi="Calibri" w:cs="Calibri"/>
                <w:color w:val="000000"/>
              </w:rPr>
              <w:t>$</w:t>
            </w:r>
          </w:p>
        </w:tc>
        <w:tc>
          <w:tcPr>
            <w:tcW w:w="2260" w:type="dxa"/>
            <w:tcBorders>
              <w:top w:val="nil"/>
              <w:left w:val="nil"/>
              <w:bottom w:val="single" w:sz="4" w:space="0" w:color="auto"/>
              <w:right w:val="single" w:sz="4" w:space="0" w:color="auto"/>
            </w:tcBorders>
            <w:shd w:val="clear" w:color="auto" w:fill="auto"/>
            <w:noWrap/>
            <w:vAlign w:val="bottom"/>
            <w:hideMark/>
          </w:tcPr>
          <w:p w14:paraId="19FA4E2A" w14:textId="77777777" w:rsidR="000D40A8" w:rsidRPr="000D40A8" w:rsidRDefault="000D40A8" w:rsidP="000D40A8">
            <w:pPr>
              <w:spacing w:after="0" w:line="240" w:lineRule="auto"/>
              <w:rPr>
                <w:rFonts w:ascii="Calibri" w:eastAsia="Times New Roman" w:hAnsi="Calibri" w:cs="Calibri"/>
                <w:color w:val="000000"/>
              </w:rPr>
            </w:pPr>
            <w:r w:rsidRPr="000D40A8">
              <w:rPr>
                <w:rFonts w:ascii="Calibri" w:eastAsia="Times New Roman" w:hAnsi="Calibri" w:cs="Calibri"/>
                <w:color w:val="000000"/>
              </w:rPr>
              <w:t>$</w:t>
            </w:r>
          </w:p>
        </w:tc>
        <w:tc>
          <w:tcPr>
            <w:tcW w:w="2260" w:type="dxa"/>
            <w:tcBorders>
              <w:top w:val="nil"/>
              <w:left w:val="nil"/>
              <w:bottom w:val="single" w:sz="4" w:space="0" w:color="auto"/>
              <w:right w:val="single" w:sz="4" w:space="0" w:color="auto"/>
            </w:tcBorders>
            <w:shd w:val="clear" w:color="auto" w:fill="auto"/>
            <w:noWrap/>
            <w:vAlign w:val="bottom"/>
            <w:hideMark/>
          </w:tcPr>
          <w:p w14:paraId="3295739B" w14:textId="77777777" w:rsidR="000D40A8" w:rsidRPr="000D40A8" w:rsidRDefault="000D40A8" w:rsidP="000D40A8">
            <w:pPr>
              <w:spacing w:after="0" w:line="240" w:lineRule="auto"/>
              <w:rPr>
                <w:rFonts w:ascii="Calibri" w:eastAsia="Times New Roman" w:hAnsi="Calibri" w:cs="Calibri"/>
                <w:color w:val="000000"/>
              </w:rPr>
            </w:pPr>
            <w:r w:rsidRPr="000D40A8">
              <w:rPr>
                <w:rFonts w:ascii="Calibri" w:eastAsia="Times New Roman" w:hAnsi="Calibri" w:cs="Calibri"/>
                <w:color w:val="000000"/>
              </w:rPr>
              <w:t>$</w:t>
            </w:r>
          </w:p>
        </w:tc>
        <w:tc>
          <w:tcPr>
            <w:tcW w:w="2260" w:type="dxa"/>
            <w:tcBorders>
              <w:top w:val="nil"/>
              <w:left w:val="nil"/>
              <w:bottom w:val="single" w:sz="4" w:space="0" w:color="auto"/>
              <w:right w:val="single" w:sz="4" w:space="0" w:color="auto"/>
            </w:tcBorders>
            <w:shd w:val="clear" w:color="auto" w:fill="auto"/>
            <w:noWrap/>
            <w:vAlign w:val="bottom"/>
            <w:hideMark/>
          </w:tcPr>
          <w:p w14:paraId="2A80CCB0" w14:textId="77777777" w:rsidR="000D40A8" w:rsidRPr="000D40A8" w:rsidRDefault="000D40A8" w:rsidP="000D40A8">
            <w:pPr>
              <w:spacing w:after="0" w:line="240" w:lineRule="auto"/>
              <w:rPr>
                <w:rFonts w:ascii="Calibri" w:eastAsia="Times New Roman" w:hAnsi="Calibri" w:cs="Calibri"/>
                <w:color w:val="000000"/>
              </w:rPr>
            </w:pPr>
            <w:r w:rsidRPr="000D40A8">
              <w:rPr>
                <w:rFonts w:ascii="Calibri" w:eastAsia="Times New Roman" w:hAnsi="Calibri" w:cs="Calibri"/>
                <w:color w:val="000000"/>
              </w:rPr>
              <w:t>$</w:t>
            </w:r>
          </w:p>
        </w:tc>
      </w:tr>
      <w:tr w:rsidR="000D40A8" w:rsidRPr="000D40A8" w14:paraId="2F9DD391" w14:textId="77777777" w:rsidTr="0057458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730FD6CF" w14:textId="77777777" w:rsidR="000D40A8" w:rsidRPr="000D40A8" w:rsidRDefault="000D40A8" w:rsidP="000D40A8">
            <w:pPr>
              <w:spacing w:after="0" w:line="240" w:lineRule="auto"/>
              <w:rPr>
                <w:rFonts w:ascii="Calibri" w:eastAsia="Times New Roman" w:hAnsi="Calibri" w:cs="Calibri"/>
                <w:b/>
                <w:bCs/>
                <w:color w:val="000000"/>
              </w:rPr>
            </w:pPr>
            <w:r w:rsidRPr="000D40A8">
              <w:rPr>
                <w:rFonts w:ascii="Calibri" w:eastAsia="Times New Roman" w:hAnsi="Calibri" w:cs="Calibri"/>
                <w:b/>
                <w:bCs/>
                <w:color w:val="000000"/>
              </w:rPr>
              <w:t>Other</w:t>
            </w:r>
          </w:p>
        </w:tc>
        <w:tc>
          <w:tcPr>
            <w:tcW w:w="2260" w:type="dxa"/>
            <w:tcBorders>
              <w:top w:val="nil"/>
              <w:left w:val="nil"/>
              <w:bottom w:val="single" w:sz="4" w:space="0" w:color="auto"/>
              <w:right w:val="single" w:sz="4" w:space="0" w:color="auto"/>
            </w:tcBorders>
            <w:shd w:val="clear" w:color="auto" w:fill="auto"/>
            <w:noWrap/>
            <w:vAlign w:val="bottom"/>
            <w:hideMark/>
          </w:tcPr>
          <w:p w14:paraId="41B0BC35" w14:textId="77777777" w:rsidR="000D40A8" w:rsidRPr="000D40A8" w:rsidRDefault="000D40A8" w:rsidP="000D40A8">
            <w:pPr>
              <w:spacing w:after="0" w:line="240" w:lineRule="auto"/>
              <w:rPr>
                <w:rFonts w:ascii="Calibri" w:eastAsia="Times New Roman" w:hAnsi="Calibri" w:cs="Calibri"/>
                <w:color w:val="000000"/>
              </w:rPr>
            </w:pPr>
            <w:r w:rsidRPr="000D40A8">
              <w:rPr>
                <w:rFonts w:ascii="Calibri" w:eastAsia="Times New Roman" w:hAnsi="Calibri" w:cs="Calibri"/>
                <w:color w:val="000000"/>
              </w:rPr>
              <w:t>$</w:t>
            </w:r>
          </w:p>
        </w:tc>
        <w:tc>
          <w:tcPr>
            <w:tcW w:w="2260" w:type="dxa"/>
            <w:tcBorders>
              <w:top w:val="nil"/>
              <w:left w:val="nil"/>
              <w:bottom w:val="single" w:sz="4" w:space="0" w:color="auto"/>
              <w:right w:val="single" w:sz="4" w:space="0" w:color="auto"/>
            </w:tcBorders>
            <w:shd w:val="clear" w:color="auto" w:fill="auto"/>
            <w:noWrap/>
            <w:vAlign w:val="bottom"/>
            <w:hideMark/>
          </w:tcPr>
          <w:p w14:paraId="34312495" w14:textId="77777777" w:rsidR="000D40A8" w:rsidRPr="000D40A8" w:rsidRDefault="000D40A8" w:rsidP="000D40A8">
            <w:pPr>
              <w:spacing w:after="0" w:line="240" w:lineRule="auto"/>
              <w:rPr>
                <w:rFonts w:ascii="Calibri" w:eastAsia="Times New Roman" w:hAnsi="Calibri" w:cs="Calibri"/>
                <w:color w:val="000000"/>
              </w:rPr>
            </w:pPr>
            <w:r w:rsidRPr="000D40A8">
              <w:rPr>
                <w:rFonts w:ascii="Calibri" w:eastAsia="Times New Roman" w:hAnsi="Calibri" w:cs="Calibri"/>
                <w:color w:val="000000"/>
              </w:rPr>
              <w:t>$</w:t>
            </w:r>
          </w:p>
        </w:tc>
        <w:tc>
          <w:tcPr>
            <w:tcW w:w="2260" w:type="dxa"/>
            <w:tcBorders>
              <w:top w:val="nil"/>
              <w:left w:val="nil"/>
              <w:bottom w:val="single" w:sz="4" w:space="0" w:color="auto"/>
              <w:right w:val="single" w:sz="4" w:space="0" w:color="auto"/>
            </w:tcBorders>
            <w:shd w:val="clear" w:color="auto" w:fill="auto"/>
            <w:noWrap/>
            <w:vAlign w:val="bottom"/>
            <w:hideMark/>
          </w:tcPr>
          <w:p w14:paraId="5C552E1C" w14:textId="77777777" w:rsidR="000D40A8" w:rsidRPr="000D40A8" w:rsidRDefault="000D40A8" w:rsidP="000D40A8">
            <w:pPr>
              <w:spacing w:after="0" w:line="240" w:lineRule="auto"/>
              <w:rPr>
                <w:rFonts w:ascii="Calibri" w:eastAsia="Times New Roman" w:hAnsi="Calibri" w:cs="Calibri"/>
                <w:color w:val="000000"/>
              </w:rPr>
            </w:pPr>
            <w:r w:rsidRPr="000D40A8">
              <w:rPr>
                <w:rFonts w:ascii="Calibri" w:eastAsia="Times New Roman" w:hAnsi="Calibri" w:cs="Calibri"/>
                <w:color w:val="000000"/>
              </w:rPr>
              <w:t>$</w:t>
            </w:r>
          </w:p>
        </w:tc>
        <w:tc>
          <w:tcPr>
            <w:tcW w:w="2260" w:type="dxa"/>
            <w:tcBorders>
              <w:top w:val="nil"/>
              <w:left w:val="nil"/>
              <w:bottom w:val="single" w:sz="4" w:space="0" w:color="auto"/>
              <w:right w:val="single" w:sz="4" w:space="0" w:color="auto"/>
            </w:tcBorders>
            <w:shd w:val="clear" w:color="auto" w:fill="auto"/>
            <w:noWrap/>
            <w:vAlign w:val="bottom"/>
            <w:hideMark/>
          </w:tcPr>
          <w:p w14:paraId="4AD6DB09" w14:textId="77777777" w:rsidR="000D40A8" w:rsidRPr="000D40A8" w:rsidRDefault="000D40A8" w:rsidP="000D40A8">
            <w:pPr>
              <w:spacing w:after="0" w:line="240" w:lineRule="auto"/>
              <w:rPr>
                <w:rFonts w:ascii="Calibri" w:eastAsia="Times New Roman" w:hAnsi="Calibri" w:cs="Calibri"/>
                <w:color w:val="000000"/>
              </w:rPr>
            </w:pPr>
            <w:r w:rsidRPr="000D40A8">
              <w:rPr>
                <w:rFonts w:ascii="Calibri" w:eastAsia="Times New Roman" w:hAnsi="Calibri" w:cs="Calibri"/>
                <w:color w:val="000000"/>
              </w:rPr>
              <w:t>$</w:t>
            </w:r>
          </w:p>
        </w:tc>
      </w:tr>
      <w:tr w:rsidR="000D40A8" w:rsidRPr="000D40A8" w14:paraId="1CA70ADD" w14:textId="77777777" w:rsidTr="0057458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54CA3FB6" w14:textId="77777777" w:rsidR="000D40A8" w:rsidRPr="000D40A8" w:rsidRDefault="000D40A8" w:rsidP="000D40A8">
            <w:pPr>
              <w:spacing w:after="0" w:line="240" w:lineRule="auto"/>
              <w:rPr>
                <w:rFonts w:ascii="Calibri" w:eastAsia="Times New Roman" w:hAnsi="Calibri" w:cs="Calibri"/>
                <w:b/>
                <w:bCs/>
                <w:color w:val="000000"/>
              </w:rPr>
            </w:pPr>
            <w:r w:rsidRPr="000D40A8">
              <w:rPr>
                <w:rFonts w:ascii="Calibri" w:eastAsia="Times New Roman" w:hAnsi="Calibri" w:cs="Calibri"/>
                <w:b/>
                <w:bCs/>
                <w:color w:val="000000"/>
              </w:rPr>
              <w:t>Other</w:t>
            </w:r>
          </w:p>
        </w:tc>
        <w:tc>
          <w:tcPr>
            <w:tcW w:w="2260" w:type="dxa"/>
            <w:tcBorders>
              <w:top w:val="nil"/>
              <w:left w:val="nil"/>
              <w:bottom w:val="single" w:sz="4" w:space="0" w:color="auto"/>
              <w:right w:val="single" w:sz="4" w:space="0" w:color="auto"/>
            </w:tcBorders>
            <w:shd w:val="clear" w:color="auto" w:fill="auto"/>
            <w:noWrap/>
            <w:vAlign w:val="bottom"/>
            <w:hideMark/>
          </w:tcPr>
          <w:p w14:paraId="6DFB0161" w14:textId="77777777" w:rsidR="000D40A8" w:rsidRPr="000D40A8" w:rsidRDefault="000D40A8" w:rsidP="000D40A8">
            <w:pPr>
              <w:spacing w:after="0" w:line="240" w:lineRule="auto"/>
              <w:rPr>
                <w:rFonts w:ascii="Calibri" w:eastAsia="Times New Roman" w:hAnsi="Calibri" w:cs="Calibri"/>
                <w:color w:val="000000"/>
              </w:rPr>
            </w:pPr>
            <w:r w:rsidRPr="000D40A8">
              <w:rPr>
                <w:rFonts w:ascii="Calibri" w:eastAsia="Times New Roman" w:hAnsi="Calibri" w:cs="Calibri"/>
                <w:color w:val="000000"/>
              </w:rPr>
              <w:t>$</w:t>
            </w:r>
          </w:p>
        </w:tc>
        <w:tc>
          <w:tcPr>
            <w:tcW w:w="2260" w:type="dxa"/>
            <w:tcBorders>
              <w:top w:val="nil"/>
              <w:left w:val="nil"/>
              <w:bottom w:val="single" w:sz="4" w:space="0" w:color="auto"/>
              <w:right w:val="single" w:sz="4" w:space="0" w:color="auto"/>
            </w:tcBorders>
            <w:shd w:val="clear" w:color="auto" w:fill="auto"/>
            <w:noWrap/>
            <w:vAlign w:val="bottom"/>
            <w:hideMark/>
          </w:tcPr>
          <w:p w14:paraId="5170E564" w14:textId="77777777" w:rsidR="000D40A8" w:rsidRPr="000D40A8" w:rsidRDefault="000D40A8" w:rsidP="000D40A8">
            <w:pPr>
              <w:spacing w:after="0" w:line="240" w:lineRule="auto"/>
              <w:rPr>
                <w:rFonts w:ascii="Calibri" w:eastAsia="Times New Roman" w:hAnsi="Calibri" w:cs="Calibri"/>
                <w:color w:val="000000"/>
              </w:rPr>
            </w:pPr>
            <w:r w:rsidRPr="000D40A8">
              <w:rPr>
                <w:rFonts w:ascii="Calibri" w:eastAsia="Times New Roman" w:hAnsi="Calibri" w:cs="Calibri"/>
                <w:color w:val="000000"/>
              </w:rPr>
              <w:t>$</w:t>
            </w:r>
          </w:p>
        </w:tc>
        <w:tc>
          <w:tcPr>
            <w:tcW w:w="2260" w:type="dxa"/>
            <w:tcBorders>
              <w:top w:val="nil"/>
              <w:left w:val="nil"/>
              <w:bottom w:val="single" w:sz="4" w:space="0" w:color="auto"/>
              <w:right w:val="single" w:sz="4" w:space="0" w:color="auto"/>
            </w:tcBorders>
            <w:shd w:val="clear" w:color="auto" w:fill="auto"/>
            <w:noWrap/>
            <w:vAlign w:val="bottom"/>
            <w:hideMark/>
          </w:tcPr>
          <w:p w14:paraId="731D109B" w14:textId="77777777" w:rsidR="000D40A8" w:rsidRPr="000D40A8" w:rsidRDefault="000D40A8" w:rsidP="000D40A8">
            <w:pPr>
              <w:spacing w:after="0" w:line="240" w:lineRule="auto"/>
              <w:rPr>
                <w:rFonts w:ascii="Calibri" w:eastAsia="Times New Roman" w:hAnsi="Calibri" w:cs="Calibri"/>
                <w:color w:val="000000"/>
              </w:rPr>
            </w:pPr>
            <w:r w:rsidRPr="000D40A8">
              <w:rPr>
                <w:rFonts w:ascii="Calibri" w:eastAsia="Times New Roman" w:hAnsi="Calibri" w:cs="Calibri"/>
                <w:color w:val="000000"/>
              </w:rPr>
              <w:t>$</w:t>
            </w:r>
          </w:p>
        </w:tc>
        <w:tc>
          <w:tcPr>
            <w:tcW w:w="2260" w:type="dxa"/>
            <w:tcBorders>
              <w:top w:val="nil"/>
              <w:left w:val="nil"/>
              <w:bottom w:val="single" w:sz="4" w:space="0" w:color="auto"/>
              <w:right w:val="single" w:sz="4" w:space="0" w:color="auto"/>
            </w:tcBorders>
            <w:shd w:val="clear" w:color="auto" w:fill="auto"/>
            <w:noWrap/>
            <w:vAlign w:val="bottom"/>
            <w:hideMark/>
          </w:tcPr>
          <w:p w14:paraId="3D12FE00" w14:textId="77777777" w:rsidR="000D40A8" w:rsidRPr="000D40A8" w:rsidRDefault="000D40A8" w:rsidP="000D40A8">
            <w:pPr>
              <w:spacing w:after="0" w:line="240" w:lineRule="auto"/>
              <w:rPr>
                <w:rFonts w:ascii="Calibri" w:eastAsia="Times New Roman" w:hAnsi="Calibri" w:cs="Calibri"/>
                <w:color w:val="000000"/>
              </w:rPr>
            </w:pPr>
            <w:r w:rsidRPr="000D40A8">
              <w:rPr>
                <w:rFonts w:ascii="Calibri" w:eastAsia="Times New Roman" w:hAnsi="Calibri" w:cs="Calibri"/>
                <w:color w:val="000000"/>
              </w:rPr>
              <w:t>$</w:t>
            </w:r>
          </w:p>
        </w:tc>
      </w:tr>
      <w:bookmarkEnd w:id="7"/>
    </w:tbl>
    <w:p w14:paraId="37C7785F" w14:textId="5C082276" w:rsidR="0094689B" w:rsidRDefault="0094689B" w:rsidP="0094689B">
      <w:pPr>
        <w:rPr>
          <w:b/>
          <w:szCs w:val="23"/>
        </w:rPr>
      </w:pPr>
    </w:p>
    <w:p w14:paraId="3F1EE4F4" w14:textId="77777777" w:rsidR="0057458C" w:rsidRDefault="0057458C" w:rsidP="0094689B">
      <w:pPr>
        <w:rPr>
          <w:b/>
          <w:szCs w:val="23"/>
        </w:rPr>
      </w:pPr>
    </w:p>
    <w:p w14:paraId="1F1EEB55" w14:textId="7BA339E8" w:rsidR="004559EF" w:rsidRDefault="004559EF" w:rsidP="0094689B">
      <w:pPr>
        <w:rPr>
          <w:b/>
          <w:bCs/>
          <w:szCs w:val="23"/>
        </w:rPr>
      </w:pPr>
      <w:r>
        <w:rPr>
          <w:b/>
          <w:szCs w:val="23"/>
        </w:rPr>
        <w:t>1</w:t>
      </w:r>
      <w:r w:rsidR="0051734C">
        <w:rPr>
          <w:b/>
          <w:szCs w:val="23"/>
        </w:rPr>
        <w:t>1</w:t>
      </w:r>
      <w:r>
        <w:rPr>
          <w:b/>
          <w:szCs w:val="23"/>
        </w:rPr>
        <w:t>.</w:t>
      </w:r>
      <w:r>
        <w:rPr>
          <w:szCs w:val="23"/>
        </w:rPr>
        <w:t xml:space="preserve"> </w:t>
      </w:r>
      <w:r>
        <w:rPr>
          <w:b/>
          <w:bCs/>
          <w:szCs w:val="23"/>
        </w:rPr>
        <w:t xml:space="preserve">ADDITIONAL COMMENTS </w:t>
      </w:r>
      <w:r w:rsidRPr="005F37B2">
        <w:rPr>
          <w:b/>
          <w:bCs/>
          <w:szCs w:val="23"/>
        </w:rPr>
        <w:t>(Optional):</w:t>
      </w:r>
    </w:p>
    <w:p w14:paraId="5C0CF0B4" w14:textId="77777777" w:rsidR="004559EF" w:rsidRDefault="004559EF" w:rsidP="004559EF">
      <w:pPr>
        <w:spacing w:after="0" w:line="240" w:lineRule="auto"/>
        <w:contextualSpacing/>
        <w:mirrorIndents/>
        <w:rPr>
          <w:b/>
          <w:szCs w:val="23"/>
        </w:rPr>
      </w:pPr>
    </w:p>
    <w:p w14:paraId="777B009B" w14:textId="77777777" w:rsidR="004559EF" w:rsidRDefault="004559EF" w:rsidP="004559EF">
      <w:pPr>
        <w:spacing w:after="0" w:line="240" w:lineRule="auto"/>
        <w:contextualSpacing/>
        <w:mirrorIndents/>
        <w:rPr>
          <w:b/>
          <w:szCs w:val="23"/>
        </w:rPr>
      </w:pPr>
    </w:p>
    <w:p w14:paraId="4CBF96B5" w14:textId="77777777" w:rsidR="0057458C" w:rsidRDefault="0057458C" w:rsidP="004559EF">
      <w:pPr>
        <w:spacing w:after="0" w:line="240" w:lineRule="auto"/>
        <w:contextualSpacing/>
        <w:mirrorIndents/>
        <w:rPr>
          <w:b/>
          <w:szCs w:val="23"/>
        </w:rPr>
      </w:pPr>
    </w:p>
    <w:p w14:paraId="44D324A2" w14:textId="0EB25123" w:rsidR="004559EF" w:rsidRDefault="004559EF" w:rsidP="004559EF">
      <w:pPr>
        <w:spacing w:after="0" w:line="240" w:lineRule="auto"/>
        <w:contextualSpacing/>
        <w:mirrorIndents/>
        <w:rPr>
          <w:szCs w:val="23"/>
        </w:rPr>
      </w:pPr>
      <w:r>
        <w:rPr>
          <w:b/>
          <w:szCs w:val="23"/>
        </w:rPr>
        <w:t>1</w:t>
      </w:r>
      <w:r w:rsidR="0051734C">
        <w:rPr>
          <w:b/>
          <w:szCs w:val="23"/>
        </w:rPr>
        <w:t>2</w:t>
      </w:r>
      <w:r>
        <w:rPr>
          <w:b/>
          <w:szCs w:val="23"/>
        </w:rPr>
        <w:t>.</w:t>
      </w:r>
      <w:r>
        <w:rPr>
          <w:szCs w:val="23"/>
        </w:rPr>
        <w:t xml:space="preserve"> </w:t>
      </w:r>
      <w:r>
        <w:rPr>
          <w:b/>
          <w:bCs/>
          <w:szCs w:val="23"/>
        </w:rPr>
        <w:t xml:space="preserve">ASSURANCES:  </w:t>
      </w:r>
      <w:r>
        <w:rPr>
          <w:szCs w:val="23"/>
        </w:rPr>
        <w:t xml:space="preserve">The Applicant </w:t>
      </w:r>
      <w:r w:rsidR="00D7627D">
        <w:rPr>
          <w:szCs w:val="23"/>
        </w:rPr>
        <w:t xml:space="preserve">and Owner </w:t>
      </w:r>
      <w:r>
        <w:rPr>
          <w:szCs w:val="23"/>
        </w:rPr>
        <w:t xml:space="preserve">hereby assures and certifies </w:t>
      </w:r>
      <w:r>
        <w:rPr>
          <w:b/>
          <w:bCs/>
          <w:szCs w:val="23"/>
        </w:rPr>
        <w:t>by placing his/her initials beside each item below</w:t>
      </w:r>
      <w:r>
        <w:rPr>
          <w:szCs w:val="23"/>
        </w:rPr>
        <w:t xml:space="preserve"> that the Applicant </w:t>
      </w:r>
      <w:r w:rsidR="00D7627D">
        <w:rPr>
          <w:szCs w:val="23"/>
        </w:rPr>
        <w:t xml:space="preserve">and Owner </w:t>
      </w:r>
      <w:r>
        <w:rPr>
          <w:szCs w:val="23"/>
        </w:rPr>
        <w:t xml:space="preserve">will comply with all applicable regulations, policies, guidelines and requirements including OMB </w:t>
      </w:r>
      <w:r w:rsidR="0094689B">
        <w:rPr>
          <w:szCs w:val="23"/>
        </w:rPr>
        <w:t>regulations in 2CFR200</w:t>
      </w:r>
      <w:r>
        <w:rPr>
          <w:szCs w:val="23"/>
        </w:rPr>
        <w:t xml:space="preserve"> as they relate to the application, acceptance, and use of Federal funds for this Federally-assisted project.  Also, the Applicant</w:t>
      </w:r>
      <w:r w:rsidR="00D7627D">
        <w:rPr>
          <w:szCs w:val="23"/>
        </w:rPr>
        <w:t xml:space="preserve"> and Owner</w:t>
      </w:r>
      <w:r>
        <w:rPr>
          <w:szCs w:val="23"/>
        </w:rPr>
        <w:t xml:space="preserve"> assures and certifies with respect to the grant that: (initial blank beside each number to signify willingness and ability to comply)</w:t>
      </w:r>
    </w:p>
    <w:p w14:paraId="73312B19" w14:textId="77777777" w:rsidR="004559EF" w:rsidRDefault="004559EF" w:rsidP="004559EF">
      <w:pPr>
        <w:spacing w:after="0" w:line="240" w:lineRule="auto"/>
        <w:contextualSpacing/>
        <w:mirrorIndents/>
        <w:rPr>
          <w:b/>
          <w:szCs w:val="23"/>
        </w:rPr>
      </w:pPr>
    </w:p>
    <w:p w14:paraId="404F4C87" w14:textId="77777777" w:rsidR="004559EF" w:rsidRDefault="004559EF" w:rsidP="004559EF">
      <w:pPr>
        <w:spacing w:after="0" w:line="240" w:lineRule="auto"/>
        <w:contextualSpacing/>
        <w:mirrorIndents/>
        <w:rPr>
          <w:b/>
          <w:szCs w:val="23"/>
        </w:rPr>
      </w:pPr>
      <w:r>
        <w:rPr>
          <w:b/>
          <w:szCs w:val="23"/>
        </w:rPr>
        <w:t>PLEASE INITIAL EACH.</w:t>
      </w:r>
    </w:p>
    <w:p w14:paraId="3D37A6FE" w14:textId="77777777" w:rsidR="004559EF" w:rsidRDefault="004559EF" w:rsidP="004559EF">
      <w:pPr>
        <w:spacing w:after="0" w:line="240" w:lineRule="auto"/>
        <w:contextualSpacing/>
        <w:mirrorIndents/>
        <w:rPr>
          <w:szCs w:val="23"/>
        </w:rPr>
      </w:pPr>
    </w:p>
    <w:p w14:paraId="1B0E30D9" w14:textId="77777777" w:rsidR="004559EF" w:rsidRDefault="004559EF" w:rsidP="00F9369C">
      <w:pPr>
        <w:spacing w:after="0" w:line="240" w:lineRule="auto"/>
        <w:ind w:left="864"/>
        <w:contextualSpacing/>
        <w:mirrorIndents/>
        <w:rPr>
          <w:szCs w:val="23"/>
        </w:rPr>
      </w:pPr>
      <w:r>
        <w:rPr>
          <w:szCs w:val="23"/>
        </w:rPr>
        <w:t>___ 1.</w:t>
      </w:r>
      <w:r>
        <w:rPr>
          <w:szCs w:val="23"/>
        </w:rPr>
        <w:tab/>
      </w:r>
      <w:r>
        <w:rPr>
          <w:b/>
          <w:bCs/>
          <w:szCs w:val="23"/>
        </w:rPr>
        <w:t xml:space="preserve">Legal Authority - </w:t>
      </w:r>
      <w:r>
        <w:rPr>
          <w:szCs w:val="23"/>
        </w:rPr>
        <w:t>Applicant possesses legal authority to apply for the grant; that a resolution, motion or similar action has been or will be duly adopted as an official act of the applicant's governing body, authorizing the submission of the application, including all understandings and assurances contained therein, and directing and authorizing the person identified as the official representative of the applicant to act in connection with the application and to provide such additional information as may be required.</w:t>
      </w:r>
    </w:p>
    <w:p w14:paraId="0A74AEC1" w14:textId="77777777" w:rsidR="004559EF" w:rsidRDefault="004559EF" w:rsidP="00F9369C">
      <w:pPr>
        <w:spacing w:after="0" w:line="240" w:lineRule="auto"/>
        <w:ind w:left="864"/>
        <w:contextualSpacing/>
        <w:mirrorIndents/>
        <w:rPr>
          <w:szCs w:val="23"/>
        </w:rPr>
      </w:pPr>
      <w:r>
        <w:rPr>
          <w:szCs w:val="23"/>
        </w:rPr>
        <w:t>___ 2.</w:t>
      </w:r>
      <w:r>
        <w:rPr>
          <w:szCs w:val="23"/>
        </w:rPr>
        <w:tab/>
      </w:r>
      <w:r>
        <w:rPr>
          <w:b/>
          <w:bCs/>
          <w:szCs w:val="23"/>
        </w:rPr>
        <w:t xml:space="preserve">Civil Rights - </w:t>
      </w:r>
      <w:r>
        <w:rPr>
          <w:szCs w:val="23"/>
        </w:rPr>
        <w:t>Applicant will comply with Title VI of the Civil Rights Act of 1964 (P.L. 88-352), as amended, and in accordance with Title VI of that Act, no person in the United States shall, on the ground of race, color, or national origin, be excluded from participation in, be denied the benefits of, or be otherwise subjected to discrimination under any program or activity for which the applicant receives Federal assistance and will immediately take any measures necessary to effectuate this agreement.</w:t>
      </w:r>
    </w:p>
    <w:p w14:paraId="3960E540" w14:textId="77777777" w:rsidR="004559EF" w:rsidRDefault="004559EF" w:rsidP="00F9369C">
      <w:pPr>
        <w:spacing w:after="0" w:line="240" w:lineRule="auto"/>
        <w:ind w:left="864"/>
        <w:contextualSpacing/>
        <w:mirrorIndents/>
        <w:rPr>
          <w:szCs w:val="23"/>
        </w:rPr>
      </w:pPr>
      <w:r>
        <w:rPr>
          <w:szCs w:val="23"/>
        </w:rPr>
        <w:t>___ 3.</w:t>
      </w:r>
      <w:r>
        <w:rPr>
          <w:szCs w:val="23"/>
        </w:rPr>
        <w:tab/>
      </w:r>
      <w:r>
        <w:rPr>
          <w:b/>
          <w:bCs/>
          <w:szCs w:val="23"/>
        </w:rPr>
        <w:t xml:space="preserve">Nondiscrimination - </w:t>
      </w:r>
      <w:r>
        <w:rPr>
          <w:szCs w:val="23"/>
        </w:rPr>
        <w:t>Applicant will comply with Title VI of the Civil Rights Act of 1964 (42 USC 2000d) as amended, prohibiting employment discrimination where (a) the primary purpose of the grant is to provide employment or (b) discriminatory employment practices will result in unequal treatment of persons who are or should be benefiting from the grant-aided activity.  It will comply with Section 504 of the Rehabilitation Act of 1973 as amended, Age Discrimination Act of 1975, and Drug Abuse Office and Treatment Act of 1972.</w:t>
      </w:r>
    </w:p>
    <w:p w14:paraId="5547987F" w14:textId="77777777" w:rsidR="004559EF" w:rsidRDefault="004559EF" w:rsidP="00DB20EE">
      <w:pPr>
        <w:spacing w:after="0" w:line="240" w:lineRule="auto"/>
        <w:contextualSpacing/>
        <w:rPr>
          <w:szCs w:val="23"/>
        </w:rPr>
      </w:pPr>
      <w:r>
        <w:rPr>
          <w:szCs w:val="23"/>
        </w:rPr>
        <w:t>___ 4.</w:t>
      </w:r>
      <w:r>
        <w:rPr>
          <w:szCs w:val="23"/>
        </w:rPr>
        <w:tab/>
      </w:r>
      <w:r>
        <w:rPr>
          <w:b/>
          <w:bCs/>
          <w:szCs w:val="23"/>
        </w:rPr>
        <w:t xml:space="preserve">Conflict of Interest - </w:t>
      </w:r>
      <w:r>
        <w:rPr>
          <w:szCs w:val="23"/>
        </w:rPr>
        <w:t>Applicant will establish safeguards to prohibit employees from using their positions for purposes that are or give the appearance of being motivated by a desire for private gain for themselves or others, particularly those with whom they have family, business or other ties.</w:t>
      </w:r>
    </w:p>
    <w:p w14:paraId="36B22E95" w14:textId="77777777" w:rsidR="004559EF" w:rsidRDefault="004559EF" w:rsidP="00DB20EE">
      <w:pPr>
        <w:spacing w:after="0" w:line="240" w:lineRule="auto"/>
        <w:contextualSpacing/>
        <w:rPr>
          <w:szCs w:val="23"/>
        </w:rPr>
      </w:pPr>
      <w:r>
        <w:rPr>
          <w:szCs w:val="23"/>
        </w:rPr>
        <w:lastRenderedPageBreak/>
        <w:t>___ 5.</w:t>
      </w:r>
      <w:r>
        <w:rPr>
          <w:szCs w:val="23"/>
        </w:rPr>
        <w:tab/>
      </w:r>
      <w:r>
        <w:rPr>
          <w:b/>
          <w:bCs/>
          <w:szCs w:val="23"/>
        </w:rPr>
        <w:t xml:space="preserve">Access to Records - </w:t>
      </w:r>
      <w:r>
        <w:rPr>
          <w:szCs w:val="23"/>
        </w:rPr>
        <w:t>Applicant will give the grantor agency or the Comptroller General (through any authorized representative) the access to and the right to examine all records, books, papers, or documents related to the grant.</w:t>
      </w:r>
    </w:p>
    <w:p w14:paraId="6CB1D9ED" w14:textId="77777777" w:rsidR="004559EF" w:rsidRDefault="004559EF" w:rsidP="00DB20EE">
      <w:pPr>
        <w:spacing w:after="0" w:line="240" w:lineRule="auto"/>
        <w:contextualSpacing/>
        <w:rPr>
          <w:szCs w:val="23"/>
        </w:rPr>
      </w:pPr>
      <w:r>
        <w:rPr>
          <w:szCs w:val="23"/>
        </w:rPr>
        <w:t>___ 6.</w:t>
      </w:r>
      <w:r>
        <w:rPr>
          <w:szCs w:val="23"/>
        </w:rPr>
        <w:tab/>
      </w:r>
      <w:r>
        <w:rPr>
          <w:b/>
          <w:bCs/>
          <w:szCs w:val="23"/>
        </w:rPr>
        <w:t xml:space="preserve">Programmatic and Financial Compliance - </w:t>
      </w:r>
      <w:r>
        <w:rPr>
          <w:szCs w:val="23"/>
        </w:rPr>
        <w:t xml:space="preserve">Applicant will comply with all requirements imposed by the Federal grantor agency concerning special requirements of law, program requirements and other administrative requirements approved in accordance with appropriate Office of Management and Budget Circular.  (For units of governments):  It will maintain adequate financial management systems which will be (a) in accordance with the standards specified in OMB Circular A-102, Attachment G, "Standards for Grantee Financial Management Systems", and (b) auditory in accordance with the General Accounting Office's </w:t>
      </w:r>
      <w:r>
        <w:rPr>
          <w:szCs w:val="23"/>
          <w:u w:val="words"/>
        </w:rPr>
        <w:t>Standards for Audit of Governmental Organizations, Programs, Activities, and Functions.</w:t>
      </w:r>
    </w:p>
    <w:p w14:paraId="7E024417" w14:textId="74B53453" w:rsidR="004559EF" w:rsidRDefault="004559EF" w:rsidP="00DB20EE">
      <w:pPr>
        <w:spacing w:after="0" w:line="240" w:lineRule="auto"/>
        <w:contextualSpacing/>
        <w:rPr>
          <w:szCs w:val="23"/>
        </w:rPr>
      </w:pPr>
      <w:r>
        <w:rPr>
          <w:szCs w:val="23"/>
        </w:rPr>
        <w:t>___ 7.</w:t>
      </w:r>
      <w:r>
        <w:rPr>
          <w:szCs w:val="23"/>
        </w:rPr>
        <w:tab/>
      </w:r>
      <w:r>
        <w:rPr>
          <w:b/>
          <w:bCs/>
          <w:szCs w:val="23"/>
        </w:rPr>
        <w:t xml:space="preserve">Audit - </w:t>
      </w:r>
      <w:r>
        <w:rPr>
          <w:szCs w:val="23"/>
        </w:rPr>
        <w:t xml:space="preserve">Applicant will have an organization-wide, independent audit performed for each year in which </w:t>
      </w:r>
      <w:r w:rsidR="00F54C5C">
        <w:rPr>
          <w:szCs w:val="23"/>
        </w:rPr>
        <w:t xml:space="preserve">more than $750,000 in </w:t>
      </w:r>
      <w:r>
        <w:rPr>
          <w:szCs w:val="23"/>
        </w:rPr>
        <w:t xml:space="preserve">federal funds are </w:t>
      </w:r>
      <w:r w:rsidR="00F54C5C">
        <w:rPr>
          <w:szCs w:val="23"/>
        </w:rPr>
        <w:t>expended</w:t>
      </w:r>
      <w:r>
        <w:rPr>
          <w:szCs w:val="23"/>
        </w:rPr>
        <w:t xml:space="preserve">.  This audit </w:t>
      </w:r>
      <w:r w:rsidR="00F54C5C">
        <w:rPr>
          <w:szCs w:val="23"/>
        </w:rPr>
        <w:t xml:space="preserve">is required under 2 CFR 200, subpart F and </w:t>
      </w:r>
      <w:r>
        <w:rPr>
          <w:szCs w:val="23"/>
        </w:rPr>
        <w:t xml:space="preserve">will be performed by using the required financial and compliance audits in accordance with Single Audit Act of 1984 and will be submitted to </w:t>
      </w:r>
      <w:r w:rsidR="00F54C5C">
        <w:rPr>
          <w:szCs w:val="23"/>
        </w:rPr>
        <w:t xml:space="preserve">the Federal Audit Clearinghouse </w:t>
      </w:r>
      <w:r>
        <w:rPr>
          <w:szCs w:val="23"/>
        </w:rPr>
        <w:t>following the end of the contract period.</w:t>
      </w:r>
      <w:r w:rsidR="00F432BE">
        <w:rPr>
          <w:szCs w:val="23"/>
        </w:rPr>
        <w:t xml:space="preserve"> Individuals and private corporations are not subject to the Single Audit Act but may be subject to an IRS audit. </w:t>
      </w:r>
      <w:r w:rsidR="00C831D6">
        <w:rPr>
          <w:szCs w:val="23"/>
        </w:rPr>
        <w:t xml:space="preserve">Governments and nonprofits are subject to Single Audit Act requirements. </w:t>
      </w:r>
    </w:p>
    <w:p w14:paraId="37FB353F" w14:textId="77777777" w:rsidR="004559EF" w:rsidRDefault="004559EF" w:rsidP="00DB20EE">
      <w:pPr>
        <w:spacing w:after="0" w:line="240" w:lineRule="auto"/>
        <w:contextualSpacing/>
        <w:rPr>
          <w:szCs w:val="23"/>
        </w:rPr>
      </w:pPr>
      <w:r>
        <w:rPr>
          <w:szCs w:val="23"/>
        </w:rPr>
        <w:t>___ 8.</w:t>
      </w:r>
      <w:r>
        <w:rPr>
          <w:szCs w:val="23"/>
        </w:rPr>
        <w:tab/>
      </w:r>
      <w:r>
        <w:rPr>
          <w:b/>
          <w:bCs/>
          <w:szCs w:val="23"/>
        </w:rPr>
        <w:t xml:space="preserve">Flood Insurance - </w:t>
      </w:r>
      <w:r>
        <w:rPr>
          <w:szCs w:val="23"/>
        </w:rPr>
        <w:t>Applicant will comply with the flood insurance purchases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3B367459" w14:textId="40FD4000" w:rsidR="004559EF" w:rsidRDefault="004559EF" w:rsidP="004559EF">
      <w:pPr>
        <w:spacing w:after="0" w:line="240" w:lineRule="auto"/>
        <w:contextualSpacing/>
        <w:mirrorIndents/>
        <w:rPr>
          <w:szCs w:val="23"/>
        </w:rPr>
      </w:pPr>
    </w:p>
    <w:p w14:paraId="4E8D29B9" w14:textId="77777777" w:rsidR="00DB20EE" w:rsidRDefault="00DB20EE" w:rsidP="004559EF">
      <w:pPr>
        <w:spacing w:after="0" w:line="240" w:lineRule="auto"/>
        <w:contextualSpacing/>
        <w:mirrorIndents/>
        <w:rPr>
          <w:szCs w:val="23"/>
        </w:rPr>
      </w:pPr>
    </w:p>
    <w:p w14:paraId="331A5898" w14:textId="1AF94195" w:rsidR="004559EF" w:rsidRDefault="004559EF" w:rsidP="004559EF">
      <w:pPr>
        <w:spacing w:after="0" w:line="240" w:lineRule="auto"/>
        <w:contextualSpacing/>
        <w:mirrorIndents/>
        <w:rPr>
          <w:szCs w:val="23"/>
        </w:rPr>
      </w:pPr>
      <w:r>
        <w:rPr>
          <w:b/>
          <w:bCs/>
          <w:szCs w:val="23"/>
        </w:rPr>
        <w:t>CERTIFICATION</w:t>
      </w:r>
      <w:r>
        <w:rPr>
          <w:szCs w:val="23"/>
        </w:rPr>
        <w:t xml:space="preserve">:  I certify that I have read the accompanying Instruction Sheet and Assurances and accept all terms and conditions set forth therein.  I also certify that all information contained in this application is correct and that the project will be undertaken in conformance with the Secretary of the Interior's </w:t>
      </w:r>
      <w:r>
        <w:rPr>
          <w:i/>
          <w:szCs w:val="23"/>
        </w:rPr>
        <w:t xml:space="preserve">Standards for Archaeology and Historic Preservation </w:t>
      </w:r>
      <w:r>
        <w:rPr>
          <w:szCs w:val="23"/>
        </w:rPr>
        <w:t>and all applicable state and federal guidelines and regulations.</w:t>
      </w:r>
    </w:p>
    <w:p w14:paraId="78B386F7" w14:textId="77777777" w:rsidR="004559EF" w:rsidRDefault="004559EF" w:rsidP="004559EF">
      <w:pPr>
        <w:spacing w:after="0" w:line="240" w:lineRule="auto"/>
        <w:contextualSpacing/>
        <w:mirrorIndents/>
        <w:rPr>
          <w:szCs w:val="23"/>
        </w:rPr>
      </w:pPr>
    </w:p>
    <w:p w14:paraId="1A4DBC6D" w14:textId="77777777" w:rsidR="004559EF" w:rsidRDefault="004559EF" w:rsidP="004559EF">
      <w:pPr>
        <w:spacing w:after="0" w:line="240" w:lineRule="auto"/>
        <w:contextualSpacing/>
        <w:mirrorIndents/>
        <w:rPr>
          <w:szCs w:val="23"/>
        </w:rPr>
      </w:pPr>
    </w:p>
    <w:p w14:paraId="33425D77" w14:textId="77777777" w:rsidR="004559EF" w:rsidRDefault="004559EF" w:rsidP="004559EF">
      <w:pPr>
        <w:spacing w:after="0" w:line="240" w:lineRule="auto"/>
        <w:contextualSpacing/>
        <w:mirrorIndents/>
        <w:rPr>
          <w:b/>
          <w:bCs/>
          <w:szCs w:val="18"/>
        </w:rPr>
      </w:pPr>
      <w:r>
        <w:rPr>
          <w:b/>
          <w:bCs/>
          <w:szCs w:val="18"/>
        </w:rPr>
        <w:t>APPLICANT SIGNATURE:</w:t>
      </w:r>
    </w:p>
    <w:p w14:paraId="14087D18" w14:textId="77777777" w:rsidR="004559EF" w:rsidRDefault="004559EF" w:rsidP="004559EF">
      <w:pPr>
        <w:spacing w:after="0" w:line="240" w:lineRule="auto"/>
        <w:contextualSpacing/>
        <w:mirrorIndents/>
        <w:rPr>
          <w:szCs w:val="18"/>
        </w:rPr>
      </w:pPr>
    </w:p>
    <w:p w14:paraId="24B3B38C" w14:textId="77777777" w:rsidR="004559EF" w:rsidRDefault="004559EF" w:rsidP="004559EF">
      <w:pPr>
        <w:spacing w:after="0" w:line="240" w:lineRule="auto"/>
        <w:contextualSpacing/>
        <w:mirrorIndents/>
        <w:rPr>
          <w:szCs w:val="18"/>
        </w:rPr>
      </w:pPr>
    </w:p>
    <w:p w14:paraId="1CFBD3AF" w14:textId="77777777" w:rsidR="004559EF" w:rsidRDefault="004559EF" w:rsidP="004559EF">
      <w:pPr>
        <w:spacing w:after="0" w:line="240" w:lineRule="auto"/>
        <w:contextualSpacing/>
        <w:mirrorIndents/>
        <w:rPr>
          <w:szCs w:val="18"/>
        </w:rPr>
      </w:pPr>
      <w:r>
        <w:rPr>
          <w:szCs w:val="18"/>
        </w:rPr>
        <w:t>_____________________________________________</w:t>
      </w:r>
      <w:r>
        <w:rPr>
          <w:szCs w:val="18"/>
        </w:rPr>
        <w:tab/>
      </w:r>
      <w:r>
        <w:rPr>
          <w:szCs w:val="18"/>
        </w:rPr>
        <w:tab/>
      </w:r>
      <w:r>
        <w:rPr>
          <w:b/>
          <w:szCs w:val="18"/>
        </w:rPr>
        <w:t>DATE:</w:t>
      </w:r>
      <w:r>
        <w:rPr>
          <w:szCs w:val="18"/>
        </w:rPr>
        <w:t xml:space="preserve">  _________________</w:t>
      </w:r>
    </w:p>
    <w:p w14:paraId="03F4A18B" w14:textId="77777777" w:rsidR="004559EF" w:rsidRDefault="004559EF" w:rsidP="004559EF">
      <w:pPr>
        <w:spacing w:after="0" w:line="240" w:lineRule="auto"/>
        <w:contextualSpacing/>
        <w:mirrorIndents/>
        <w:rPr>
          <w:b/>
          <w:szCs w:val="18"/>
        </w:rPr>
      </w:pPr>
      <w:r>
        <w:rPr>
          <w:b/>
          <w:szCs w:val="18"/>
        </w:rPr>
        <w:t>Authorized signature</w:t>
      </w:r>
    </w:p>
    <w:p w14:paraId="5AE5F11D" w14:textId="77777777" w:rsidR="004559EF" w:rsidRDefault="004559EF" w:rsidP="004559EF">
      <w:pPr>
        <w:spacing w:after="0" w:line="240" w:lineRule="auto"/>
        <w:contextualSpacing/>
        <w:mirrorIndents/>
        <w:rPr>
          <w:b/>
          <w:szCs w:val="18"/>
        </w:rPr>
      </w:pPr>
    </w:p>
    <w:p w14:paraId="425FD867" w14:textId="77777777" w:rsidR="004559EF" w:rsidRDefault="004559EF" w:rsidP="004559EF">
      <w:pPr>
        <w:spacing w:after="0" w:line="240" w:lineRule="auto"/>
        <w:contextualSpacing/>
        <w:mirrorIndents/>
        <w:rPr>
          <w:szCs w:val="18"/>
        </w:rPr>
      </w:pPr>
      <w:r>
        <w:rPr>
          <w:b/>
          <w:szCs w:val="18"/>
        </w:rPr>
        <w:t>_____________________________________________</w:t>
      </w:r>
      <w:r>
        <w:rPr>
          <w:b/>
          <w:szCs w:val="18"/>
        </w:rPr>
        <w:tab/>
      </w:r>
      <w:r>
        <w:rPr>
          <w:b/>
          <w:szCs w:val="18"/>
        </w:rPr>
        <w:tab/>
        <w:t>TITLE</w:t>
      </w:r>
      <w:r>
        <w:rPr>
          <w:szCs w:val="18"/>
        </w:rPr>
        <w:t>: __________________</w:t>
      </w:r>
    </w:p>
    <w:p w14:paraId="71FDAC59" w14:textId="77777777" w:rsidR="004559EF" w:rsidRPr="00E25A58" w:rsidRDefault="004559EF" w:rsidP="004559EF">
      <w:pPr>
        <w:spacing w:after="0" w:line="240" w:lineRule="auto"/>
        <w:contextualSpacing/>
        <w:mirrorIndents/>
        <w:rPr>
          <w:szCs w:val="18"/>
        </w:rPr>
      </w:pPr>
      <w:r>
        <w:rPr>
          <w:b/>
          <w:szCs w:val="18"/>
        </w:rPr>
        <w:t>Typed or printed name</w:t>
      </w:r>
    </w:p>
    <w:p w14:paraId="2BC9D6BB" w14:textId="77777777" w:rsidR="004559EF" w:rsidRDefault="004559EF" w:rsidP="004559EF">
      <w:pPr>
        <w:spacing w:after="0" w:line="240" w:lineRule="auto"/>
        <w:contextualSpacing/>
        <w:mirrorIndents/>
        <w:rPr>
          <w:i/>
          <w:szCs w:val="18"/>
        </w:rPr>
      </w:pPr>
      <w:r>
        <w:rPr>
          <w:szCs w:val="18"/>
        </w:rPr>
        <w:tab/>
      </w:r>
      <w:r>
        <w:rPr>
          <w:szCs w:val="18"/>
        </w:rPr>
        <w:tab/>
      </w:r>
      <w:r>
        <w:rPr>
          <w:szCs w:val="18"/>
        </w:rPr>
        <w:tab/>
      </w:r>
      <w:r>
        <w:rPr>
          <w:szCs w:val="18"/>
        </w:rPr>
        <w:tab/>
      </w:r>
    </w:p>
    <w:p w14:paraId="70BBDD8C" w14:textId="77777777" w:rsidR="00B81AF6" w:rsidRPr="00846733" w:rsidRDefault="00B81AF6" w:rsidP="004559EF">
      <w:pPr>
        <w:rPr>
          <w:b/>
          <w:bCs/>
          <w:sz w:val="18"/>
          <w:szCs w:val="18"/>
        </w:rPr>
      </w:pPr>
    </w:p>
    <w:p w14:paraId="777C55AB" w14:textId="375270BD" w:rsidR="004559EF" w:rsidRDefault="004559EF" w:rsidP="004559EF">
      <w:pPr>
        <w:rPr>
          <w:i/>
        </w:rPr>
      </w:pPr>
      <w:r>
        <w:rPr>
          <w:b/>
          <w:bCs/>
        </w:rPr>
        <w:t xml:space="preserve">PROPERTY OWNER SIGNATURE </w:t>
      </w:r>
      <w:r>
        <w:rPr>
          <w:i/>
        </w:rPr>
        <w:t>(if different from above)</w:t>
      </w:r>
    </w:p>
    <w:p w14:paraId="77EF7C26" w14:textId="77777777" w:rsidR="004559EF" w:rsidRDefault="004559EF" w:rsidP="004559EF">
      <w:pPr>
        <w:spacing w:after="0" w:line="240" w:lineRule="auto"/>
        <w:contextualSpacing/>
        <w:mirrorIndents/>
        <w:rPr>
          <w:szCs w:val="18"/>
        </w:rPr>
      </w:pPr>
    </w:p>
    <w:p w14:paraId="397AC7E6" w14:textId="77777777" w:rsidR="004559EF" w:rsidRDefault="004559EF" w:rsidP="004559EF">
      <w:pPr>
        <w:spacing w:after="0" w:line="240" w:lineRule="auto"/>
        <w:contextualSpacing/>
        <w:mirrorIndents/>
        <w:rPr>
          <w:szCs w:val="18"/>
        </w:rPr>
      </w:pPr>
      <w:r>
        <w:rPr>
          <w:szCs w:val="18"/>
        </w:rPr>
        <w:t>_____________________________________________</w:t>
      </w:r>
      <w:r>
        <w:rPr>
          <w:szCs w:val="18"/>
        </w:rPr>
        <w:tab/>
      </w:r>
      <w:r>
        <w:rPr>
          <w:szCs w:val="18"/>
        </w:rPr>
        <w:tab/>
      </w:r>
      <w:r>
        <w:rPr>
          <w:b/>
          <w:szCs w:val="18"/>
        </w:rPr>
        <w:t>DATE:</w:t>
      </w:r>
      <w:r>
        <w:rPr>
          <w:szCs w:val="18"/>
        </w:rPr>
        <w:t xml:space="preserve">  _________________</w:t>
      </w:r>
    </w:p>
    <w:p w14:paraId="36539367" w14:textId="77777777" w:rsidR="004559EF" w:rsidRDefault="004559EF" w:rsidP="004559EF">
      <w:pPr>
        <w:spacing w:after="0" w:line="240" w:lineRule="auto"/>
        <w:contextualSpacing/>
        <w:mirrorIndents/>
        <w:rPr>
          <w:b/>
          <w:szCs w:val="18"/>
        </w:rPr>
      </w:pPr>
      <w:r>
        <w:rPr>
          <w:b/>
          <w:szCs w:val="18"/>
        </w:rPr>
        <w:t>Authorized signature</w:t>
      </w:r>
    </w:p>
    <w:p w14:paraId="3F4AAFE2" w14:textId="77777777" w:rsidR="004559EF" w:rsidRDefault="004559EF" w:rsidP="004559EF">
      <w:pPr>
        <w:spacing w:after="0" w:line="240" w:lineRule="auto"/>
        <w:contextualSpacing/>
        <w:mirrorIndents/>
        <w:rPr>
          <w:b/>
          <w:szCs w:val="18"/>
        </w:rPr>
      </w:pPr>
    </w:p>
    <w:p w14:paraId="2F4A464C" w14:textId="77777777" w:rsidR="004559EF" w:rsidRDefault="004559EF" w:rsidP="004559EF">
      <w:pPr>
        <w:spacing w:after="0" w:line="240" w:lineRule="auto"/>
        <w:contextualSpacing/>
        <w:mirrorIndents/>
        <w:rPr>
          <w:szCs w:val="18"/>
        </w:rPr>
      </w:pPr>
      <w:r>
        <w:rPr>
          <w:b/>
          <w:szCs w:val="18"/>
        </w:rPr>
        <w:t>_____________________________________________</w:t>
      </w:r>
      <w:r>
        <w:rPr>
          <w:b/>
          <w:szCs w:val="18"/>
        </w:rPr>
        <w:tab/>
      </w:r>
      <w:r>
        <w:rPr>
          <w:b/>
          <w:szCs w:val="18"/>
        </w:rPr>
        <w:tab/>
        <w:t>TITLE</w:t>
      </w:r>
      <w:r>
        <w:rPr>
          <w:szCs w:val="18"/>
        </w:rPr>
        <w:t>: __________________</w:t>
      </w:r>
    </w:p>
    <w:p w14:paraId="4F77993D" w14:textId="77777777" w:rsidR="004559EF" w:rsidRPr="00E25A58" w:rsidRDefault="004559EF" w:rsidP="004559EF">
      <w:pPr>
        <w:spacing w:after="0" w:line="240" w:lineRule="auto"/>
        <w:contextualSpacing/>
        <w:mirrorIndents/>
        <w:rPr>
          <w:szCs w:val="18"/>
        </w:rPr>
      </w:pPr>
      <w:r>
        <w:rPr>
          <w:b/>
          <w:szCs w:val="18"/>
        </w:rPr>
        <w:t>Typed or printed name</w:t>
      </w:r>
    </w:p>
    <w:p w14:paraId="40827B35" w14:textId="77777777" w:rsidR="00846733" w:rsidRPr="00846733" w:rsidRDefault="00846733" w:rsidP="00EE3960">
      <w:pPr>
        <w:spacing w:after="0" w:line="240" w:lineRule="auto"/>
        <w:contextualSpacing/>
        <w:mirrorIndents/>
        <w:jc w:val="center"/>
        <w:rPr>
          <w:b/>
          <w:bCs/>
          <w:color w:val="981A1D"/>
          <w:sz w:val="20"/>
          <w:szCs w:val="20"/>
        </w:rPr>
      </w:pPr>
    </w:p>
    <w:p w14:paraId="4C361DEB" w14:textId="2B37596C" w:rsidR="00EE3960" w:rsidRPr="006866BC" w:rsidRDefault="00EE3960" w:rsidP="00EE3960">
      <w:pPr>
        <w:spacing w:after="0" w:line="240" w:lineRule="auto"/>
        <w:contextualSpacing/>
        <w:mirrorIndents/>
        <w:jc w:val="center"/>
        <w:rPr>
          <w:b/>
          <w:bCs/>
          <w:color w:val="92D050"/>
          <w:sz w:val="32"/>
          <w:szCs w:val="32"/>
        </w:rPr>
      </w:pPr>
      <w:r w:rsidRPr="006866BC">
        <w:rPr>
          <w:b/>
          <w:bCs/>
          <w:color w:val="92D050"/>
          <w:sz w:val="32"/>
          <w:szCs w:val="32"/>
        </w:rPr>
        <w:t>APPLICATIO</w:t>
      </w:r>
      <w:bookmarkStart w:id="8" w:name="QuickMark"/>
      <w:bookmarkEnd w:id="8"/>
      <w:r w:rsidRPr="006866BC">
        <w:rPr>
          <w:b/>
          <w:bCs/>
          <w:color w:val="92D050"/>
          <w:sz w:val="32"/>
          <w:szCs w:val="32"/>
        </w:rPr>
        <w:t xml:space="preserve">NS MUST BE POSTMARKED BY </w:t>
      </w:r>
      <w:r w:rsidR="00F75F3E">
        <w:rPr>
          <w:b/>
          <w:bCs/>
          <w:color w:val="92D050"/>
          <w:sz w:val="32"/>
          <w:szCs w:val="32"/>
        </w:rPr>
        <w:t>JANUARY 15</w:t>
      </w:r>
      <w:r w:rsidRPr="006866BC">
        <w:rPr>
          <w:b/>
          <w:bCs/>
          <w:color w:val="92D050"/>
          <w:sz w:val="32"/>
          <w:szCs w:val="32"/>
        </w:rPr>
        <w:t xml:space="preserve">, </w:t>
      </w:r>
      <w:r w:rsidR="00DE4D13" w:rsidRPr="006866BC">
        <w:rPr>
          <w:b/>
          <w:bCs/>
          <w:color w:val="92D050"/>
          <w:sz w:val="32"/>
          <w:szCs w:val="32"/>
        </w:rPr>
        <w:t>20</w:t>
      </w:r>
      <w:r w:rsidR="00F27E15" w:rsidRPr="006866BC">
        <w:rPr>
          <w:b/>
          <w:bCs/>
          <w:color w:val="92D050"/>
          <w:sz w:val="32"/>
          <w:szCs w:val="32"/>
        </w:rPr>
        <w:t>20</w:t>
      </w:r>
      <w:r w:rsidRPr="006866BC">
        <w:rPr>
          <w:b/>
          <w:bCs/>
          <w:color w:val="92D050"/>
          <w:sz w:val="32"/>
          <w:szCs w:val="32"/>
        </w:rPr>
        <w:t>.</w:t>
      </w:r>
    </w:p>
    <w:p w14:paraId="5326A034" w14:textId="77777777" w:rsidR="00997B39" w:rsidRDefault="00997B39" w:rsidP="00EE3960">
      <w:pPr>
        <w:spacing w:after="0" w:line="240" w:lineRule="auto"/>
        <w:contextualSpacing/>
        <w:mirrorIndents/>
        <w:jc w:val="center"/>
        <w:rPr>
          <w:b/>
          <w:bCs/>
          <w:color w:val="981A1D"/>
          <w:szCs w:val="23"/>
        </w:rPr>
      </w:pPr>
    </w:p>
    <w:p w14:paraId="7D887E69" w14:textId="77777777" w:rsidR="0057458C" w:rsidRDefault="0057458C" w:rsidP="00846733">
      <w:pPr>
        <w:rPr>
          <w:rFonts w:eastAsia="Times New Roman" w:cstheme="minorHAnsi"/>
          <w:b/>
          <w:bCs/>
          <w:color w:val="92D050"/>
          <w:sz w:val="32"/>
          <w:szCs w:val="32"/>
        </w:rPr>
      </w:pPr>
    </w:p>
    <w:p w14:paraId="17CAC4FE" w14:textId="78668B56" w:rsidR="0067280C" w:rsidRPr="006866BC" w:rsidRDefault="0067280C" w:rsidP="00846733">
      <w:pPr>
        <w:rPr>
          <w:b/>
          <w:color w:val="92D050"/>
          <w:sz w:val="30"/>
          <w:szCs w:val="30"/>
        </w:rPr>
      </w:pPr>
      <w:r w:rsidRPr="006866BC">
        <w:rPr>
          <w:rFonts w:eastAsia="Times New Roman" w:cstheme="minorHAnsi"/>
          <w:b/>
          <w:bCs/>
          <w:color w:val="92D050"/>
          <w:sz w:val="32"/>
          <w:szCs w:val="32"/>
        </w:rPr>
        <w:lastRenderedPageBreak/>
        <w:t xml:space="preserve">Section </w:t>
      </w:r>
      <w:r w:rsidR="00EB774D" w:rsidRPr="006866BC">
        <w:rPr>
          <w:rFonts w:eastAsia="Times New Roman" w:cstheme="minorHAnsi"/>
          <w:b/>
          <w:bCs/>
          <w:color w:val="92D050"/>
          <w:sz w:val="32"/>
          <w:szCs w:val="32"/>
        </w:rPr>
        <w:t>6</w:t>
      </w:r>
      <w:r w:rsidRPr="006866BC">
        <w:rPr>
          <w:rFonts w:eastAsia="Times New Roman" w:cstheme="minorHAnsi"/>
          <w:b/>
          <w:bCs/>
          <w:color w:val="92D050"/>
          <w:sz w:val="32"/>
          <w:szCs w:val="32"/>
        </w:rPr>
        <w:t>: Grant Application Completion Checklist</w:t>
      </w:r>
    </w:p>
    <w:p w14:paraId="0293F4C4" w14:textId="77777777" w:rsidR="0067280C" w:rsidRDefault="0067280C" w:rsidP="00EE3960">
      <w:pPr>
        <w:spacing w:after="0" w:line="240" w:lineRule="auto"/>
        <w:contextualSpacing/>
        <w:mirrorIndents/>
        <w:jc w:val="center"/>
        <w:rPr>
          <w:b/>
          <w:bCs/>
          <w:color w:val="981A1D"/>
          <w:sz w:val="26"/>
          <w:szCs w:val="26"/>
        </w:rPr>
      </w:pPr>
    </w:p>
    <w:p w14:paraId="05C5FEC0" w14:textId="77777777" w:rsidR="0067280C" w:rsidRDefault="0067280C" w:rsidP="00EE3960">
      <w:pPr>
        <w:spacing w:after="0" w:line="240" w:lineRule="auto"/>
        <w:contextualSpacing/>
        <w:mirrorIndents/>
        <w:jc w:val="center"/>
        <w:rPr>
          <w:b/>
          <w:bCs/>
          <w:color w:val="981A1D"/>
          <w:sz w:val="26"/>
          <w:szCs w:val="26"/>
        </w:rPr>
      </w:pPr>
    </w:p>
    <w:p w14:paraId="0EE73C4F" w14:textId="77777777" w:rsidR="00997B39" w:rsidRPr="009817DA" w:rsidRDefault="00997B39" w:rsidP="00997B39">
      <w:pPr>
        <w:numPr>
          <w:ilvl w:val="0"/>
          <w:numId w:val="7"/>
        </w:numPr>
        <w:tabs>
          <w:tab w:val="left" w:pos="-1440"/>
          <w:tab w:val="left" w:pos="-720"/>
          <w:tab w:val="left" w:pos="1"/>
          <w:tab w:val="left" w:pos="720"/>
          <w:tab w:val="left" w:pos="1440"/>
          <w:tab w:val="left" w:pos="2016"/>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i/>
        </w:rPr>
      </w:pPr>
      <w:r>
        <w:t>Application form is complete</w:t>
      </w:r>
    </w:p>
    <w:p w14:paraId="58014983" w14:textId="77777777" w:rsidR="009817DA" w:rsidRPr="00997B39" w:rsidRDefault="009817DA" w:rsidP="009817DA">
      <w:pPr>
        <w:tabs>
          <w:tab w:val="left" w:pos="-1440"/>
          <w:tab w:val="left" w:pos="-720"/>
          <w:tab w:val="left" w:pos="1"/>
          <w:tab w:val="left" w:pos="720"/>
          <w:tab w:val="left" w:pos="1440"/>
          <w:tab w:val="left" w:pos="2016"/>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i/>
        </w:rPr>
      </w:pPr>
    </w:p>
    <w:p w14:paraId="446E03E0" w14:textId="5F1FB7FF" w:rsidR="00F76E91" w:rsidRPr="00C6357E" w:rsidRDefault="0099262B" w:rsidP="00F76E91">
      <w:pPr>
        <w:numPr>
          <w:ilvl w:val="0"/>
          <w:numId w:val="7"/>
        </w:numPr>
        <w:tabs>
          <w:tab w:val="left" w:pos="-1440"/>
          <w:tab w:val="left" w:pos="-720"/>
          <w:tab w:val="left" w:pos="1"/>
          <w:tab w:val="left" w:pos="720"/>
          <w:tab w:val="left" w:pos="1440"/>
          <w:tab w:val="left" w:pos="2016"/>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i/>
        </w:rPr>
      </w:pPr>
      <w:r>
        <w:t xml:space="preserve">For </w:t>
      </w:r>
      <w:r w:rsidR="00F75F3E">
        <w:t>l</w:t>
      </w:r>
      <w:r>
        <w:t xml:space="preserve">ocal </w:t>
      </w:r>
      <w:r w:rsidR="00F75F3E">
        <w:t>g</w:t>
      </w:r>
      <w:r>
        <w:t>overnments, a</w:t>
      </w:r>
      <w:r w:rsidR="00997B39">
        <w:t>ttach</w:t>
      </w:r>
      <w:r w:rsidR="00997B39" w:rsidRPr="00547810">
        <w:t xml:space="preserve"> 1 copy of </w:t>
      </w:r>
      <w:r>
        <w:t>a</w:t>
      </w:r>
      <w:r w:rsidR="00997B39" w:rsidRPr="00547810">
        <w:t xml:space="preserve"> resolution, with original signature, authorizing the submission of the application.</w:t>
      </w:r>
      <w:r w:rsidR="00C6357E">
        <w:t xml:space="preserve"> </w:t>
      </w:r>
    </w:p>
    <w:p w14:paraId="3B99A70E" w14:textId="77777777" w:rsidR="00C6357E" w:rsidRPr="00C6357E" w:rsidRDefault="00C6357E" w:rsidP="00C6357E">
      <w:pPr>
        <w:tabs>
          <w:tab w:val="left" w:pos="-1440"/>
          <w:tab w:val="left" w:pos="-720"/>
          <w:tab w:val="left" w:pos="1"/>
          <w:tab w:val="left" w:pos="720"/>
          <w:tab w:val="left" w:pos="1440"/>
          <w:tab w:val="left" w:pos="2016"/>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i/>
        </w:rPr>
      </w:pPr>
    </w:p>
    <w:p w14:paraId="632511D1" w14:textId="38CD2D0B" w:rsidR="00C6357E" w:rsidRDefault="00C6357E" w:rsidP="00F76E91">
      <w:pPr>
        <w:numPr>
          <w:ilvl w:val="0"/>
          <w:numId w:val="7"/>
        </w:numPr>
        <w:tabs>
          <w:tab w:val="left" w:pos="-1440"/>
          <w:tab w:val="left" w:pos="-720"/>
          <w:tab w:val="left" w:pos="1"/>
          <w:tab w:val="left" w:pos="720"/>
          <w:tab w:val="left" w:pos="1440"/>
          <w:tab w:val="left" w:pos="2016"/>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i/>
        </w:rPr>
      </w:pPr>
      <w:r>
        <w:rPr>
          <w:iCs/>
        </w:rPr>
        <w:t>For applications in which the applicant and property owner if different, a notarized letter with original signature authorizing submission of the application.</w:t>
      </w:r>
    </w:p>
    <w:p w14:paraId="4B9787AF" w14:textId="77777777" w:rsidR="00F76E91" w:rsidRPr="00F76E91" w:rsidRDefault="00F76E91" w:rsidP="00F76E91">
      <w:pPr>
        <w:tabs>
          <w:tab w:val="left" w:pos="-1440"/>
          <w:tab w:val="left" w:pos="-720"/>
          <w:tab w:val="left" w:pos="1"/>
          <w:tab w:val="left" w:pos="720"/>
          <w:tab w:val="left" w:pos="1440"/>
          <w:tab w:val="left" w:pos="2016"/>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i/>
        </w:rPr>
      </w:pPr>
    </w:p>
    <w:p w14:paraId="0F3D2037" w14:textId="77777777" w:rsidR="00997B39" w:rsidRPr="00547810" w:rsidRDefault="00F76E91" w:rsidP="00997B39">
      <w:pPr>
        <w:numPr>
          <w:ilvl w:val="0"/>
          <w:numId w:val="7"/>
        </w:numPr>
        <w:tabs>
          <w:tab w:val="left" w:pos="-1440"/>
          <w:tab w:val="left" w:pos="-720"/>
          <w:tab w:val="left" w:pos="1"/>
          <w:tab w:val="left" w:pos="720"/>
          <w:tab w:val="left" w:pos="1440"/>
          <w:tab w:val="left" w:pos="2016"/>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i/>
        </w:rPr>
      </w:pPr>
      <w:r>
        <w:t>Legal description of the property.</w:t>
      </w:r>
      <w:r w:rsidR="00997B39" w:rsidRPr="00547810">
        <w:t xml:space="preserve"> </w:t>
      </w:r>
    </w:p>
    <w:p w14:paraId="37099714" w14:textId="77777777" w:rsidR="009817DA" w:rsidRPr="009817DA" w:rsidRDefault="009817DA" w:rsidP="009817DA">
      <w:pPr>
        <w:tabs>
          <w:tab w:val="left" w:pos="-1440"/>
          <w:tab w:val="left" w:pos="-720"/>
          <w:tab w:val="left" w:pos="1"/>
          <w:tab w:val="left" w:pos="720"/>
          <w:tab w:val="left" w:pos="1440"/>
          <w:tab w:val="left" w:pos="2016"/>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i/>
        </w:rPr>
      </w:pPr>
    </w:p>
    <w:p w14:paraId="05F59D7B" w14:textId="36DB4C19" w:rsidR="00997B39" w:rsidRPr="00547810" w:rsidRDefault="00997B39" w:rsidP="00997B39">
      <w:pPr>
        <w:numPr>
          <w:ilvl w:val="0"/>
          <w:numId w:val="7"/>
        </w:numPr>
        <w:tabs>
          <w:tab w:val="left" w:pos="-1440"/>
          <w:tab w:val="left" w:pos="-720"/>
          <w:tab w:val="left" w:pos="1"/>
          <w:tab w:val="left" w:pos="720"/>
          <w:tab w:val="left" w:pos="1440"/>
          <w:tab w:val="left" w:pos="2016"/>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i/>
        </w:rPr>
      </w:pPr>
      <w:r w:rsidRPr="00547810">
        <w:t xml:space="preserve">All required signatures have been obtained, and </w:t>
      </w:r>
      <w:r w:rsidRPr="00547810">
        <w:rPr>
          <w:i/>
        </w:rPr>
        <w:t>all</w:t>
      </w:r>
      <w:r w:rsidRPr="00547810">
        <w:rPr>
          <w:b/>
          <w:i/>
        </w:rPr>
        <w:t xml:space="preserve"> </w:t>
      </w:r>
      <w:r w:rsidRPr="00547810">
        <w:rPr>
          <w:i/>
        </w:rPr>
        <w:t xml:space="preserve">assurances have been initialed by both the </w:t>
      </w:r>
      <w:r w:rsidR="00864FD7">
        <w:rPr>
          <w:i/>
        </w:rPr>
        <w:t>applicant</w:t>
      </w:r>
      <w:r w:rsidRPr="00547810">
        <w:rPr>
          <w:i/>
        </w:rPr>
        <w:t xml:space="preserve"> </w:t>
      </w:r>
      <w:r w:rsidRPr="00547810">
        <w:rPr>
          <w:i/>
          <w:u w:val="single"/>
        </w:rPr>
        <w:t>and</w:t>
      </w:r>
      <w:r w:rsidRPr="00547810">
        <w:rPr>
          <w:i/>
        </w:rPr>
        <w:t xml:space="preserve"> the property owner, if different.</w:t>
      </w:r>
    </w:p>
    <w:p w14:paraId="3AA7288A" w14:textId="77777777" w:rsidR="009817DA" w:rsidRPr="009817DA" w:rsidRDefault="009817DA" w:rsidP="009817DA">
      <w:pPr>
        <w:tabs>
          <w:tab w:val="left" w:pos="720"/>
        </w:tabs>
        <w:spacing w:after="0" w:line="240" w:lineRule="auto"/>
        <w:ind w:left="720"/>
      </w:pPr>
    </w:p>
    <w:p w14:paraId="39CAFA18" w14:textId="77777777" w:rsidR="00997B39" w:rsidRDefault="00997B39" w:rsidP="00997B39">
      <w:pPr>
        <w:numPr>
          <w:ilvl w:val="0"/>
          <w:numId w:val="7"/>
        </w:numPr>
        <w:tabs>
          <w:tab w:val="left" w:pos="720"/>
        </w:tabs>
        <w:spacing w:after="0" w:line="240" w:lineRule="auto"/>
      </w:pPr>
      <w:r w:rsidRPr="00547810">
        <w:rPr>
          <w:b/>
        </w:rPr>
        <w:t xml:space="preserve">Three </w:t>
      </w:r>
      <w:r>
        <w:t xml:space="preserve">paper </w:t>
      </w:r>
      <w:r w:rsidRPr="00547810">
        <w:t xml:space="preserve">sets of the application and all supporting documentation are included (One original with original ink signatures, </w:t>
      </w:r>
      <w:r>
        <w:t>and two copies).</w:t>
      </w:r>
    </w:p>
    <w:p w14:paraId="3AE93AE5" w14:textId="77777777" w:rsidR="009817DA" w:rsidRDefault="009817DA" w:rsidP="009817DA">
      <w:pPr>
        <w:tabs>
          <w:tab w:val="left" w:pos="720"/>
        </w:tabs>
        <w:spacing w:after="0" w:line="240" w:lineRule="auto"/>
        <w:ind w:left="720"/>
      </w:pPr>
    </w:p>
    <w:p w14:paraId="2085244E" w14:textId="3A6FC059" w:rsidR="00997B39" w:rsidRPr="00547810" w:rsidRDefault="00997B39" w:rsidP="00997B39">
      <w:pPr>
        <w:numPr>
          <w:ilvl w:val="0"/>
          <w:numId w:val="7"/>
        </w:numPr>
        <w:tabs>
          <w:tab w:val="left" w:pos="720"/>
        </w:tabs>
        <w:spacing w:after="0" w:line="240" w:lineRule="auto"/>
      </w:pPr>
      <w:r w:rsidRPr="00B65918">
        <w:t>One</w:t>
      </w:r>
      <w:r>
        <w:t xml:space="preserve"> CD</w:t>
      </w:r>
      <w:r w:rsidR="0099262B">
        <w:t>/DVD/USB</w:t>
      </w:r>
      <w:r>
        <w:t xml:space="preserve"> containing a digital copy of the complete application package</w:t>
      </w:r>
      <w:r w:rsidR="00F27E15">
        <w:t xml:space="preserve"> and supporting documents</w:t>
      </w:r>
      <w:r>
        <w:t>.</w:t>
      </w:r>
    </w:p>
    <w:p w14:paraId="2ECE9842" w14:textId="77777777" w:rsidR="009817DA" w:rsidRDefault="009817DA" w:rsidP="009817DA">
      <w:pPr>
        <w:tabs>
          <w:tab w:val="left" w:pos="-1440"/>
          <w:tab w:val="left" w:pos="-720"/>
          <w:tab w:val="left" w:pos="1"/>
          <w:tab w:val="left" w:pos="1440"/>
          <w:tab w:val="left" w:pos="2016"/>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ind w:left="720"/>
        <w:textAlignment w:val="baseline"/>
      </w:pPr>
    </w:p>
    <w:p w14:paraId="46B3E03C" w14:textId="0CE7744D" w:rsidR="00997B39" w:rsidRPr="00547810" w:rsidRDefault="00997B39" w:rsidP="00997B39">
      <w:pPr>
        <w:numPr>
          <w:ilvl w:val="0"/>
          <w:numId w:val="7"/>
        </w:numPr>
        <w:tabs>
          <w:tab w:val="left" w:pos="-1440"/>
          <w:tab w:val="left" w:pos="-720"/>
          <w:tab w:val="left" w:pos="1"/>
          <w:tab w:val="left" w:pos="1440"/>
          <w:tab w:val="left" w:pos="2016"/>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pPr>
      <w:r w:rsidRPr="00547810">
        <w:t>Letter(s) of support from the local historic preservation commission (</w:t>
      </w:r>
      <w:r w:rsidR="0099262B">
        <w:t>strongly preferred)</w:t>
      </w:r>
      <w:r w:rsidRPr="00547810">
        <w:t xml:space="preserve">, and other local groups or citizens (optional, but recommended). </w:t>
      </w:r>
    </w:p>
    <w:p w14:paraId="7DAE49D7" w14:textId="77777777" w:rsidR="009817DA" w:rsidRDefault="009817DA" w:rsidP="009817DA">
      <w:pPr>
        <w:tabs>
          <w:tab w:val="left" w:pos="-1440"/>
          <w:tab w:val="left" w:pos="-720"/>
          <w:tab w:val="left" w:pos="1"/>
          <w:tab w:val="left" w:pos="720"/>
          <w:tab w:val="left" w:pos="1440"/>
          <w:tab w:val="left" w:pos="2016"/>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pPr>
    </w:p>
    <w:p w14:paraId="2253BA76" w14:textId="63E0CD19" w:rsidR="00E25A58" w:rsidRDefault="00EC6F11" w:rsidP="00997B39">
      <w:pPr>
        <w:numPr>
          <w:ilvl w:val="0"/>
          <w:numId w:val="7"/>
        </w:numPr>
        <w:tabs>
          <w:tab w:val="left" w:pos="-1440"/>
          <w:tab w:val="left" w:pos="-720"/>
          <w:tab w:val="left" w:pos="1"/>
          <w:tab w:val="left" w:pos="720"/>
          <w:tab w:val="left" w:pos="1440"/>
          <w:tab w:val="left" w:pos="2016"/>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
        <w:t xml:space="preserve">Project </w:t>
      </w:r>
      <w:r w:rsidR="00DB20EE">
        <w:t>I</w:t>
      </w:r>
      <w:r>
        <w:t xml:space="preserve">mages </w:t>
      </w:r>
      <w:r w:rsidR="00DB20EE">
        <w:t>W</w:t>
      </w:r>
      <w:r>
        <w:t>orksheet</w:t>
      </w:r>
      <w:r w:rsidR="00C91EFB">
        <w:t xml:space="preserve">. </w:t>
      </w:r>
    </w:p>
    <w:p w14:paraId="0125165D" w14:textId="77777777" w:rsidR="004559EF" w:rsidRDefault="004559EF" w:rsidP="004559EF">
      <w:pPr>
        <w:tabs>
          <w:tab w:val="left" w:pos="-1440"/>
          <w:tab w:val="left" w:pos="-720"/>
          <w:tab w:val="left" w:pos="1"/>
          <w:tab w:val="left" w:pos="720"/>
          <w:tab w:val="left" w:pos="1440"/>
          <w:tab w:val="left" w:pos="2016"/>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pPr>
    </w:p>
    <w:p w14:paraId="06D7AAEE" w14:textId="222BFE09" w:rsidR="00F76E91" w:rsidRDefault="00F76E91" w:rsidP="00997B39">
      <w:pPr>
        <w:numPr>
          <w:ilvl w:val="0"/>
          <w:numId w:val="7"/>
        </w:numPr>
        <w:tabs>
          <w:tab w:val="left" w:pos="-1440"/>
          <w:tab w:val="left" w:pos="-720"/>
          <w:tab w:val="left" w:pos="1"/>
          <w:tab w:val="left" w:pos="720"/>
          <w:tab w:val="left" w:pos="1440"/>
          <w:tab w:val="left" w:pos="2016"/>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
        <w:t>Three copies of pre</w:t>
      </w:r>
      <w:r w:rsidR="000976AB">
        <w:t>development/</w:t>
      </w:r>
      <w:r>
        <w:t>planning documents</w:t>
      </w:r>
      <w:r w:rsidR="00A5796C">
        <w:t xml:space="preserve"> for development projects.</w:t>
      </w:r>
    </w:p>
    <w:p w14:paraId="794736A5" w14:textId="77777777" w:rsidR="00F27E15" w:rsidRDefault="00F27E15" w:rsidP="00F27E15">
      <w:pPr>
        <w:pStyle w:val="ListParagraph"/>
      </w:pPr>
    </w:p>
    <w:p w14:paraId="0964C0DB" w14:textId="12111187" w:rsidR="00F27E15" w:rsidRDefault="00F27E15" w:rsidP="00997B39">
      <w:pPr>
        <w:numPr>
          <w:ilvl w:val="0"/>
          <w:numId w:val="7"/>
        </w:numPr>
        <w:tabs>
          <w:tab w:val="left" w:pos="-1440"/>
          <w:tab w:val="left" w:pos="-720"/>
          <w:tab w:val="left" w:pos="1"/>
          <w:tab w:val="left" w:pos="720"/>
          <w:tab w:val="left" w:pos="1440"/>
          <w:tab w:val="left" w:pos="2016"/>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
        <w:t>501(c)(3) determination letter</w:t>
      </w:r>
      <w:r w:rsidR="00A5796C">
        <w:t xml:space="preserve"> for non-profit organizations.</w:t>
      </w:r>
    </w:p>
    <w:p w14:paraId="5227C5EF" w14:textId="77777777" w:rsidR="003E4F3D" w:rsidRDefault="003E4F3D" w:rsidP="00126672">
      <w:pPr>
        <w:pStyle w:val="ListParagraph"/>
      </w:pPr>
    </w:p>
    <w:p w14:paraId="33DA20C4" w14:textId="50C82D36" w:rsidR="003E4F3D" w:rsidRDefault="003E4F3D" w:rsidP="00997B39">
      <w:pPr>
        <w:numPr>
          <w:ilvl w:val="0"/>
          <w:numId w:val="7"/>
        </w:numPr>
        <w:tabs>
          <w:tab w:val="left" w:pos="-1440"/>
          <w:tab w:val="left" w:pos="-720"/>
          <w:tab w:val="left" w:pos="1"/>
          <w:tab w:val="left" w:pos="720"/>
          <w:tab w:val="left" w:pos="1440"/>
          <w:tab w:val="left" w:pos="2016"/>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
        <w:t>SF-424B/SF424-D Form as applicable.</w:t>
      </w:r>
    </w:p>
    <w:p w14:paraId="59F7D8BD" w14:textId="77777777" w:rsidR="00DB20EE" w:rsidRDefault="00DB20EE" w:rsidP="00DB20EE">
      <w:pPr>
        <w:pStyle w:val="ListParagraph"/>
      </w:pPr>
    </w:p>
    <w:p w14:paraId="2A7B5EFD" w14:textId="296E12BC" w:rsidR="00DB20EE" w:rsidRDefault="00DB20EE" w:rsidP="00997B39">
      <w:pPr>
        <w:numPr>
          <w:ilvl w:val="0"/>
          <w:numId w:val="7"/>
        </w:numPr>
        <w:tabs>
          <w:tab w:val="left" w:pos="-1440"/>
          <w:tab w:val="left" w:pos="-720"/>
          <w:tab w:val="left" w:pos="1"/>
          <w:tab w:val="left" w:pos="720"/>
          <w:tab w:val="left" w:pos="1440"/>
          <w:tab w:val="left" w:pos="2016"/>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
        <w:t>SF-LLL Form</w:t>
      </w:r>
      <w:r w:rsidR="00884A61">
        <w:t>.</w:t>
      </w:r>
    </w:p>
    <w:p w14:paraId="63DAADBF" w14:textId="77777777" w:rsidR="00620439" w:rsidRDefault="00620439" w:rsidP="00620439">
      <w:pPr>
        <w:pStyle w:val="ListParagraph"/>
      </w:pPr>
    </w:p>
    <w:p w14:paraId="5A7DBD43" w14:textId="2744A39C" w:rsidR="003443C1" w:rsidRDefault="003443C1" w:rsidP="008B7783">
      <w:pPr>
        <w:spacing w:after="0" w:line="240" w:lineRule="auto"/>
        <w:ind w:left="720"/>
        <w:contextualSpacing/>
        <w:mirrorIndents/>
      </w:pPr>
    </w:p>
    <w:p w14:paraId="5669789B" w14:textId="0F454E39" w:rsidR="008B7783" w:rsidRDefault="008B7783" w:rsidP="00872907">
      <w:pPr>
        <w:spacing w:after="0" w:line="240" w:lineRule="auto"/>
        <w:contextualSpacing/>
        <w:mirrorIndents/>
      </w:pPr>
    </w:p>
    <w:p w14:paraId="0C978DBB" w14:textId="75A339B3" w:rsidR="008B7783" w:rsidRDefault="008B7783" w:rsidP="008B7783">
      <w:pPr>
        <w:jc w:val="center"/>
        <w:rPr>
          <w:b/>
          <w:bCs/>
          <w:sz w:val="28"/>
          <w:szCs w:val="28"/>
        </w:rPr>
      </w:pPr>
      <w:r>
        <w:rPr>
          <w:b/>
          <w:bCs/>
          <w:sz w:val="28"/>
          <w:szCs w:val="28"/>
        </w:rPr>
        <w:t xml:space="preserve">                   </w:t>
      </w:r>
    </w:p>
    <w:sectPr w:rsidR="008B7783" w:rsidSect="00F9369C">
      <w:footerReference w:type="default" r:id="rId31"/>
      <w:pgSz w:w="12240" w:h="15840"/>
      <w:pgMar w:top="720" w:right="720" w:bottom="83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FB531" w14:textId="77777777" w:rsidR="00641917" w:rsidRDefault="00641917" w:rsidP="00C93600">
      <w:pPr>
        <w:spacing w:after="0" w:line="240" w:lineRule="auto"/>
      </w:pPr>
      <w:r>
        <w:separator/>
      </w:r>
    </w:p>
  </w:endnote>
  <w:endnote w:type="continuationSeparator" w:id="0">
    <w:p w14:paraId="55C108BA" w14:textId="77777777" w:rsidR="00641917" w:rsidRDefault="00641917" w:rsidP="00C93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F6568" w14:textId="77777777" w:rsidR="00641917" w:rsidRDefault="00641917">
    <w:pPr>
      <w:jc w:val="center"/>
    </w:pPr>
    <w:r>
      <w:t xml:space="preserve">Page </w:t>
    </w:r>
    <w:r>
      <w:fldChar w:fldCharType="begin"/>
    </w:r>
    <w:r>
      <w:instrText xml:space="preserve"> PAGE </w:instrText>
    </w:r>
    <w:r>
      <w:fldChar w:fldCharType="separate"/>
    </w:r>
    <w:r>
      <w:rPr>
        <w:noProof/>
      </w:rPr>
      <w:t>13</w:t>
    </w:r>
    <w:r>
      <w:fldChar w:fldCharType="end"/>
    </w:r>
    <w:r>
      <w:t xml:space="preserve"> of </w:t>
    </w:r>
    <w:fldSimple w:instr=" NUMPAGES ">
      <w:r>
        <w:rPr>
          <w:noProof/>
        </w:rPr>
        <w:t>13</w:t>
      </w:r>
    </w:fldSimple>
  </w:p>
  <w:p w14:paraId="600225DD" w14:textId="41B0AA3C" w:rsidR="00641917" w:rsidRPr="006866BC" w:rsidRDefault="00641917" w:rsidP="00C93600">
    <w:pPr>
      <w:spacing w:after="0" w:line="240" w:lineRule="auto"/>
      <w:contextualSpacing/>
      <w:mirrorIndents/>
      <w:jc w:val="center"/>
      <w:rPr>
        <w:b/>
        <w:bCs/>
        <w:color w:val="92D050"/>
        <w:szCs w:val="23"/>
      </w:rPr>
    </w:pPr>
    <w:r w:rsidRPr="006866BC">
      <w:rPr>
        <w:b/>
        <w:bCs/>
        <w:color w:val="92D050"/>
        <w:szCs w:val="23"/>
      </w:rPr>
      <w:t xml:space="preserve">APPLICATIONS MUST BE POSTMARKED BY </w:t>
    </w:r>
    <w:r>
      <w:rPr>
        <w:b/>
        <w:bCs/>
        <w:color w:val="92D050"/>
        <w:szCs w:val="23"/>
      </w:rPr>
      <w:t>JANUARY</w:t>
    </w:r>
    <w:r w:rsidRPr="006866BC">
      <w:rPr>
        <w:b/>
        <w:bCs/>
        <w:color w:val="92D050"/>
        <w:szCs w:val="23"/>
      </w:rPr>
      <w:t xml:space="preserve"> </w:t>
    </w:r>
    <w:r>
      <w:rPr>
        <w:b/>
        <w:bCs/>
        <w:color w:val="92D050"/>
        <w:szCs w:val="23"/>
      </w:rPr>
      <w:t>15</w:t>
    </w:r>
    <w:r w:rsidRPr="006866BC">
      <w:rPr>
        <w:b/>
        <w:bCs/>
        <w:color w:val="92D050"/>
        <w:szCs w:val="23"/>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06837" w14:textId="77777777" w:rsidR="00641917" w:rsidRDefault="00641917" w:rsidP="00C93600">
      <w:pPr>
        <w:spacing w:after="0" w:line="240" w:lineRule="auto"/>
      </w:pPr>
      <w:r>
        <w:separator/>
      </w:r>
    </w:p>
  </w:footnote>
  <w:footnote w:type="continuationSeparator" w:id="0">
    <w:p w14:paraId="614584E2" w14:textId="77777777" w:rsidR="00641917" w:rsidRDefault="00641917" w:rsidP="00C936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AB490D4"/>
    <w:lvl w:ilvl="0">
      <w:numFmt w:val="decimal"/>
      <w:lvlText w:val="*"/>
      <w:lvlJc w:val="left"/>
    </w:lvl>
  </w:abstractNum>
  <w:abstractNum w:abstractNumId="1" w15:restartNumberingAfterBreak="0">
    <w:nsid w:val="08985ACA"/>
    <w:multiLevelType w:val="hybridMultilevel"/>
    <w:tmpl w:val="3D52CF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A5101CD"/>
    <w:multiLevelType w:val="hybridMultilevel"/>
    <w:tmpl w:val="68AE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C653D"/>
    <w:multiLevelType w:val="hybridMultilevel"/>
    <w:tmpl w:val="385ED36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C7EBB"/>
    <w:multiLevelType w:val="hybridMultilevel"/>
    <w:tmpl w:val="2F7AC3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506616"/>
    <w:multiLevelType w:val="hybridMultilevel"/>
    <w:tmpl w:val="3BA8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16A04"/>
    <w:multiLevelType w:val="hybridMultilevel"/>
    <w:tmpl w:val="D74CF74E"/>
    <w:lvl w:ilvl="0" w:tplc="1A266E20">
      <w:numFmt w:val="bullet"/>
      <w:lvlText w:val="•"/>
      <w:lvlJc w:val="left"/>
      <w:pPr>
        <w:ind w:left="859" w:hanging="360"/>
      </w:pPr>
      <w:rPr>
        <w:rFonts w:ascii="Book Antiqua" w:eastAsia="Book Antiqua" w:hAnsi="Book Antiqua" w:cs="Book Antiqua" w:hint="default"/>
        <w:w w:val="64"/>
        <w:sz w:val="22"/>
        <w:szCs w:val="22"/>
        <w:lang w:val="en-US" w:eastAsia="en-US" w:bidi="en-US"/>
      </w:rPr>
    </w:lvl>
    <w:lvl w:ilvl="1" w:tplc="48A2D81C">
      <w:numFmt w:val="bullet"/>
      <w:lvlText w:val="•"/>
      <w:lvlJc w:val="left"/>
      <w:pPr>
        <w:ind w:left="1914" w:hanging="360"/>
      </w:pPr>
      <w:rPr>
        <w:rFonts w:hint="default"/>
        <w:lang w:val="en-US" w:eastAsia="en-US" w:bidi="en-US"/>
      </w:rPr>
    </w:lvl>
    <w:lvl w:ilvl="2" w:tplc="4DF065DA">
      <w:numFmt w:val="bullet"/>
      <w:lvlText w:val="•"/>
      <w:lvlJc w:val="left"/>
      <w:pPr>
        <w:ind w:left="2968" w:hanging="360"/>
      </w:pPr>
      <w:rPr>
        <w:rFonts w:hint="default"/>
        <w:lang w:val="en-US" w:eastAsia="en-US" w:bidi="en-US"/>
      </w:rPr>
    </w:lvl>
    <w:lvl w:ilvl="3" w:tplc="B9988168">
      <w:numFmt w:val="bullet"/>
      <w:lvlText w:val="•"/>
      <w:lvlJc w:val="left"/>
      <w:pPr>
        <w:ind w:left="4022" w:hanging="360"/>
      </w:pPr>
      <w:rPr>
        <w:rFonts w:hint="default"/>
        <w:lang w:val="en-US" w:eastAsia="en-US" w:bidi="en-US"/>
      </w:rPr>
    </w:lvl>
    <w:lvl w:ilvl="4" w:tplc="DEC233A4">
      <w:numFmt w:val="bullet"/>
      <w:lvlText w:val="•"/>
      <w:lvlJc w:val="left"/>
      <w:pPr>
        <w:ind w:left="5076" w:hanging="360"/>
      </w:pPr>
      <w:rPr>
        <w:rFonts w:hint="default"/>
        <w:lang w:val="en-US" w:eastAsia="en-US" w:bidi="en-US"/>
      </w:rPr>
    </w:lvl>
    <w:lvl w:ilvl="5" w:tplc="9B22CE84">
      <w:numFmt w:val="bullet"/>
      <w:lvlText w:val="•"/>
      <w:lvlJc w:val="left"/>
      <w:pPr>
        <w:ind w:left="6130" w:hanging="360"/>
      </w:pPr>
      <w:rPr>
        <w:rFonts w:hint="default"/>
        <w:lang w:val="en-US" w:eastAsia="en-US" w:bidi="en-US"/>
      </w:rPr>
    </w:lvl>
    <w:lvl w:ilvl="6" w:tplc="5C20B4C8">
      <w:numFmt w:val="bullet"/>
      <w:lvlText w:val="•"/>
      <w:lvlJc w:val="left"/>
      <w:pPr>
        <w:ind w:left="7184" w:hanging="360"/>
      </w:pPr>
      <w:rPr>
        <w:rFonts w:hint="default"/>
        <w:lang w:val="en-US" w:eastAsia="en-US" w:bidi="en-US"/>
      </w:rPr>
    </w:lvl>
    <w:lvl w:ilvl="7" w:tplc="E7728F24">
      <w:numFmt w:val="bullet"/>
      <w:lvlText w:val="•"/>
      <w:lvlJc w:val="left"/>
      <w:pPr>
        <w:ind w:left="8238" w:hanging="360"/>
      </w:pPr>
      <w:rPr>
        <w:rFonts w:hint="default"/>
        <w:lang w:val="en-US" w:eastAsia="en-US" w:bidi="en-US"/>
      </w:rPr>
    </w:lvl>
    <w:lvl w:ilvl="8" w:tplc="F432DEB6">
      <w:numFmt w:val="bullet"/>
      <w:lvlText w:val="•"/>
      <w:lvlJc w:val="left"/>
      <w:pPr>
        <w:ind w:left="9292" w:hanging="360"/>
      </w:pPr>
      <w:rPr>
        <w:rFonts w:hint="default"/>
        <w:lang w:val="en-US" w:eastAsia="en-US" w:bidi="en-US"/>
      </w:rPr>
    </w:lvl>
  </w:abstractNum>
  <w:abstractNum w:abstractNumId="7" w15:restartNumberingAfterBreak="0">
    <w:nsid w:val="25E877AD"/>
    <w:multiLevelType w:val="hybridMultilevel"/>
    <w:tmpl w:val="094C260C"/>
    <w:lvl w:ilvl="0" w:tplc="DE4EEB6A">
      <w:numFmt w:val="bullet"/>
      <w:lvlText w:val="•"/>
      <w:lvlJc w:val="left"/>
      <w:pPr>
        <w:ind w:left="852" w:hanging="360"/>
      </w:pPr>
      <w:rPr>
        <w:rFonts w:ascii="Book Antiqua" w:eastAsia="Book Antiqua" w:hAnsi="Book Antiqua" w:cs="Book Antiqua" w:hint="default"/>
        <w:w w:val="64"/>
        <w:sz w:val="22"/>
        <w:szCs w:val="22"/>
        <w:lang w:val="en-US" w:eastAsia="en-US" w:bidi="en-US"/>
      </w:rPr>
    </w:lvl>
    <w:lvl w:ilvl="1" w:tplc="F53A63DA">
      <w:numFmt w:val="bullet"/>
      <w:lvlText w:val="•"/>
      <w:lvlJc w:val="left"/>
      <w:pPr>
        <w:ind w:left="1914" w:hanging="360"/>
      </w:pPr>
      <w:rPr>
        <w:rFonts w:hint="default"/>
        <w:lang w:val="en-US" w:eastAsia="en-US" w:bidi="en-US"/>
      </w:rPr>
    </w:lvl>
    <w:lvl w:ilvl="2" w:tplc="15D62224">
      <w:numFmt w:val="bullet"/>
      <w:lvlText w:val="•"/>
      <w:lvlJc w:val="left"/>
      <w:pPr>
        <w:ind w:left="2968" w:hanging="360"/>
      </w:pPr>
      <w:rPr>
        <w:rFonts w:hint="default"/>
        <w:lang w:val="en-US" w:eastAsia="en-US" w:bidi="en-US"/>
      </w:rPr>
    </w:lvl>
    <w:lvl w:ilvl="3" w:tplc="3AE6E3B2">
      <w:numFmt w:val="bullet"/>
      <w:lvlText w:val="•"/>
      <w:lvlJc w:val="left"/>
      <w:pPr>
        <w:ind w:left="4022" w:hanging="360"/>
      </w:pPr>
      <w:rPr>
        <w:rFonts w:hint="default"/>
        <w:lang w:val="en-US" w:eastAsia="en-US" w:bidi="en-US"/>
      </w:rPr>
    </w:lvl>
    <w:lvl w:ilvl="4" w:tplc="A800AE38">
      <w:numFmt w:val="bullet"/>
      <w:lvlText w:val="•"/>
      <w:lvlJc w:val="left"/>
      <w:pPr>
        <w:ind w:left="5076" w:hanging="360"/>
      </w:pPr>
      <w:rPr>
        <w:rFonts w:hint="default"/>
        <w:lang w:val="en-US" w:eastAsia="en-US" w:bidi="en-US"/>
      </w:rPr>
    </w:lvl>
    <w:lvl w:ilvl="5" w:tplc="07FA7980">
      <w:numFmt w:val="bullet"/>
      <w:lvlText w:val="•"/>
      <w:lvlJc w:val="left"/>
      <w:pPr>
        <w:ind w:left="6130" w:hanging="360"/>
      </w:pPr>
      <w:rPr>
        <w:rFonts w:hint="default"/>
        <w:lang w:val="en-US" w:eastAsia="en-US" w:bidi="en-US"/>
      </w:rPr>
    </w:lvl>
    <w:lvl w:ilvl="6" w:tplc="8A882D26">
      <w:numFmt w:val="bullet"/>
      <w:lvlText w:val="•"/>
      <w:lvlJc w:val="left"/>
      <w:pPr>
        <w:ind w:left="7184" w:hanging="360"/>
      </w:pPr>
      <w:rPr>
        <w:rFonts w:hint="default"/>
        <w:lang w:val="en-US" w:eastAsia="en-US" w:bidi="en-US"/>
      </w:rPr>
    </w:lvl>
    <w:lvl w:ilvl="7" w:tplc="78BC414E">
      <w:numFmt w:val="bullet"/>
      <w:lvlText w:val="•"/>
      <w:lvlJc w:val="left"/>
      <w:pPr>
        <w:ind w:left="8238" w:hanging="360"/>
      </w:pPr>
      <w:rPr>
        <w:rFonts w:hint="default"/>
        <w:lang w:val="en-US" w:eastAsia="en-US" w:bidi="en-US"/>
      </w:rPr>
    </w:lvl>
    <w:lvl w:ilvl="8" w:tplc="A470F1AE">
      <w:numFmt w:val="bullet"/>
      <w:lvlText w:val="•"/>
      <w:lvlJc w:val="left"/>
      <w:pPr>
        <w:ind w:left="9292" w:hanging="360"/>
      </w:pPr>
      <w:rPr>
        <w:rFonts w:hint="default"/>
        <w:lang w:val="en-US" w:eastAsia="en-US" w:bidi="en-US"/>
      </w:rPr>
    </w:lvl>
  </w:abstractNum>
  <w:abstractNum w:abstractNumId="8" w15:restartNumberingAfterBreak="0">
    <w:nsid w:val="27145DBE"/>
    <w:multiLevelType w:val="hybridMultilevel"/>
    <w:tmpl w:val="170A53D2"/>
    <w:lvl w:ilvl="0" w:tplc="06D43302">
      <w:numFmt w:val="bullet"/>
      <w:lvlText w:val=""/>
      <w:lvlJc w:val="left"/>
      <w:pPr>
        <w:ind w:left="820" w:hanging="360"/>
      </w:pPr>
      <w:rPr>
        <w:rFonts w:ascii="Symbol" w:eastAsia="Symbol" w:hAnsi="Symbol" w:cs="Symbol" w:hint="default"/>
        <w:w w:val="100"/>
        <w:sz w:val="24"/>
        <w:szCs w:val="24"/>
        <w:lang w:val="en-US" w:eastAsia="en-US" w:bidi="en-US"/>
      </w:rPr>
    </w:lvl>
    <w:lvl w:ilvl="1" w:tplc="3CFE53B8">
      <w:numFmt w:val="bullet"/>
      <w:lvlText w:val="•"/>
      <w:lvlJc w:val="left"/>
      <w:pPr>
        <w:ind w:left="1696" w:hanging="360"/>
      </w:pPr>
      <w:rPr>
        <w:rFonts w:hint="default"/>
        <w:lang w:val="en-US" w:eastAsia="en-US" w:bidi="en-US"/>
      </w:rPr>
    </w:lvl>
    <w:lvl w:ilvl="2" w:tplc="2788E03C">
      <w:numFmt w:val="bullet"/>
      <w:lvlText w:val="•"/>
      <w:lvlJc w:val="left"/>
      <w:pPr>
        <w:ind w:left="2572" w:hanging="360"/>
      </w:pPr>
      <w:rPr>
        <w:rFonts w:hint="default"/>
        <w:lang w:val="en-US" w:eastAsia="en-US" w:bidi="en-US"/>
      </w:rPr>
    </w:lvl>
    <w:lvl w:ilvl="3" w:tplc="FC68E5C6">
      <w:numFmt w:val="bullet"/>
      <w:lvlText w:val="•"/>
      <w:lvlJc w:val="left"/>
      <w:pPr>
        <w:ind w:left="3448" w:hanging="360"/>
      </w:pPr>
      <w:rPr>
        <w:rFonts w:hint="default"/>
        <w:lang w:val="en-US" w:eastAsia="en-US" w:bidi="en-US"/>
      </w:rPr>
    </w:lvl>
    <w:lvl w:ilvl="4" w:tplc="7EFACBBE">
      <w:numFmt w:val="bullet"/>
      <w:lvlText w:val="•"/>
      <w:lvlJc w:val="left"/>
      <w:pPr>
        <w:ind w:left="4324" w:hanging="360"/>
      </w:pPr>
      <w:rPr>
        <w:rFonts w:hint="default"/>
        <w:lang w:val="en-US" w:eastAsia="en-US" w:bidi="en-US"/>
      </w:rPr>
    </w:lvl>
    <w:lvl w:ilvl="5" w:tplc="E416D240">
      <w:numFmt w:val="bullet"/>
      <w:lvlText w:val="•"/>
      <w:lvlJc w:val="left"/>
      <w:pPr>
        <w:ind w:left="5200" w:hanging="360"/>
      </w:pPr>
      <w:rPr>
        <w:rFonts w:hint="default"/>
        <w:lang w:val="en-US" w:eastAsia="en-US" w:bidi="en-US"/>
      </w:rPr>
    </w:lvl>
    <w:lvl w:ilvl="6" w:tplc="6EECF35C">
      <w:numFmt w:val="bullet"/>
      <w:lvlText w:val="•"/>
      <w:lvlJc w:val="left"/>
      <w:pPr>
        <w:ind w:left="6076" w:hanging="360"/>
      </w:pPr>
      <w:rPr>
        <w:rFonts w:hint="default"/>
        <w:lang w:val="en-US" w:eastAsia="en-US" w:bidi="en-US"/>
      </w:rPr>
    </w:lvl>
    <w:lvl w:ilvl="7" w:tplc="AAD4F3C8">
      <w:numFmt w:val="bullet"/>
      <w:lvlText w:val="•"/>
      <w:lvlJc w:val="left"/>
      <w:pPr>
        <w:ind w:left="6952" w:hanging="360"/>
      </w:pPr>
      <w:rPr>
        <w:rFonts w:hint="default"/>
        <w:lang w:val="en-US" w:eastAsia="en-US" w:bidi="en-US"/>
      </w:rPr>
    </w:lvl>
    <w:lvl w:ilvl="8" w:tplc="021C5564">
      <w:numFmt w:val="bullet"/>
      <w:lvlText w:val="•"/>
      <w:lvlJc w:val="left"/>
      <w:pPr>
        <w:ind w:left="7828" w:hanging="360"/>
      </w:pPr>
      <w:rPr>
        <w:rFonts w:hint="default"/>
        <w:lang w:val="en-US" w:eastAsia="en-US" w:bidi="en-US"/>
      </w:rPr>
    </w:lvl>
  </w:abstractNum>
  <w:abstractNum w:abstractNumId="9" w15:restartNumberingAfterBreak="0">
    <w:nsid w:val="2AF41320"/>
    <w:multiLevelType w:val="hybridMultilevel"/>
    <w:tmpl w:val="2264A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655378"/>
    <w:multiLevelType w:val="hybridMultilevel"/>
    <w:tmpl w:val="EBF6F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F1C54"/>
    <w:multiLevelType w:val="hybridMultilevel"/>
    <w:tmpl w:val="70F00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010D9"/>
    <w:multiLevelType w:val="singleLevel"/>
    <w:tmpl w:val="3AB490D4"/>
    <w:lvl w:ilvl="0">
      <w:numFmt w:val="decimal"/>
      <w:lvlText w:val="*"/>
      <w:lvlJc w:val="left"/>
    </w:lvl>
  </w:abstractNum>
  <w:abstractNum w:abstractNumId="13" w15:restartNumberingAfterBreak="0">
    <w:nsid w:val="4C3D7EAE"/>
    <w:multiLevelType w:val="hybridMultilevel"/>
    <w:tmpl w:val="3EEC4A4E"/>
    <w:lvl w:ilvl="0" w:tplc="E480A480">
      <w:numFmt w:val="bullet"/>
      <w:lvlText w:val="•"/>
      <w:lvlJc w:val="left"/>
      <w:pPr>
        <w:ind w:left="1219" w:hanging="360"/>
      </w:pPr>
      <w:rPr>
        <w:rFonts w:ascii="Book Antiqua" w:eastAsia="Book Antiqua" w:hAnsi="Book Antiqua" w:cs="Book Antiqua" w:hint="default"/>
        <w:w w:val="64"/>
        <w:sz w:val="22"/>
        <w:szCs w:val="22"/>
        <w:lang w:val="en-US" w:eastAsia="en-US" w:bidi="en-US"/>
      </w:rPr>
    </w:lvl>
    <w:lvl w:ilvl="1" w:tplc="6E644E2E">
      <w:numFmt w:val="bullet"/>
      <w:lvlText w:val="•"/>
      <w:lvlJc w:val="left"/>
      <w:pPr>
        <w:ind w:left="2238" w:hanging="360"/>
      </w:pPr>
      <w:rPr>
        <w:rFonts w:hint="default"/>
        <w:lang w:val="en-US" w:eastAsia="en-US" w:bidi="en-US"/>
      </w:rPr>
    </w:lvl>
    <w:lvl w:ilvl="2" w:tplc="A526165E">
      <w:numFmt w:val="bullet"/>
      <w:lvlText w:val="•"/>
      <w:lvlJc w:val="left"/>
      <w:pPr>
        <w:ind w:left="3256" w:hanging="360"/>
      </w:pPr>
      <w:rPr>
        <w:rFonts w:hint="default"/>
        <w:lang w:val="en-US" w:eastAsia="en-US" w:bidi="en-US"/>
      </w:rPr>
    </w:lvl>
    <w:lvl w:ilvl="3" w:tplc="60505352">
      <w:numFmt w:val="bullet"/>
      <w:lvlText w:val="•"/>
      <w:lvlJc w:val="left"/>
      <w:pPr>
        <w:ind w:left="4274" w:hanging="360"/>
      </w:pPr>
      <w:rPr>
        <w:rFonts w:hint="default"/>
        <w:lang w:val="en-US" w:eastAsia="en-US" w:bidi="en-US"/>
      </w:rPr>
    </w:lvl>
    <w:lvl w:ilvl="4" w:tplc="03A06FBE">
      <w:numFmt w:val="bullet"/>
      <w:lvlText w:val="•"/>
      <w:lvlJc w:val="left"/>
      <w:pPr>
        <w:ind w:left="5292" w:hanging="360"/>
      </w:pPr>
      <w:rPr>
        <w:rFonts w:hint="default"/>
        <w:lang w:val="en-US" w:eastAsia="en-US" w:bidi="en-US"/>
      </w:rPr>
    </w:lvl>
    <w:lvl w:ilvl="5" w:tplc="59581C0C">
      <w:numFmt w:val="bullet"/>
      <w:lvlText w:val="•"/>
      <w:lvlJc w:val="left"/>
      <w:pPr>
        <w:ind w:left="6310" w:hanging="360"/>
      </w:pPr>
      <w:rPr>
        <w:rFonts w:hint="default"/>
        <w:lang w:val="en-US" w:eastAsia="en-US" w:bidi="en-US"/>
      </w:rPr>
    </w:lvl>
    <w:lvl w:ilvl="6" w:tplc="425E63CC">
      <w:numFmt w:val="bullet"/>
      <w:lvlText w:val="•"/>
      <w:lvlJc w:val="left"/>
      <w:pPr>
        <w:ind w:left="7328" w:hanging="360"/>
      </w:pPr>
      <w:rPr>
        <w:rFonts w:hint="default"/>
        <w:lang w:val="en-US" w:eastAsia="en-US" w:bidi="en-US"/>
      </w:rPr>
    </w:lvl>
    <w:lvl w:ilvl="7" w:tplc="F7C02076">
      <w:numFmt w:val="bullet"/>
      <w:lvlText w:val="•"/>
      <w:lvlJc w:val="left"/>
      <w:pPr>
        <w:ind w:left="8346" w:hanging="360"/>
      </w:pPr>
      <w:rPr>
        <w:rFonts w:hint="default"/>
        <w:lang w:val="en-US" w:eastAsia="en-US" w:bidi="en-US"/>
      </w:rPr>
    </w:lvl>
    <w:lvl w:ilvl="8" w:tplc="B1C436BE">
      <w:numFmt w:val="bullet"/>
      <w:lvlText w:val="•"/>
      <w:lvlJc w:val="left"/>
      <w:pPr>
        <w:ind w:left="9364" w:hanging="360"/>
      </w:pPr>
      <w:rPr>
        <w:rFonts w:hint="default"/>
        <w:lang w:val="en-US" w:eastAsia="en-US" w:bidi="en-US"/>
      </w:rPr>
    </w:lvl>
  </w:abstractNum>
  <w:abstractNum w:abstractNumId="14" w15:restartNumberingAfterBreak="0">
    <w:nsid w:val="53C97B64"/>
    <w:multiLevelType w:val="hybridMultilevel"/>
    <w:tmpl w:val="2F42458C"/>
    <w:lvl w:ilvl="0" w:tplc="82E03E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C3856"/>
    <w:multiLevelType w:val="singleLevel"/>
    <w:tmpl w:val="3AB490D4"/>
    <w:lvl w:ilvl="0">
      <w:numFmt w:val="decimal"/>
      <w:lvlText w:val="*"/>
      <w:lvlJc w:val="left"/>
    </w:lvl>
  </w:abstractNum>
  <w:abstractNum w:abstractNumId="16" w15:restartNumberingAfterBreak="0">
    <w:nsid w:val="61D866F7"/>
    <w:multiLevelType w:val="hybridMultilevel"/>
    <w:tmpl w:val="8ADA6488"/>
    <w:lvl w:ilvl="0" w:tplc="8C84307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F477C0"/>
    <w:multiLevelType w:val="hybridMultilevel"/>
    <w:tmpl w:val="A5702A40"/>
    <w:lvl w:ilvl="0" w:tplc="9E4437C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E2288C"/>
    <w:multiLevelType w:val="hybridMultilevel"/>
    <w:tmpl w:val="3488A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D7E29"/>
    <w:multiLevelType w:val="hybridMultilevel"/>
    <w:tmpl w:val="F27AC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F04EE"/>
    <w:multiLevelType w:val="hybridMultilevel"/>
    <w:tmpl w:val="0250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D43F6"/>
    <w:multiLevelType w:val="singleLevel"/>
    <w:tmpl w:val="3AB490D4"/>
    <w:lvl w:ilvl="0">
      <w:numFmt w:val="decimal"/>
      <w:lvlText w:val="*"/>
      <w:lvlJc w:val="left"/>
    </w:lvl>
  </w:abstractNum>
  <w:abstractNum w:abstractNumId="22" w15:restartNumberingAfterBreak="0">
    <w:nsid w:val="7D7A024E"/>
    <w:multiLevelType w:val="hybridMultilevel"/>
    <w:tmpl w:val="265051C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7DA91F55"/>
    <w:multiLevelType w:val="hybridMultilevel"/>
    <w:tmpl w:val="66E28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num>
  <w:num w:numId="4">
    <w:abstractNumId w:val="2"/>
  </w:num>
  <w:num w:numId="5">
    <w:abstractNumId w:val="1"/>
  </w:num>
  <w:num w:numId="6">
    <w:abstractNumId w:val="10"/>
  </w:num>
  <w:num w:numId="7">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8">
    <w:abstractNumId w:val="21"/>
  </w:num>
  <w:num w:numId="9">
    <w:abstractNumId w:val="12"/>
  </w:num>
  <w:num w:numId="10">
    <w:abstractNumId w:val="15"/>
  </w:num>
  <w:num w:numId="11">
    <w:abstractNumId w:val="11"/>
  </w:num>
  <w:num w:numId="12">
    <w:abstractNumId w:val="4"/>
  </w:num>
  <w:num w:numId="13">
    <w:abstractNumId w:val="6"/>
  </w:num>
  <w:num w:numId="14">
    <w:abstractNumId w:val="13"/>
  </w:num>
  <w:num w:numId="15">
    <w:abstractNumId w:val="7"/>
  </w:num>
  <w:num w:numId="16">
    <w:abstractNumId w:val="19"/>
  </w:num>
  <w:num w:numId="17">
    <w:abstractNumId w:val="20"/>
  </w:num>
  <w:num w:numId="18">
    <w:abstractNumId w:val="9"/>
  </w:num>
  <w:num w:numId="19">
    <w:abstractNumId w:val="18"/>
  </w:num>
  <w:num w:numId="20">
    <w:abstractNumId w:val="23"/>
  </w:num>
  <w:num w:numId="21">
    <w:abstractNumId w:val="22"/>
  </w:num>
  <w:num w:numId="22">
    <w:abstractNumId w:val="8"/>
  </w:num>
  <w:num w:numId="23">
    <w:abstractNumId w:val="1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AB"/>
    <w:rsid w:val="0000323C"/>
    <w:rsid w:val="0000608E"/>
    <w:rsid w:val="0001528C"/>
    <w:rsid w:val="00016BA4"/>
    <w:rsid w:val="00017BA5"/>
    <w:rsid w:val="00022636"/>
    <w:rsid w:val="00022767"/>
    <w:rsid w:val="00030733"/>
    <w:rsid w:val="00046E12"/>
    <w:rsid w:val="00054645"/>
    <w:rsid w:val="000634EA"/>
    <w:rsid w:val="00083B90"/>
    <w:rsid w:val="00085037"/>
    <w:rsid w:val="00086E9F"/>
    <w:rsid w:val="0009087D"/>
    <w:rsid w:val="00090F88"/>
    <w:rsid w:val="00092C14"/>
    <w:rsid w:val="00096168"/>
    <w:rsid w:val="000976AB"/>
    <w:rsid w:val="000A1FAB"/>
    <w:rsid w:val="000B52E5"/>
    <w:rsid w:val="000B6C73"/>
    <w:rsid w:val="000D3CD0"/>
    <w:rsid w:val="000D40A8"/>
    <w:rsid w:val="000D5C91"/>
    <w:rsid w:val="000D6AAF"/>
    <w:rsid w:val="000D79D0"/>
    <w:rsid w:val="000E147B"/>
    <w:rsid w:val="000E22FE"/>
    <w:rsid w:val="001013FE"/>
    <w:rsid w:val="00106F91"/>
    <w:rsid w:val="001110E3"/>
    <w:rsid w:val="001141CD"/>
    <w:rsid w:val="00122579"/>
    <w:rsid w:val="00123A09"/>
    <w:rsid w:val="00126672"/>
    <w:rsid w:val="00130D56"/>
    <w:rsid w:val="00131B98"/>
    <w:rsid w:val="001422A4"/>
    <w:rsid w:val="0014534F"/>
    <w:rsid w:val="001461FA"/>
    <w:rsid w:val="00163104"/>
    <w:rsid w:val="00172B8A"/>
    <w:rsid w:val="001809A1"/>
    <w:rsid w:val="00195FEB"/>
    <w:rsid w:val="00195FFB"/>
    <w:rsid w:val="00196401"/>
    <w:rsid w:val="001B6144"/>
    <w:rsid w:val="001B675B"/>
    <w:rsid w:val="001C0218"/>
    <w:rsid w:val="001C5479"/>
    <w:rsid w:val="001C7898"/>
    <w:rsid w:val="001E47F0"/>
    <w:rsid w:val="001F0CFF"/>
    <w:rsid w:val="001F3574"/>
    <w:rsid w:val="002024B0"/>
    <w:rsid w:val="00206DEC"/>
    <w:rsid w:val="00212400"/>
    <w:rsid w:val="002255B5"/>
    <w:rsid w:val="00235080"/>
    <w:rsid w:val="0024555D"/>
    <w:rsid w:val="00246968"/>
    <w:rsid w:val="00246BAC"/>
    <w:rsid w:val="00246D36"/>
    <w:rsid w:val="002724D9"/>
    <w:rsid w:val="0028282A"/>
    <w:rsid w:val="00286C2B"/>
    <w:rsid w:val="00293853"/>
    <w:rsid w:val="002C29E6"/>
    <w:rsid w:val="002C57D8"/>
    <w:rsid w:val="002C5CAC"/>
    <w:rsid w:val="002C6A7B"/>
    <w:rsid w:val="002D06D4"/>
    <w:rsid w:val="002F507F"/>
    <w:rsid w:val="002F5EDF"/>
    <w:rsid w:val="00302F23"/>
    <w:rsid w:val="003039B2"/>
    <w:rsid w:val="00323713"/>
    <w:rsid w:val="00342EC5"/>
    <w:rsid w:val="003443C1"/>
    <w:rsid w:val="003534CD"/>
    <w:rsid w:val="00355A5C"/>
    <w:rsid w:val="003701C1"/>
    <w:rsid w:val="00373BC4"/>
    <w:rsid w:val="00374E37"/>
    <w:rsid w:val="0038625C"/>
    <w:rsid w:val="003A3222"/>
    <w:rsid w:val="003B0ECA"/>
    <w:rsid w:val="003B7F88"/>
    <w:rsid w:val="003C0B15"/>
    <w:rsid w:val="003C31F1"/>
    <w:rsid w:val="003D5CC3"/>
    <w:rsid w:val="003D61AC"/>
    <w:rsid w:val="003E4F3D"/>
    <w:rsid w:val="003E7235"/>
    <w:rsid w:val="004062B9"/>
    <w:rsid w:val="004211D9"/>
    <w:rsid w:val="00423E82"/>
    <w:rsid w:val="00424CB6"/>
    <w:rsid w:val="00427672"/>
    <w:rsid w:val="00431D23"/>
    <w:rsid w:val="004345EB"/>
    <w:rsid w:val="004442CB"/>
    <w:rsid w:val="00454216"/>
    <w:rsid w:val="004559EF"/>
    <w:rsid w:val="004719A4"/>
    <w:rsid w:val="004723B5"/>
    <w:rsid w:val="00486BB7"/>
    <w:rsid w:val="00495A8B"/>
    <w:rsid w:val="004A67F8"/>
    <w:rsid w:val="004A68C6"/>
    <w:rsid w:val="004B06CE"/>
    <w:rsid w:val="004B6B83"/>
    <w:rsid w:val="004C24BE"/>
    <w:rsid w:val="004C27AA"/>
    <w:rsid w:val="004C4B69"/>
    <w:rsid w:val="004E2924"/>
    <w:rsid w:val="004F5D97"/>
    <w:rsid w:val="00500ABD"/>
    <w:rsid w:val="0051734C"/>
    <w:rsid w:val="0052359E"/>
    <w:rsid w:val="00527169"/>
    <w:rsid w:val="00537C51"/>
    <w:rsid w:val="0054018F"/>
    <w:rsid w:val="00547A82"/>
    <w:rsid w:val="00555223"/>
    <w:rsid w:val="00556518"/>
    <w:rsid w:val="0057458C"/>
    <w:rsid w:val="00582C89"/>
    <w:rsid w:val="00587A7A"/>
    <w:rsid w:val="00594C6F"/>
    <w:rsid w:val="0059763C"/>
    <w:rsid w:val="005A0ECB"/>
    <w:rsid w:val="005A304E"/>
    <w:rsid w:val="005A7668"/>
    <w:rsid w:val="005B0498"/>
    <w:rsid w:val="005B2690"/>
    <w:rsid w:val="005C2186"/>
    <w:rsid w:val="005C308A"/>
    <w:rsid w:val="005C3718"/>
    <w:rsid w:val="005E3A76"/>
    <w:rsid w:val="005E4863"/>
    <w:rsid w:val="005E5E14"/>
    <w:rsid w:val="005F56C3"/>
    <w:rsid w:val="00611D16"/>
    <w:rsid w:val="006139A4"/>
    <w:rsid w:val="006140CB"/>
    <w:rsid w:val="00614940"/>
    <w:rsid w:val="00620439"/>
    <w:rsid w:val="006241CF"/>
    <w:rsid w:val="00625A99"/>
    <w:rsid w:val="00633A8F"/>
    <w:rsid w:val="00641917"/>
    <w:rsid w:val="00641C69"/>
    <w:rsid w:val="0064305B"/>
    <w:rsid w:val="00654A2B"/>
    <w:rsid w:val="00663B62"/>
    <w:rsid w:val="0067216E"/>
    <w:rsid w:val="0067280C"/>
    <w:rsid w:val="006866BC"/>
    <w:rsid w:val="006923B9"/>
    <w:rsid w:val="006943C1"/>
    <w:rsid w:val="00696098"/>
    <w:rsid w:val="006A1722"/>
    <w:rsid w:val="006B4D49"/>
    <w:rsid w:val="006B6459"/>
    <w:rsid w:val="006C16B6"/>
    <w:rsid w:val="006D061E"/>
    <w:rsid w:val="006D1038"/>
    <w:rsid w:val="006D4D45"/>
    <w:rsid w:val="006D6D47"/>
    <w:rsid w:val="006E23F6"/>
    <w:rsid w:val="006E7E7C"/>
    <w:rsid w:val="006F53AF"/>
    <w:rsid w:val="007029F2"/>
    <w:rsid w:val="00706E88"/>
    <w:rsid w:val="007146A8"/>
    <w:rsid w:val="00715F7B"/>
    <w:rsid w:val="0071617D"/>
    <w:rsid w:val="00723D6E"/>
    <w:rsid w:val="00732FA2"/>
    <w:rsid w:val="007448BE"/>
    <w:rsid w:val="007462A3"/>
    <w:rsid w:val="00757EAC"/>
    <w:rsid w:val="00766481"/>
    <w:rsid w:val="007778C0"/>
    <w:rsid w:val="007842BD"/>
    <w:rsid w:val="007927E1"/>
    <w:rsid w:val="00793F30"/>
    <w:rsid w:val="007A67BB"/>
    <w:rsid w:val="007B4C6B"/>
    <w:rsid w:val="007B730E"/>
    <w:rsid w:val="007E6F32"/>
    <w:rsid w:val="00803866"/>
    <w:rsid w:val="00846733"/>
    <w:rsid w:val="0085178E"/>
    <w:rsid w:val="00851AA7"/>
    <w:rsid w:val="00851C44"/>
    <w:rsid w:val="00853366"/>
    <w:rsid w:val="0085606D"/>
    <w:rsid w:val="00861C83"/>
    <w:rsid w:val="008620ED"/>
    <w:rsid w:val="008632D9"/>
    <w:rsid w:val="00864FD7"/>
    <w:rsid w:val="00867547"/>
    <w:rsid w:val="00870B27"/>
    <w:rsid w:val="008727DD"/>
    <w:rsid w:val="00872907"/>
    <w:rsid w:val="00877503"/>
    <w:rsid w:val="0087774C"/>
    <w:rsid w:val="00881CDB"/>
    <w:rsid w:val="00882119"/>
    <w:rsid w:val="00882AEC"/>
    <w:rsid w:val="00883C2E"/>
    <w:rsid w:val="00884A61"/>
    <w:rsid w:val="00886B3C"/>
    <w:rsid w:val="0089355E"/>
    <w:rsid w:val="008935E0"/>
    <w:rsid w:val="008957CD"/>
    <w:rsid w:val="008B7783"/>
    <w:rsid w:val="008D3784"/>
    <w:rsid w:val="008E2F02"/>
    <w:rsid w:val="008E5D57"/>
    <w:rsid w:val="008F4882"/>
    <w:rsid w:val="008F6CCA"/>
    <w:rsid w:val="00903010"/>
    <w:rsid w:val="00935417"/>
    <w:rsid w:val="00935C16"/>
    <w:rsid w:val="00936787"/>
    <w:rsid w:val="009447C6"/>
    <w:rsid w:val="0094689B"/>
    <w:rsid w:val="00955437"/>
    <w:rsid w:val="00955EB9"/>
    <w:rsid w:val="009570E4"/>
    <w:rsid w:val="0096062A"/>
    <w:rsid w:val="00965DC1"/>
    <w:rsid w:val="009817DA"/>
    <w:rsid w:val="00983B76"/>
    <w:rsid w:val="00990506"/>
    <w:rsid w:val="0099262B"/>
    <w:rsid w:val="00997B39"/>
    <w:rsid w:val="009A5FBC"/>
    <w:rsid w:val="009A62D7"/>
    <w:rsid w:val="009B12EA"/>
    <w:rsid w:val="009B659A"/>
    <w:rsid w:val="009C6E0B"/>
    <w:rsid w:val="009C72C4"/>
    <w:rsid w:val="009E4F2D"/>
    <w:rsid w:val="009E6AF5"/>
    <w:rsid w:val="00A060EF"/>
    <w:rsid w:val="00A10544"/>
    <w:rsid w:val="00A119B8"/>
    <w:rsid w:val="00A33455"/>
    <w:rsid w:val="00A4525E"/>
    <w:rsid w:val="00A51618"/>
    <w:rsid w:val="00A54680"/>
    <w:rsid w:val="00A571EE"/>
    <w:rsid w:val="00A5796C"/>
    <w:rsid w:val="00A615F3"/>
    <w:rsid w:val="00A80FFA"/>
    <w:rsid w:val="00A84437"/>
    <w:rsid w:val="00A86282"/>
    <w:rsid w:val="00A86F86"/>
    <w:rsid w:val="00A87AC8"/>
    <w:rsid w:val="00AA0352"/>
    <w:rsid w:val="00AB3089"/>
    <w:rsid w:val="00AB7F43"/>
    <w:rsid w:val="00AC6C22"/>
    <w:rsid w:val="00AE4533"/>
    <w:rsid w:val="00AE7D50"/>
    <w:rsid w:val="00AF5FCC"/>
    <w:rsid w:val="00B01564"/>
    <w:rsid w:val="00B110FA"/>
    <w:rsid w:val="00B122CC"/>
    <w:rsid w:val="00B20103"/>
    <w:rsid w:val="00B27AB9"/>
    <w:rsid w:val="00B37FA7"/>
    <w:rsid w:val="00B55B51"/>
    <w:rsid w:val="00B6362A"/>
    <w:rsid w:val="00B65D77"/>
    <w:rsid w:val="00B67C5F"/>
    <w:rsid w:val="00B77747"/>
    <w:rsid w:val="00B81AF6"/>
    <w:rsid w:val="00B90650"/>
    <w:rsid w:val="00BA208B"/>
    <w:rsid w:val="00BA2375"/>
    <w:rsid w:val="00BA3E50"/>
    <w:rsid w:val="00BB1DFA"/>
    <w:rsid w:val="00BB2B65"/>
    <w:rsid w:val="00BB795F"/>
    <w:rsid w:val="00BF1C6B"/>
    <w:rsid w:val="00BF2BAC"/>
    <w:rsid w:val="00C12A2B"/>
    <w:rsid w:val="00C24EC9"/>
    <w:rsid w:val="00C27F8D"/>
    <w:rsid w:val="00C501A8"/>
    <w:rsid w:val="00C53467"/>
    <w:rsid w:val="00C6353D"/>
    <w:rsid w:val="00C6357E"/>
    <w:rsid w:val="00C73F77"/>
    <w:rsid w:val="00C74CC1"/>
    <w:rsid w:val="00C831D6"/>
    <w:rsid w:val="00C83CB1"/>
    <w:rsid w:val="00C84538"/>
    <w:rsid w:val="00C91EFB"/>
    <w:rsid w:val="00C93600"/>
    <w:rsid w:val="00CA13F4"/>
    <w:rsid w:val="00CA35CB"/>
    <w:rsid w:val="00CA5C34"/>
    <w:rsid w:val="00CA7154"/>
    <w:rsid w:val="00CB4CD3"/>
    <w:rsid w:val="00CC5026"/>
    <w:rsid w:val="00CD2BA9"/>
    <w:rsid w:val="00CD525C"/>
    <w:rsid w:val="00CD648A"/>
    <w:rsid w:val="00CD7BD3"/>
    <w:rsid w:val="00CE0D58"/>
    <w:rsid w:val="00CE5543"/>
    <w:rsid w:val="00CF1EE0"/>
    <w:rsid w:val="00D04CD0"/>
    <w:rsid w:val="00D11602"/>
    <w:rsid w:val="00D1421E"/>
    <w:rsid w:val="00D16173"/>
    <w:rsid w:val="00D212CC"/>
    <w:rsid w:val="00D3284A"/>
    <w:rsid w:val="00D33EB5"/>
    <w:rsid w:val="00D34BB0"/>
    <w:rsid w:val="00D413E9"/>
    <w:rsid w:val="00D434C0"/>
    <w:rsid w:val="00D52F04"/>
    <w:rsid w:val="00D6625B"/>
    <w:rsid w:val="00D710C9"/>
    <w:rsid w:val="00D7627D"/>
    <w:rsid w:val="00D76482"/>
    <w:rsid w:val="00D80124"/>
    <w:rsid w:val="00D80D0F"/>
    <w:rsid w:val="00D8286E"/>
    <w:rsid w:val="00D871CA"/>
    <w:rsid w:val="00D93B10"/>
    <w:rsid w:val="00D9705B"/>
    <w:rsid w:val="00DA12DC"/>
    <w:rsid w:val="00DB20EE"/>
    <w:rsid w:val="00DC535B"/>
    <w:rsid w:val="00DD16B1"/>
    <w:rsid w:val="00DD5574"/>
    <w:rsid w:val="00DE0254"/>
    <w:rsid w:val="00DE4D13"/>
    <w:rsid w:val="00DF045E"/>
    <w:rsid w:val="00DF6575"/>
    <w:rsid w:val="00E01260"/>
    <w:rsid w:val="00E12F69"/>
    <w:rsid w:val="00E221CF"/>
    <w:rsid w:val="00E24AD7"/>
    <w:rsid w:val="00E25A58"/>
    <w:rsid w:val="00E25C7F"/>
    <w:rsid w:val="00E358C3"/>
    <w:rsid w:val="00E57832"/>
    <w:rsid w:val="00E57AB6"/>
    <w:rsid w:val="00E60B61"/>
    <w:rsid w:val="00E6113D"/>
    <w:rsid w:val="00E628BF"/>
    <w:rsid w:val="00E6371E"/>
    <w:rsid w:val="00E677BA"/>
    <w:rsid w:val="00E734C8"/>
    <w:rsid w:val="00E87589"/>
    <w:rsid w:val="00EB0858"/>
    <w:rsid w:val="00EB580E"/>
    <w:rsid w:val="00EB676D"/>
    <w:rsid w:val="00EB774D"/>
    <w:rsid w:val="00EC1128"/>
    <w:rsid w:val="00EC6F11"/>
    <w:rsid w:val="00EE2FF9"/>
    <w:rsid w:val="00EE35A8"/>
    <w:rsid w:val="00EE3960"/>
    <w:rsid w:val="00F073FF"/>
    <w:rsid w:val="00F07C64"/>
    <w:rsid w:val="00F168B1"/>
    <w:rsid w:val="00F27E15"/>
    <w:rsid w:val="00F432BE"/>
    <w:rsid w:val="00F54C5C"/>
    <w:rsid w:val="00F64D60"/>
    <w:rsid w:val="00F711DC"/>
    <w:rsid w:val="00F75F3E"/>
    <w:rsid w:val="00F76E91"/>
    <w:rsid w:val="00F80A72"/>
    <w:rsid w:val="00F86071"/>
    <w:rsid w:val="00F90E24"/>
    <w:rsid w:val="00F9369C"/>
    <w:rsid w:val="00F93B21"/>
    <w:rsid w:val="00F93F30"/>
    <w:rsid w:val="00FA341F"/>
    <w:rsid w:val="00FA4C85"/>
    <w:rsid w:val="00FB37B5"/>
    <w:rsid w:val="00FB6CE1"/>
    <w:rsid w:val="00FC6A93"/>
    <w:rsid w:val="00FD0A46"/>
    <w:rsid w:val="00FD41F1"/>
    <w:rsid w:val="00FE0F68"/>
    <w:rsid w:val="00FE1F07"/>
    <w:rsid w:val="00FE24B5"/>
    <w:rsid w:val="00FF1ABC"/>
    <w:rsid w:val="00FF3A88"/>
    <w:rsid w:val="00FF4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62F25"/>
  <w15:chartTrackingRefBased/>
  <w15:docId w15:val="{C3DE339E-32B2-4E87-979E-C1C6E5F3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3960"/>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paragraph" w:styleId="Heading3">
    <w:name w:val="heading 3"/>
    <w:basedOn w:val="Normal"/>
    <w:next w:val="Normal"/>
    <w:link w:val="Heading3Char"/>
    <w:uiPriority w:val="9"/>
    <w:semiHidden/>
    <w:unhideWhenUsed/>
    <w:qFormat/>
    <w:rsid w:val="006943C1"/>
    <w:pPr>
      <w:keepNext/>
      <w:keepLines/>
      <w:spacing w:before="40" w:after="0"/>
      <w:outlineLvl w:val="2"/>
    </w:pPr>
    <w:rPr>
      <w:rFonts w:asciiTheme="majorHAnsi" w:eastAsiaTheme="majorEastAsia" w:hAnsiTheme="majorHAnsi" w:cstheme="majorBidi"/>
      <w:color w:val="68230B" w:themeColor="accent1" w:themeShade="7F"/>
      <w:sz w:val="24"/>
      <w:szCs w:val="24"/>
    </w:rPr>
  </w:style>
  <w:style w:type="paragraph" w:styleId="Heading5">
    <w:name w:val="heading 5"/>
    <w:basedOn w:val="Normal"/>
    <w:next w:val="Normal"/>
    <w:link w:val="Heading5Char"/>
    <w:uiPriority w:val="9"/>
    <w:semiHidden/>
    <w:unhideWhenUsed/>
    <w:qFormat/>
    <w:rsid w:val="006943C1"/>
    <w:pPr>
      <w:keepNext/>
      <w:keepLines/>
      <w:spacing w:before="40" w:after="0"/>
      <w:outlineLvl w:val="4"/>
    </w:pPr>
    <w:rPr>
      <w:rFonts w:asciiTheme="majorHAnsi" w:eastAsiaTheme="majorEastAsia" w:hAnsiTheme="majorHAnsi" w:cstheme="majorBidi"/>
      <w:color w:val="9D3511" w:themeColor="accent1" w:themeShade="BF"/>
    </w:rPr>
  </w:style>
  <w:style w:type="paragraph" w:styleId="Heading8">
    <w:name w:val="heading 8"/>
    <w:basedOn w:val="Normal"/>
    <w:next w:val="Normal"/>
    <w:link w:val="Heading8Char"/>
    <w:qFormat/>
    <w:rsid w:val="000A1FAB"/>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outlineLvl w:val="7"/>
    </w:pPr>
    <w:rPr>
      <w:rFonts w:ascii="Times New Roman" w:eastAsia="Times New Roman" w:hAnsi="Times New Roman" w:cs="Times New Roman"/>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A1FA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0A1FAB"/>
    <w:rPr>
      <w:rFonts w:ascii="Times New Roman" w:eastAsia="Times New Roman" w:hAnsi="Times New Roman" w:cs="Times New Roman"/>
      <w:sz w:val="20"/>
      <w:szCs w:val="20"/>
    </w:rPr>
  </w:style>
  <w:style w:type="paragraph" w:styleId="ListParagraph">
    <w:name w:val="List Paragraph"/>
    <w:basedOn w:val="Normal"/>
    <w:uiPriority w:val="1"/>
    <w:qFormat/>
    <w:rsid w:val="000A1FAB"/>
    <w:pPr>
      <w:ind w:left="720"/>
      <w:contextualSpacing/>
    </w:pPr>
  </w:style>
  <w:style w:type="character" w:customStyle="1" w:styleId="Heading8Char">
    <w:name w:val="Heading 8 Char"/>
    <w:basedOn w:val="DefaultParagraphFont"/>
    <w:link w:val="Heading8"/>
    <w:rsid w:val="000A1FAB"/>
    <w:rPr>
      <w:rFonts w:ascii="Times New Roman" w:eastAsia="Times New Roman" w:hAnsi="Times New Roman" w:cs="Times New Roman"/>
      <w:b/>
      <w:bCs/>
      <w:sz w:val="20"/>
      <w:u w:val="single"/>
    </w:rPr>
  </w:style>
  <w:style w:type="paragraph" w:styleId="BalloonText">
    <w:name w:val="Balloon Text"/>
    <w:basedOn w:val="Normal"/>
    <w:link w:val="BalloonTextChar"/>
    <w:uiPriority w:val="99"/>
    <w:semiHidden/>
    <w:unhideWhenUsed/>
    <w:rsid w:val="000A1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FAB"/>
    <w:rPr>
      <w:rFonts w:ascii="Segoe UI" w:hAnsi="Segoe UI" w:cs="Segoe UI"/>
      <w:sz w:val="18"/>
      <w:szCs w:val="18"/>
    </w:rPr>
  </w:style>
  <w:style w:type="character" w:styleId="Hyperlink">
    <w:name w:val="Hyperlink"/>
    <w:basedOn w:val="DefaultParagraphFont"/>
    <w:uiPriority w:val="99"/>
    <w:unhideWhenUsed/>
    <w:rsid w:val="00F93B21"/>
    <w:rPr>
      <w:color w:val="CC9900" w:themeColor="hyperlink"/>
      <w:u w:val="single"/>
    </w:rPr>
  </w:style>
  <w:style w:type="character" w:styleId="Mention">
    <w:name w:val="Mention"/>
    <w:basedOn w:val="DefaultParagraphFont"/>
    <w:uiPriority w:val="99"/>
    <w:semiHidden/>
    <w:unhideWhenUsed/>
    <w:rsid w:val="00F93B21"/>
    <w:rPr>
      <w:color w:val="2B579A"/>
      <w:shd w:val="clear" w:color="auto" w:fill="E6E6E6"/>
    </w:rPr>
  </w:style>
  <w:style w:type="character" w:customStyle="1" w:styleId="Heading1Char">
    <w:name w:val="Heading 1 Char"/>
    <w:basedOn w:val="DefaultParagraphFont"/>
    <w:link w:val="Heading1"/>
    <w:uiPriority w:val="9"/>
    <w:rsid w:val="00EE3960"/>
    <w:rPr>
      <w:rFonts w:asciiTheme="majorHAnsi" w:eastAsiaTheme="majorEastAsia" w:hAnsiTheme="majorHAnsi" w:cstheme="majorBidi"/>
      <w:color w:val="9D3511" w:themeColor="accent1" w:themeShade="BF"/>
      <w:sz w:val="32"/>
      <w:szCs w:val="32"/>
    </w:rPr>
  </w:style>
  <w:style w:type="paragraph" w:styleId="Header">
    <w:name w:val="header"/>
    <w:basedOn w:val="Normal"/>
    <w:link w:val="HeaderChar"/>
    <w:uiPriority w:val="99"/>
    <w:unhideWhenUsed/>
    <w:rsid w:val="00C93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600"/>
  </w:style>
  <w:style w:type="table" w:styleId="TableGrid">
    <w:name w:val="Table Grid"/>
    <w:basedOn w:val="TableNormal"/>
    <w:uiPriority w:val="39"/>
    <w:rsid w:val="0069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943C1"/>
    <w:rPr>
      <w:rFonts w:asciiTheme="majorHAnsi" w:eastAsiaTheme="majorEastAsia" w:hAnsiTheme="majorHAnsi" w:cstheme="majorBidi"/>
      <w:color w:val="68230B" w:themeColor="accent1" w:themeShade="7F"/>
      <w:sz w:val="24"/>
      <w:szCs w:val="24"/>
    </w:rPr>
  </w:style>
  <w:style w:type="character" w:customStyle="1" w:styleId="Heading5Char">
    <w:name w:val="Heading 5 Char"/>
    <w:basedOn w:val="DefaultParagraphFont"/>
    <w:link w:val="Heading5"/>
    <w:uiPriority w:val="9"/>
    <w:semiHidden/>
    <w:rsid w:val="006943C1"/>
    <w:rPr>
      <w:rFonts w:asciiTheme="majorHAnsi" w:eastAsiaTheme="majorEastAsia" w:hAnsiTheme="majorHAnsi" w:cstheme="majorBidi"/>
      <w:color w:val="9D3511" w:themeColor="accent1" w:themeShade="BF"/>
    </w:rPr>
  </w:style>
  <w:style w:type="paragraph" w:styleId="BodyText">
    <w:name w:val="Body Text"/>
    <w:basedOn w:val="Normal"/>
    <w:link w:val="BodyTextChar"/>
    <w:uiPriority w:val="1"/>
    <w:qFormat/>
    <w:rsid w:val="006943C1"/>
    <w:pPr>
      <w:widowControl w:val="0"/>
      <w:autoSpaceDE w:val="0"/>
      <w:autoSpaceDN w:val="0"/>
      <w:spacing w:after="0" w:line="240" w:lineRule="auto"/>
    </w:pPr>
    <w:rPr>
      <w:rFonts w:ascii="Book Antiqua" w:eastAsia="Book Antiqua" w:hAnsi="Book Antiqua" w:cs="Book Antiqua"/>
      <w:lang w:bidi="en-US"/>
    </w:rPr>
  </w:style>
  <w:style w:type="character" w:customStyle="1" w:styleId="BodyTextChar">
    <w:name w:val="Body Text Char"/>
    <w:basedOn w:val="DefaultParagraphFont"/>
    <w:link w:val="BodyText"/>
    <w:uiPriority w:val="1"/>
    <w:rsid w:val="006943C1"/>
    <w:rPr>
      <w:rFonts w:ascii="Book Antiqua" w:eastAsia="Book Antiqua" w:hAnsi="Book Antiqua" w:cs="Book Antiqua"/>
      <w:lang w:bidi="en-US"/>
    </w:rPr>
  </w:style>
  <w:style w:type="character" w:styleId="CommentReference">
    <w:name w:val="annotation reference"/>
    <w:basedOn w:val="DefaultParagraphFont"/>
    <w:uiPriority w:val="99"/>
    <w:semiHidden/>
    <w:unhideWhenUsed/>
    <w:rsid w:val="00614940"/>
    <w:rPr>
      <w:sz w:val="16"/>
      <w:szCs w:val="16"/>
    </w:rPr>
  </w:style>
  <w:style w:type="paragraph" w:styleId="CommentText">
    <w:name w:val="annotation text"/>
    <w:basedOn w:val="Normal"/>
    <w:link w:val="CommentTextChar"/>
    <w:uiPriority w:val="99"/>
    <w:unhideWhenUsed/>
    <w:rsid w:val="00614940"/>
    <w:pPr>
      <w:spacing w:line="240" w:lineRule="auto"/>
    </w:pPr>
    <w:rPr>
      <w:sz w:val="20"/>
      <w:szCs w:val="20"/>
    </w:rPr>
  </w:style>
  <w:style w:type="character" w:customStyle="1" w:styleId="CommentTextChar">
    <w:name w:val="Comment Text Char"/>
    <w:basedOn w:val="DefaultParagraphFont"/>
    <w:link w:val="CommentText"/>
    <w:uiPriority w:val="99"/>
    <w:rsid w:val="00614940"/>
    <w:rPr>
      <w:sz w:val="20"/>
      <w:szCs w:val="20"/>
    </w:rPr>
  </w:style>
  <w:style w:type="paragraph" w:styleId="CommentSubject">
    <w:name w:val="annotation subject"/>
    <w:basedOn w:val="CommentText"/>
    <w:next w:val="CommentText"/>
    <w:link w:val="CommentSubjectChar"/>
    <w:uiPriority w:val="99"/>
    <w:semiHidden/>
    <w:unhideWhenUsed/>
    <w:rsid w:val="00614940"/>
    <w:rPr>
      <w:b/>
      <w:bCs/>
    </w:rPr>
  </w:style>
  <w:style w:type="character" w:customStyle="1" w:styleId="CommentSubjectChar">
    <w:name w:val="Comment Subject Char"/>
    <w:basedOn w:val="CommentTextChar"/>
    <w:link w:val="CommentSubject"/>
    <w:uiPriority w:val="99"/>
    <w:semiHidden/>
    <w:rsid w:val="00614940"/>
    <w:rPr>
      <w:b/>
      <w:bCs/>
      <w:sz w:val="20"/>
      <w:szCs w:val="20"/>
    </w:rPr>
  </w:style>
  <w:style w:type="character" w:styleId="UnresolvedMention">
    <w:name w:val="Unresolved Mention"/>
    <w:basedOn w:val="DefaultParagraphFont"/>
    <w:uiPriority w:val="99"/>
    <w:semiHidden/>
    <w:unhideWhenUsed/>
    <w:rsid w:val="00E25C7F"/>
    <w:rPr>
      <w:color w:val="605E5C"/>
      <w:shd w:val="clear" w:color="auto" w:fill="E1DFDD"/>
    </w:rPr>
  </w:style>
  <w:style w:type="table" w:styleId="GridTable1Light-Accent2">
    <w:name w:val="Grid Table 1 Light Accent 2"/>
    <w:basedOn w:val="TableNormal"/>
    <w:uiPriority w:val="46"/>
    <w:rsid w:val="006241CF"/>
    <w:pPr>
      <w:spacing w:after="0" w:line="240" w:lineRule="auto"/>
    </w:pPr>
    <w:tblPr>
      <w:tblStyleRowBandSize w:val="1"/>
      <w:tblStyleColBandSize w:val="1"/>
      <w:tblBorders>
        <w:top w:val="single" w:sz="4" w:space="0" w:color="E99C92" w:themeColor="accent2" w:themeTint="66"/>
        <w:left w:val="single" w:sz="4" w:space="0" w:color="E99C92" w:themeColor="accent2" w:themeTint="66"/>
        <w:bottom w:val="single" w:sz="4" w:space="0" w:color="E99C92" w:themeColor="accent2" w:themeTint="66"/>
        <w:right w:val="single" w:sz="4" w:space="0" w:color="E99C92" w:themeColor="accent2" w:themeTint="66"/>
        <w:insideH w:val="single" w:sz="4" w:space="0" w:color="E99C92" w:themeColor="accent2" w:themeTint="66"/>
        <w:insideV w:val="single" w:sz="4" w:space="0" w:color="E99C92" w:themeColor="accent2" w:themeTint="66"/>
      </w:tblBorders>
    </w:tblPr>
    <w:tblStylePr w:type="firstRow">
      <w:rPr>
        <w:b/>
        <w:bCs/>
      </w:rPr>
      <w:tblPr/>
      <w:tcPr>
        <w:tcBorders>
          <w:bottom w:val="single" w:sz="12" w:space="0" w:color="DE6A5C" w:themeColor="accent2" w:themeTint="99"/>
        </w:tcBorders>
      </w:tcPr>
    </w:tblStylePr>
    <w:tblStylePr w:type="lastRow">
      <w:rPr>
        <w:b/>
        <w:bCs/>
      </w:rPr>
      <w:tblPr/>
      <w:tcPr>
        <w:tcBorders>
          <w:top w:val="double" w:sz="2" w:space="0" w:color="DE6A5C" w:themeColor="accent2" w:themeTint="99"/>
        </w:tcBorders>
      </w:tcPr>
    </w:tblStylePr>
    <w:tblStylePr w:type="firstCol">
      <w:rPr>
        <w:b/>
        <w:bCs/>
      </w:rPr>
    </w:tblStylePr>
    <w:tblStylePr w:type="lastCol">
      <w:rPr>
        <w:b/>
        <w:bCs/>
      </w:rPr>
    </w:tblStylePr>
  </w:style>
  <w:style w:type="table" w:styleId="PlainTable1">
    <w:name w:val="Plain Table 1"/>
    <w:basedOn w:val="TableNormal"/>
    <w:uiPriority w:val="41"/>
    <w:rsid w:val="00FA341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495A8B"/>
    <w:rPr>
      <w:color w:val="96A9A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95338">
      <w:bodyDiv w:val="1"/>
      <w:marLeft w:val="0"/>
      <w:marRight w:val="0"/>
      <w:marTop w:val="0"/>
      <w:marBottom w:val="0"/>
      <w:divBdr>
        <w:top w:val="none" w:sz="0" w:space="0" w:color="auto"/>
        <w:left w:val="none" w:sz="0" w:space="0" w:color="auto"/>
        <w:bottom w:val="none" w:sz="0" w:space="0" w:color="auto"/>
        <w:right w:val="none" w:sz="0" w:space="0" w:color="auto"/>
      </w:divBdr>
    </w:div>
    <w:div w:id="570428497">
      <w:bodyDiv w:val="1"/>
      <w:marLeft w:val="0"/>
      <w:marRight w:val="0"/>
      <w:marTop w:val="0"/>
      <w:marBottom w:val="0"/>
      <w:divBdr>
        <w:top w:val="none" w:sz="0" w:space="0" w:color="auto"/>
        <w:left w:val="none" w:sz="0" w:space="0" w:color="auto"/>
        <w:bottom w:val="none" w:sz="0" w:space="0" w:color="auto"/>
        <w:right w:val="none" w:sz="0" w:space="0" w:color="auto"/>
      </w:divBdr>
    </w:div>
    <w:div w:id="699166277">
      <w:bodyDiv w:val="1"/>
      <w:marLeft w:val="0"/>
      <w:marRight w:val="0"/>
      <w:marTop w:val="0"/>
      <w:marBottom w:val="0"/>
      <w:divBdr>
        <w:top w:val="none" w:sz="0" w:space="0" w:color="auto"/>
        <w:left w:val="none" w:sz="0" w:space="0" w:color="auto"/>
        <w:bottom w:val="none" w:sz="0" w:space="0" w:color="auto"/>
        <w:right w:val="none" w:sz="0" w:space="0" w:color="auto"/>
      </w:divBdr>
    </w:div>
    <w:div w:id="947155437">
      <w:bodyDiv w:val="1"/>
      <w:marLeft w:val="0"/>
      <w:marRight w:val="0"/>
      <w:marTop w:val="0"/>
      <w:marBottom w:val="0"/>
      <w:divBdr>
        <w:top w:val="none" w:sz="0" w:space="0" w:color="auto"/>
        <w:left w:val="none" w:sz="0" w:space="0" w:color="auto"/>
        <w:bottom w:val="none" w:sz="0" w:space="0" w:color="auto"/>
        <w:right w:val="none" w:sz="0" w:space="0" w:color="auto"/>
      </w:divBdr>
      <w:divsChild>
        <w:div w:id="892890708">
          <w:marLeft w:val="547"/>
          <w:marRight w:val="0"/>
          <w:marTop w:val="0"/>
          <w:marBottom w:val="0"/>
          <w:divBdr>
            <w:top w:val="none" w:sz="0" w:space="0" w:color="auto"/>
            <w:left w:val="none" w:sz="0" w:space="0" w:color="auto"/>
            <w:bottom w:val="none" w:sz="0" w:space="0" w:color="auto"/>
            <w:right w:val="none" w:sz="0" w:space="0" w:color="auto"/>
          </w:divBdr>
        </w:div>
      </w:divsChild>
    </w:div>
    <w:div w:id="129617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ah.grossman@dca.ga.gov" TargetMode="External"/><Relationship Id="rId18" Type="http://schemas.openxmlformats.org/officeDocument/2006/relationships/diagramColors" Target="diagrams/colors1.xml"/><Relationship Id="rId26" Type="http://schemas.openxmlformats.org/officeDocument/2006/relationships/hyperlink" Target="https://www.georgiashpo.org/sites/default/files/hpd/pdf/grants/ESHPF/Project_Images_Worksheet.pdf" TargetMode="External"/><Relationship Id="rId3" Type="http://schemas.openxmlformats.org/officeDocument/2006/relationships/styles" Target="styles.xml"/><Relationship Id="rId21" Type="http://schemas.openxmlformats.org/officeDocument/2006/relationships/hyperlink" Target="https://georgiashpo.org/nominationprocess/part1" TargetMode="External"/><Relationship Id="rId7" Type="http://schemas.openxmlformats.org/officeDocument/2006/relationships/endnotes" Target="endnotes.xml"/><Relationship Id="rId12" Type="http://schemas.openxmlformats.org/officeDocument/2006/relationships/hyperlink" Target="https://georgiashpo.org/nominationprocess/part1" TargetMode="External"/><Relationship Id="rId17" Type="http://schemas.openxmlformats.org/officeDocument/2006/relationships/diagramQuickStyle" Target="diagrams/quickStyle1.xml"/><Relationship Id="rId25" Type="http://schemas.openxmlformats.org/officeDocument/2006/relationships/hyperlink" Target="https://www.georgiashpo.org/sites/default/files/hpd/pdf/grants/ESHPF/SF424D-F.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mailto:marah.grossman@dca.ga.gov" TargetMode="External"/><Relationship Id="rId29" Type="http://schemas.openxmlformats.org/officeDocument/2006/relationships/hyperlink" Target="https://www.georgiashpo.org/sites/default/files/hpd/pdf/grants/ESHPF/SF424D-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s.gov/preservation-grants/HPF_Manual.pdf" TargetMode="External"/><Relationship Id="rId24" Type="http://schemas.openxmlformats.org/officeDocument/2006/relationships/hyperlink" Target="https://georgiashpo.org/sites/default/files/hpd/pdf/grants/ESHPF/SF424B-V1.1.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georgiashpo.org/cemeteries" TargetMode="External"/><Relationship Id="rId28" Type="http://schemas.openxmlformats.org/officeDocument/2006/relationships/hyperlink" Target="https://georgiashpo.org/sites/default/files/hpd/pdf/grants/ESHPF/SF424B-V1.1.pdf" TargetMode="External"/><Relationship Id="rId10" Type="http://schemas.openxmlformats.org/officeDocument/2006/relationships/hyperlink" Target="https://www.fema.gov/disaster/4400" TargetMode="External"/><Relationship Id="rId19" Type="http://schemas.microsoft.com/office/2007/relationships/diagramDrawing" Target="diagrams/drawing1.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marah.grossman@dca.ga.gov" TargetMode="External"/><Relationship Id="rId22" Type="http://schemas.openxmlformats.org/officeDocument/2006/relationships/hyperlink" Target="http://georgiashpo.org/technicalassistance" TargetMode="External"/><Relationship Id="rId27" Type="http://schemas.openxmlformats.org/officeDocument/2006/relationships/hyperlink" Target="https://georgiashpo.org/sites/default/files/hpd/pdf/grants/ESHPF/SFLLL-V1.1.pdf" TargetMode="External"/><Relationship Id="rId30" Type="http://schemas.openxmlformats.org/officeDocument/2006/relationships/hyperlink" Target="mailto:marah.grossman@dca.ga.gov" TargetMode="External"/><Relationship Id="rId8" Type="http://schemas.openxmlformats.org/officeDocument/2006/relationships/image" Target="media/image1.jpeg"/></Relationships>
</file>

<file path=word/diagrams/_rels/data1.xml.rels><?xml version="1.0" encoding="UTF-8" standalone="yes"?>
<Relationships xmlns="http://schemas.openxmlformats.org/package/2006/relationships"><Relationship Id="rId1" Type="http://schemas.openxmlformats.org/officeDocument/2006/relationships/hyperlink" Target="https://georgiashpo.org/hurricane-michael-disaster-assistance-grant"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141AF3-D287-4EA9-BD84-DE9B4F107EA9}" type="doc">
      <dgm:prSet loTypeId="urn:microsoft.com/office/officeart/2005/8/layout/chevron2" loCatId="process" qsTypeId="urn:microsoft.com/office/officeart/2005/8/quickstyle/simple1" qsCatId="simple" csTypeId="urn:microsoft.com/office/officeart/2005/8/colors/accent2_2" csCatId="accent2" phldr="1"/>
      <dgm:spPr/>
      <dgm:t>
        <a:bodyPr/>
        <a:lstStyle/>
        <a:p>
          <a:endParaRPr lang="en-US"/>
        </a:p>
      </dgm:t>
    </dgm:pt>
    <dgm:pt modelId="{5C94CF16-DDC7-4A2C-B15C-47FD91C86847}">
      <dgm:prSet phldrT="[Text]" custT="1"/>
      <dgm:spPr>
        <a:solidFill>
          <a:srgbClr val="92D050"/>
        </a:solidFill>
        <a:ln>
          <a:solidFill>
            <a:srgbClr val="92D050"/>
          </a:solidFill>
        </a:ln>
      </dgm:spPr>
      <dgm:t>
        <a:bodyPr/>
        <a:lstStyle/>
        <a:p>
          <a:pPr algn="ctr"/>
          <a:r>
            <a:rPr lang="en-US" sz="1100" b="1">
              <a:solidFill>
                <a:schemeClr val="tx1"/>
              </a:solidFill>
            </a:rPr>
            <a:t>November 20, 2020</a:t>
          </a:r>
        </a:p>
      </dgm:t>
    </dgm:pt>
    <dgm:pt modelId="{40C2889D-BDAF-4928-AA7D-52B3843BEE31}" type="parTrans" cxnId="{122545C4-A088-4056-B943-C4D4851B8616}">
      <dgm:prSet/>
      <dgm:spPr/>
      <dgm:t>
        <a:bodyPr/>
        <a:lstStyle/>
        <a:p>
          <a:pPr algn="l"/>
          <a:endParaRPr lang="en-US"/>
        </a:p>
      </dgm:t>
    </dgm:pt>
    <dgm:pt modelId="{AA1638A9-CC01-4126-BAB9-18EC1281AA38}" type="sibTrans" cxnId="{122545C4-A088-4056-B943-C4D4851B8616}">
      <dgm:prSet/>
      <dgm:spPr/>
      <dgm:t>
        <a:bodyPr/>
        <a:lstStyle/>
        <a:p>
          <a:pPr algn="l"/>
          <a:endParaRPr lang="en-US"/>
        </a:p>
      </dgm:t>
    </dgm:pt>
    <dgm:pt modelId="{2A4C287F-EBCC-4598-9E76-340AA1E4B12F}">
      <dgm:prSet phldrT="[Text]" custT="1"/>
      <dgm:spPr>
        <a:ln>
          <a:solidFill>
            <a:srgbClr val="92D050"/>
          </a:solidFill>
        </a:ln>
      </dgm:spPr>
      <dgm:t>
        <a:bodyPr/>
        <a:lstStyle/>
        <a:p>
          <a:pPr algn="l"/>
          <a:r>
            <a:rPr lang="en-US" sz="1200"/>
            <a:t>Hurricane Michael Disaster Assistance Grant Application available to download on the Georgia SHPO website: </a:t>
          </a:r>
          <a:r>
            <a:rPr lang="en-US" sz="1200" u="sng">
              <a:solidFill>
                <a:srgbClr val="0070C0"/>
              </a:solidFill>
            </a:rPr>
            <a:t>https://georgiashpo.org/hurricane-michael-disaster-assistance-grant</a:t>
          </a:r>
          <a:endParaRPr lang="en-US" sz="1200" u="sng">
            <a:solidFill>
              <a:srgbClr val="0070C0"/>
            </a:solidFill>
            <a:highlight>
              <a:srgbClr val="FFFF00"/>
            </a:highlight>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5A1351FF-F656-4396-A764-60EC28D0BFB6}" type="parTrans" cxnId="{6DE1B60D-6651-4947-BBBB-C681CD3608A8}">
      <dgm:prSet/>
      <dgm:spPr/>
      <dgm:t>
        <a:bodyPr/>
        <a:lstStyle/>
        <a:p>
          <a:pPr algn="l"/>
          <a:endParaRPr lang="en-US"/>
        </a:p>
      </dgm:t>
    </dgm:pt>
    <dgm:pt modelId="{B8D6B015-A28A-43AC-AC2B-43B5CDD77CE8}" type="sibTrans" cxnId="{6DE1B60D-6651-4947-BBBB-C681CD3608A8}">
      <dgm:prSet/>
      <dgm:spPr/>
      <dgm:t>
        <a:bodyPr/>
        <a:lstStyle/>
        <a:p>
          <a:pPr algn="l"/>
          <a:endParaRPr lang="en-US"/>
        </a:p>
      </dgm:t>
    </dgm:pt>
    <dgm:pt modelId="{09D282E9-7848-48E1-AC78-488BB28D76B0}">
      <dgm:prSet phldrT="[Text]" custT="1"/>
      <dgm:spPr>
        <a:solidFill>
          <a:srgbClr val="92D050"/>
        </a:solidFill>
        <a:ln>
          <a:solidFill>
            <a:srgbClr val="92D050"/>
          </a:solidFill>
        </a:ln>
      </dgm:spPr>
      <dgm:t>
        <a:bodyPr/>
        <a:lstStyle/>
        <a:p>
          <a:pPr algn="ctr"/>
          <a:r>
            <a:rPr lang="en-US" sz="1100" b="1">
              <a:solidFill>
                <a:schemeClr val="tx1"/>
              </a:solidFill>
            </a:rPr>
            <a:t>January 15, 2020</a:t>
          </a:r>
        </a:p>
      </dgm:t>
    </dgm:pt>
    <dgm:pt modelId="{8274623E-EAC0-4232-9D30-1801E6D633F2}" type="parTrans" cxnId="{A50D555B-2D3A-4A76-ADED-16588A75E885}">
      <dgm:prSet/>
      <dgm:spPr/>
      <dgm:t>
        <a:bodyPr/>
        <a:lstStyle/>
        <a:p>
          <a:pPr algn="l"/>
          <a:endParaRPr lang="en-US"/>
        </a:p>
      </dgm:t>
    </dgm:pt>
    <dgm:pt modelId="{225A0302-4435-4BA6-8679-634C7B17503D}" type="sibTrans" cxnId="{A50D555B-2D3A-4A76-ADED-16588A75E885}">
      <dgm:prSet/>
      <dgm:spPr/>
      <dgm:t>
        <a:bodyPr/>
        <a:lstStyle/>
        <a:p>
          <a:pPr algn="l"/>
          <a:endParaRPr lang="en-US"/>
        </a:p>
      </dgm:t>
    </dgm:pt>
    <dgm:pt modelId="{7FC6EC22-A574-4CFA-971B-18CBB0299AB8}">
      <dgm:prSet phldrT="[Text]" custT="1"/>
      <dgm:spPr>
        <a:ln>
          <a:solidFill>
            <a:srgbClr val="92D050"/>
          </a:solidFill>
        </a:ln>
      </dgm:spPr>
      <dgm:t>
        <a:bodyPr/>
        <a:lstStyle/>
        <a:p>
          <a:pPr algn="l"/>
          <a:r>
            <a:rPr lang="en-US" sz="1200"/>
            <a:t>Hurricane Michael Disaster Assistance Grant Applications Postmarked </a:t>
          </a:r>
        </a:p>
      </dgm:t>
    </dgm:pt>
    <dgm:pt modelId="{7639E948-9FD3-4291-A9C2-36F3923BE135}" type="parTrans" cxnId="{FE924345-AAA9-418B-BC4B-C32ECDE8446F}">
      <dgm:prSet/>
      <dgm:spPr/>
      <dgm:t>
        <a:bodyPr/>
        <a:lstStyle/>
        <a:p>
          <a:pPr algn="l"/>
          <a:endParaRPr lang="en-US"/>
        </a:p>
      </dgm:t>
    </dgm:pt>
    <dgm:pt modelId="{8351E521-C811-4F64-9B85-AC9B4463F477}" type="sibTrans" cxnId="{FE924345-AAA9-418B-BC4B-C32ECDE8446F}">
      <dgm:prSet/>
      <dgm:spPr/>
      <dgm:t>
        <a:bodyPr/>
        <a:lstStyle/>
        <a:p>
          <a:pPr algn="l"/>
          <a:endParaRPr lang="en-US"/>
        </a:p>
      </dgm:t>
    </dgm:pt>
    <dgm:pt modelId="{2FBB83FD-FD93-499D-8536-24B77FD5E968}">
      <dgm:prSet phldrT="[Text]" custT="1"/>
      <dgm:spPr>
        <a:solidFill>
          <a:srgbClr val="92D050"/>
        </a:solidFill>
        <a:ln>
          <a:solidFill>
            <a:srgbClr val="92D050"/>
          </a:solidFill>
        </a:ln>
      </dgm:spPr>
      <dgm:t>
        <a:bodyPr/>
        <a:lstStyle/>
        <a:p>
          <a:pPr algn="ctr"/>
          <a:r>
            <a:rPr lang="en-US" sz="1100" b="1">
              <a:solidFill>
                <a:schemeClr val="tx1"/>
              </a:solidFill>
            </a:rPr>
            <a:t>July 2021</a:t>
          </a:r>
        </a:p>
      </dgm:t>
    </dgm:pt>
    <dgm:pt modelId="{4D98B2B5-FC2B-4EA4-B9E3-DC31D3DDBA5E}" type="parTrans" cxnId="{B4C69BA8-A168-43AF-AC29-5E51776C5DF7}">
      <dgm:prSet/>
      <dgm:spPr/>
      <dgm:t>
        <a:bodyPr/>
        <a:lstStyle/>
        <a:p>
          <a:pPr algn="l"/>
          <a:endParaRPr lang="en-US"/>
        </a:p>
      </dgm:t>
    </dgm:pt>
    <dgm:pt modelId="{9D547774-C892-4CDB-8D5E-A779F2D4308D}" type="sibTrans" cxnId="{B4C69BA8-A168-43AF-AC29-5E51776C5DF7}">
      <dgm:prSet/>
      <dgm:spPr/>
      <dgm:t>
        <a:bodyPr/>
        <a:lstStyle/>
        <a:p>
          <a:pPr algn="l"/>
          <a:endParaRPr lang="en-US"/>
        </a:p>
      </dgm:t>
    </dgm:pt>
    <dgm:pt modelId="{7CF0386B-37F9-473E-A783-EBDDB0448197}">
      <dgm:prSet phldrT="[Text]" custT="1"/>
      <dgm:spPr>
        <a:ln>
          <a:solidFill>
            <a:srgbClr val="92D050"/>
          </a:solidFill>
        </a:ln>
      </dgm:spPr>
      <dgm:t>
        <a:bodyPr/>
        <a:lstStyle/>
        <a:p>
          <a:pPr algn="l"/>
          <a:r>
            <a:rPr lang="en-US" sz="1200"/>
            <a:t>Final award of applicaitons</a:t>
          </a:r>
        </a:p>
      </dgm:t>
    </dgm:pt>
    <dgm:pt modelId="{0F96D59F-2F80-451D-8835-321DD8312F86}" type="parTrans" cxnId="{7B860B80-7726-4A4B-AD5F-48FF4F3C1907}">
      <dgm:prSet/>
      <dgm:spPr/>
      <dgm:t>
        <a:bodyPr/>
        <a:lstStyle/>
        <a:p>
          <a:pPr algn="l"/>
          <a:endParaRPr lang="en-US"/>
        </a:p>
      </dgm:t>
    </dgm:pt>
    <dgm:pt modelId="{F882DA81-0A13-45E9-94A4-8618B7837BAF}" type="sibTrans" cxnId="{7B860B80-7726-4A4B-AD5F-48FF4F3C1907}">
      <dgm:prSet/>
      <dgm:spPr/>
      <dgm:t>
        <a:bodyPr/>
        <a:lstStyle/>
        <a:p>
          <a:pPr algn="l"/>
          <a:endParaRPr lang="en-US"/>
        </a:p>
      </dgm:t>
    </dgm:pt>
    <dgm:pt modelId="{9EE39FAE-B492-4D28-A2BF-D7B5F779B344}">
      <dgm:prSet custT="1"/>
      <dgm:spPr>
        <a:solidFill>
          <a:srgbClr val="92D050"/>
        </a:solidFill>
        <a:ln>
          <a:solidFill>
            <a:srgbClr val="92D050"/>
          </a:solidFill>
        </a:ln>
      </dgm:spPr>
      <dgm:t>
        <a:bodyPr/>
        <a:lstStyle/>
        <a:p>
          <a:r>
            <a:rPr lang="en-US" sz="1100" b="1">
              <a:solidFill>
                <a:schemeClr val="tx1"/>
              </a:solidFill>
            </a:rPr>
            <a:t>May 2021</a:t>
          </a:r>
        </a:p>
      </dgm:t>
    </dgm:pt>
    <dgm:pt modelId="{A499C24F-6968-4B5B-B95E-588CEE7B47C1}" type="parTrans" cxnId="{E79F0905-9E1D-427B-9BC9-A15BEA18742E}">
      <dgm:prSet/>
      <dgm:spPr/>
      <dgm:t>
        <a:bodyPr/>
        <a:lstStyle/>
        <a:p>
          <a:endParaRPr lang="en-US"/>
        </a:p>
      </dgm:t>
    </dgm:pt>
    <dgm:pt modelId="{D3BC3163-1992-4DCA-A69D-AD2AD3876EE6}" type="sibTrans" cxnId="{E79F0905-9E1D-427B-9BC9-A15BEA18742E}">
      <dgm:prSet/>
      <dgm:spPr/>
      <dgm:t>
        <a:bodyPr/>
        <a:lstStyle/>
        <a:p>
          <a:endParaRPr lang="en-US"/>
        </a:p>
      </dgm:t>
    </dgm:pt>
    <dgm:pt modelId="{73756A66-2278-4F9B-A673-3E9A64072678}">
      <dgm:prSet custT="1"/>
      <dgm:spPr>
        <a:ln>
          <a:solidFill>
            <a:srgbClr val="92D050"/>
          </a:solidFill>
        </a:ln>
      </dgm:spPr>
      <dgm:t>
        <a:bodyPr/>
        <a:lstStyle/>
        <a:p>
          <a:r>
            <a:rPr lang="en-US" sz="1200"/>
            <a:t>Applicants will be notified of contingent award.  </a:t>
          </a:r>
        </a:p>
      </dgm:t>
    </dgm:pt>
    <dgm:pt modelId="{3C0A754A-3613-473C-8E48-DC17835F4DD7}" type="parTrans" cxnId="{D28FBF49-4FDC-4151-BF01-FFB73CFCA5C1}">
      <dgm:prSet/>
      <dgm:spPr/>
      <dgm:t>
        <a:bodyPr/>
        <a:lstStyle/>
        <a:p>
          <a:endParaRPr lang="en-US"/>
        </a:p>
      </dgm:t>
    </dgm:pt>
    <dgm:pt modelId="{790E52F1-1DC9-40A9-A72B-D9AEE71DEAAB}" type="sibTrans" cxnId="{D28FBF49-4FDC-4151-BF01-FFB73CFCA5C1}">
      <dgm:prSet/>
      <dgm:spPr/>
      <dgm:t>
        <a:bodyPr/>
        <a:lstStyle/>
        <a:p>
          <a:endParaRPr lang="en-US"/>
        </a:p>
      </dgm:t>
    </dgm:pt>
    <dgm:pt modelId="{99815097-8950-4572-8F07-1E0B106EEE2B}">
      <dgm:prSet custT="1"/>
      <dgm:spPr>
        <a:solidFill>
          <a:srgbClr val="92D050"/>
        </a:solidFill>
        <a:ln>
          <a:solidFill>
            <a:srgbClr val="92D050"/>
          </a:solidFill>
        </a:ln>
      </dgm:spPr>
      <dgm:t>
        <a:bodyPr/>
        <a:lstStyle/>
        <a:p>
          <a:r>
            <a:rPr lang="en-US" sz="1100" b="1">
              <a:solidFill>
                <a:schemeClr val="tx1"/>
              </a:solidFill>
            </a:rPr>
            <a:t>May-July 2021</a:t>
          </a:r>
        </a:p>
      </dgm:t>
    </dgm:pt>
    <dgm:pt modelId="{131AE3F7-2CA6-49E7-8636-A4EB5D4D68CF}" type="parTrans" cxnId="{6F4F4FC8-03FD-4862-A813-9221CCAE5021}">
      <dgm:prSet/>
      <dgm:spPr/>
      <dgm:t>
        <a:bodyPr/>
        <a:lstStyle/>
        <a:p>
          <a:endParaRPr lang="en-US"/>
        </a:p>
      </dgm:t>
    </dgm:pt>
    <dgm:pt modelId="{106B0543-5B1A-477A-A196-57764E243F2B}" type="sibTrans" cxnId="{6F4F4FC8-03FD-4862-A813-9221CCAE5021}">
      <dgm:prSet/>
      <dgm:spPr/>
      <dgm:t>
        <a:bodyPr/>
        <a:lstStyle/>
        <a:p>
          <a:endParaRPr lang="en-US"/>
        </a:p>
      </dgm:t>
    </dgm:pt>
    <dgm:pt modelId="{BB17F8EB-B198-4B6E-9C96-839A3586FB66}">
      <dgm:prSet custT="1"/>
      <dgm:spPr>
        <a:ln>
          <a:solidFill>
            <a:srgbClr val="92D050"/>
          </a:solidFill>
        </a:ln>
      </dgm:spPr>
      <dgm:t>
        <a:bodyPr/>
        <a:lstStyle/>
        <a:p>
          <a:r>
            <a:rPr lang="en-US" sz="1200"/>
            <a:t>Federal compliance, consultation, and review period </a:t>
          </a:r>
        </a:p>
      </dgm:t>
    </dgm:pt>
    <dgm:pt modelId="{260B8C38-27E6-42DA-992D-DCDE313FE4B2}" type="parTrans" cxnId="{1085035A-FB8E-4BD7-BB7E-5B7A83243187}">
      <dgm:prSet/>
      <dgm:spPr/>
      <dgm:t>
        <a:bodyPr/>
        <a:lstStyle/>
        <a:p>
          <a:endParaRPr lang="en-US"/>
        </a:p>
      </dgm:t>
    </dgm:pt>
    <dgm:pt modelId="{AAB97DAD-AE8E-4DF7-BA4D-A08C79C411A3}" type="sibTrans" cxnId="{1085035A-FB8E-4BD7-BB7E-5B7A83243187}">
      <dgm:prSet/>
      <dgm:spPr/>
      <dgm:t>
        <a:bodyPr/>
        <a:lstStyle/>
        <a:p>
          <a:endParaRPr lang="en-US"/>
        </a:p>
      </dgm:t>
    </dgm:pt>
    <dgm:pt modelId="{237BEADC-8F00-426E-AF9B-D53F961B96FC}">
      <dgm:prSet phldrT="[Text]" custT="1"/>
      <dgm:spPr>
        <a:solidFill>
          <a:srgbClr val="92D050"/>
        </a:solidFill>
        <a:ln>
          <a:solidFill>
            <a:srgbClr val="92D050"/>
          </a:solidFill>
        </a:ln>
      </dgm:spPr>
      <dgm:t>
        <a:bodyPr/>
        <a:lstStyle/>
        <a:p>
          <a:r>
            <a:rPr lang="en-US" sz="1100" b="1">
              <a:solidFill>
                <a:schemeClr val="tx1"/>
              </a:solidFill>
            </a:rPr>
            <a:t>August 2021- December 2022</a:t>
          </a:r>
        </a:p>
      </dgm:t>
    </dgm:pt>
    <dgm:pt modelId="{6F557C76-1919-44B9-B7C9-12A055C61753}" type="parTrans" cxnId="{61CA5138-5FA9-40E2-9016-E0965604AA01}">
      <dgm:prSet/>
      <dgm:spPr/>
      <dgm:t>
        <a:bodyPr/>
        <a:lstStyle/>
        <a:p>
          <a:endParaRPr lang="en-US"/>
        </a:p>
      </dgm:t>
    </dgm:pt>
    <dgm:pt modelId="{9EEFE22B-200E-43E3-A275-97C57EF6A0A3}" type="sibTrans" cxnId="{61CA5138-5FA9-40E2-9016-E0965604AA01}">
      <dgm:prSet/>
      <dgm:spPr/>
      <dgm:t>
        <a:bodyPr/>
        <a:lstStyle/>
        <a:p>
          <a:endParaRPr lang="en-US"/>
        </a:p>
      </dgm:t>
    </dgm:pt>
    <dgm:pt modelId="{480E409A-91E2-42DC-AD3C-20B675620DAC}">
      <dgm:prSet phldrT="[Text]" custT="1"/>
      <dgm:spPr>
        <a:ln>
          <a:solidFill>
            <a:srgbClr val="92D050"/>
          </a:solidFill>
        </a:ln>
      </dgm:spPr>
      <dgm:t>
        <a:bodyPr/>
        <a:lstStyle/>
        <a:p>
          <a:r>
            <a:rPr lang="en-US" sz="1200"/>
            <a:t>Project work in progress</a:t>
          </a:r>
        </a:p>
      </dgm:t>
    </dgm:pt>
    <dgm:pt modelId="{96D224B7-212E-4759-905F-C09735012C25}" type="parTrans" cxnId="{D21E8163-4DE3-431B-8F70-B3C6C3929AFF}">
      <dgm:prSet/>
      <dgm:spPr/>
      <dgm:t>
        <a:bodyPr/>
        <a:lstStyle/>
        <a:p>
          <a:endParaRPr lang="en-US"/>
        </a:p>
      </dgm:t>
    </dgm:pt>
    <dgm:pt modelId="{B6E4D90F-5C18-4D2E-8DDC-60C214ADEFA5}" type="sibTrans" cxnId="{D21E8163-4DE3-431B-8F70-B3C6C3929AFF}">
      <dgm:prSet/>
      <dgm:spPr/>
      <dgm:t>
        <a:bodyPr/>
        <a:lstStyle/>
        <a:p>
          <a:endParaRPr lang="en-US"/>
        </a:p>
      </dgm:t>
    </dgm:pt>
    <dgm:pt modelId="{7E4EE713-78B9-4792-81AE-829263A5EB53}">
      <dgm:prSet phldrT="[Text]" custT="1"/>
      <dgm:spPr>
        <a:solidFill>
          <a:srgbClr val="92D050"/>
        </a:solidFill>
        <a:ln>
          <a:solidFill>
            <a:srgbClr val="92D050"/>
          </a:solidFill>
        </a:ln>
      </dgm:spPr>
      <dgm:t>
        <a:bodyPr/>
        <a:lstStyle/>
        <a:p>
          <a:r>
            <a:rPr lang="en-US" sz="1100" b="1">
              <a:solidFill>
                <a:schemeClr val="tx1"/>
              </a:solidFill>
            </a:rPr>
            <a:t>December 31, 2022</a:t>
          </a:r>
        </a:p>
      </dgm:t>
    </dgm:pt>
    <dgm:pt modelId="{F3C7EE43-C272-46C0-9501-B6FB599921FD}" type="parTrans" cxnId="{A71E5C8C-2126-478B-9CF6-FB685A110BA5}">
      <dgm:prSet/>
      <dgm:spPr/>
      <dgm:t>
        <a:bodyPr/>
        <a:lstStyle/>
        <a:p>
          <a:endParaRPr lang="en-US"/>
        </a:p>
      </dgm:t>
    </dgm:pt>
    <dgm:pt modelId="{19103815-9C0A-47CC-BB42-16ABA30ADA93}" type="sibTrans" cxnId="{A71E5C8C-2126-478B-9CF6-FB685A110BA5}">
      <dgm:prSet/>
      <dgm:spPr/>
      <dgm:t>
        <a:bodyPr/>
        <a:lstStyle/>
        <a:p>
          <a:endParaRPr lang="en-US"/>
        </a:p>
      </dgm:t>
    </dgm:pt>
    <dgm:pt modelId="{2D379AB8-FBF5-4A5F-BAC3-5FDA933E3958}">
      <dgm:prSet phldrT="[Text]" custT="1"/>
      <dgm:spPr>
        <a:ln>
          <a:solidFill>
            <a:srgbClr val="92D050"/>
          </a:solidFill>
        </a:ln>
      </dgm:spPr>
      <dgm:t>
        <a:bodyPr/>
        <a:lstStyle/>
        <a:p>
          <a:r>
            <a:rPr lang="en-US" sz="1200"/>
            <a:t>Project completion date:</a:t>
          </a:r>
        </a:p>
      </dgm:t>
    </dgm:pt>
    <dgm:pt modelId="{CC2511AC-BC8E-4442-97E1-428DE0BFE31A}" type="parTrans" cxnId="{8FABDEAA-65A6-445F-87CC-3EF034827967}">
      <dgm:prSet/>
      <dgm:spPr/>
      <dgm:t>
        <a:bodyPr/>
        <a:lstStyle/>
        <a:p>
          <a:endParaRPr lang="en-US"/>
        </a:p>
      </dgm:t>
    </dgm:pt>
    <dgm:pt modelId="{53643C48-7A14-4D54-9E57-E5B30CCD10E5}" type="sibTrans" cxnId="{8FABDEAA-65A6-445F-87CC-3EF034827967}">
      <dgm:prSet/>
      <dgm:spPr/>
      <dgm:t>
        <a:bodyPr/>
        <a:lstStyle/>
        <a:p>
          <a:endParaRPr lang="en-US"/>
        </a:p>
      </dgm:t>
    </dgm:pt>
    <dgm:pt modelId="{E3498C90-3F4A-4A5B-A356-80395B6E2931}">
      <dgm:prSet phldrT="[Text]" custT="1"/>
      <dgm:spPr>
        <a:ln>
          <a:solidFill>
            <a:srgbClr val="92D050"/>
          </a:solidFill>
        </a:ln>
      </dgm:spPr>
      <dgm:t>
        <a:bodyPr/>
        <a:lstStyle/>
        <a:p>
          <a:pPr algn="l"/>
          <a:r>
            <a:rPr lang="en-US" sz="1200"/>
            <a:t>Grantee workshops</a:t>
          </a:r>
        </a:p>
      </dgm:t>
    </dgm:pt>
    <dgm:pt modelId="{7D5C3679-EBEB-4F41-A0CB-365CFA15F311}" type="parTrans" cxnId="{7FD9E9A6-B230-410C-91CF-0D38EF61DE3A}">
      <dgm:prSet/>
      <dgm:spPr/>
      <dgm:t>
        <a:bodyPr/>
        <a:lstStyle/>
        <a:p>
          <a:endParaRPr lang="en-US"/>
        </a:p>
      </dgm:t>
    </dgm:pt>
    <dgm:pt modelId="{401CE3BB-517E-43A3-9E9C-35B7A1320ECC}" type="sibTrans" cxnId="{7FD9E9A6-B230-410C-91CF-0D38EF61DE3A}">
      <dgm:prSet/>
      <dgm:spPr/>
      <dgm:t>
        <a:bodyPr/>
        <a:lstStyle/>
        <a:p>
          <a:endParaRPr lang="en-US"/>
        </a:p>
      </dgm:t>
    </dgm:pt>
    <dgm:pt modelId="{80CFFECC-06DB-460C-A52F-C18F6C68F73E}">
      <dgm:prSet phldrT="[Text]" custT="1"/>
      <dgm:spPr>
        <a:ln>
          <a:solidFill>
            <a:srgbClr val="92D050"/>
          </a:solidFill>
        </a:ln>
      </dgm:spPr>
      <dgm:t>
        <a:bodyPr/>
        <a:lstStyle/>
        <a:p>
          <a:pPr algn="l"/>
          <a:r>
            <a:rPr lang="en-US" sz="1200"/>
            <a:t>Funding agreement signing</a:t>
          </a:r>
        </a:p>
      </dgm:t>
    </dgm:pt>
    <dgm:pt modelId="{CBD82531-EF23-4BF7-879E-3572C0284BD3}" type="parTrans" cxnId="{A9C6DFD1-2D3D-4859-845C-3B8D8B86F068}">
      <dgm:prSet/>
      <dgm:spPr/>
      <dgm:t>
        <a:bodyPr/>
        <a:lstStyle/>
        <a:p>
          <a:endParaRPr lang="en-US"/>
        </a:p>
      </dgm:t>
    </dgm:pt>
    <dgm:pt modelId="{6303B4DD-415A-4DF7-9879-4F889E74BD9B}" type="sibTrans" cxnId="{A9C6DFD1-2D3D-4859-845C-3B8D8B86F068}">
      <dgm:prSet/>
      <dgm:spPr/>
      <dgm:t>
        <a:bodyPr/>
        <a:lstStyle/>
        <a:p>
          <a:endParaRPr lang="en-US"/>
        </a:p>
      </dgm:t>
    </dgm:pt>
    <dgm:pt modelId="{A4BAECC7-8752-45CB-9D91-5C40F3ED192F}">
      <dgm:prSet phldrT="[Text]" custT="1"/>
      <dgm:spPr>
        <a:ln>
          <a:solidFill>
            <a:srgbClr val="92D050"/>
          </a:solidFill>
        </a:ln>
      </dgm:spPr>
      <dgm:t>
        <a:bodyPr/>
        <a:lstStyle/>
        <a:p>
          <a:r>
            <a:rPr lang="en-US" sz="1200"/>
            <a:t>Grantees report quarterly HPD</a:t>
          </a:r>
        </a:p>
      </dgm:t>
    </dgm:pt>
    <dgm:pt modelId="{EA78BC31-4FCF-4643-B62D-0F49C81020EB}" type="parTrans" cxnId="{92CF17CE-98FE-4977-847D-57CA9065F9FE}">
      <dgm:prSet/>
      <dgm:spPr/>
      <dgm:t>
        <a:bodyPr/>
        <a:lstStyle/>
        <a:p>
          <a:endParaRPr lang="en-US"/>
        </a:p>
      </dgm:t>
    </dgm:pt>
    <dgm:pt modelId="{97EFA2E9-7A29-4AE3-AB50-0C9604AA2A5A}" type="sibTrans" cxnId="{92CF17CE-98FE-4977-847D-57CA9065F9FE}">
      <dgm:prSet/>
      <dgm:spPr/>
      <dgm:t>
        <a:bodyPr/>
        <a:lstStyle/>
        <a:p>
          <a:endParaRPr lang="en-US"/>
        </a:p>
      </dgm:t>
    </dgm:pt>
    <dgm:pt modelId="{5ED8FD38-5D3D-484F-9E50-BD1A79C3C11D}">
      <dgm:prSet phldrT="[Text]" custT="1"/>
      <dgm:spPr>
        <a:ln>
          <a:solidFill>
            <a:srgbClr val="92D050"/>
          </a:solidFill>
        </a:ln>
      </dgm:spPr>
      <dgm:t>
        <a:bodyPr/>
        <a:lstStyle/>
        <a:p>
          <a:r>
            <a:rPr lang="en-US" sz="1200"/>
            <a:t>Project monitoring by HPD</a:t>
          </a:r>
        </a:p>
      </dgm:t>
    </dgm:pt>
    <dgm:pt modelId="{8632DA1C-5FF5-4D1B-AD05-93906CF30629}" type="parTrans" cxnId="{5F6D56C4-60DB-4E04-A888-E13F2A804D6F}">
      <dgm:prSet/>
      <dgm:spPr/>
      <dgm:t>
        <a:bodyPr/>
        <a:lstStyle/>
        <a:p>
          <a:endParaRPr lang="en-US"/>
        </a:p>
      </dgm:t>
    </dgm:pt>
    <dgm:pt modelId="{2471D88D-16D8-4637-B98B-DB00EAFD7405}" type="sibTrans" cxnId="{5F6D56C4-60DB-4E04-A888-E13F2A804D6F}">
      <dgm:prSet/>
      <dgm:spPr/>
      <dgm:t>
        <a:bodyPr/>
        <a:lstStyle/>
        <a:p>
          <a:endParaRPr lang="en-US"/>
        </a:p>
      </dgm:t>
    </dgm:pt>
    <dgm:pt modelId="{A305015E-1723-45D9-922A-AF233DE6DAF2}">
      <dgm:prSet phldrT="[Text]" custT="1"/>
      <dgm:spPr>
        <a:ln>
          <a:solidFill>
            <a:srgbClr val="92D050"/>
          </a:solidFill>
        </a:ln>
      </dgm:spPr>
      <dgm:t>
        <a:bodyPr/>
        <a:lstStyle/>
        <a:p>
          <a:r>
            <a:rPr lang="en-US" sz="1200"/>
            <a:t>Deadline to incur reimburseable project expenses</a:t>
          </a:r>
        </a:p>
      </dgm:t>
    </dgm:pt>
    <dgm:pt modelId="{FD576B13-0696-4D74-9326-1D25563F4B77}" type="parTrans" cxnId="{60F0FDF2-1734-4641-AF40-1590A0DEC7F8}">
      <dgm:prSet/>
      <dgm:spPr/>
      <dgm:t>
        <a:bodyPr/>
        <a:lstStyle/>
        <a:p>
          <a:endParaRPr lang="en-US"/>
        </a:p>
      </dgm:t>
    </dgm:pt>
    <dgm:pt modelId="{B77F8E01-356B-45EC-B1FC-0DC2E84A0D57}" type="sibTrans" cxnId="{60F0FDF2-1734-4641-AF40-1590A0DEC7F8}">
      <dgm:prSet/>
      <dgm:spPr/>
      <dgm:t>
        <a:bodyPr/>
        <a:lstStyle/>
        <a:p>
          <a:endParaRPr lang="en-US"/>
        </a:p>
      </dgm:t>
    </dgm:pt>
    <dgm:pt modelId="{3CBA2FB9-48E7-4011-B655-5BF07716224E}">
      <dgm:prSet phldrT="[Text]" custT="1"/>
      <dgm:spPr>
        <a:ln>
          <a:solidFill>
            <a:srgbClr val="92D050"/>
          </a:solidFill>
        </a:ln>
      </dgm:spPr>
      <dgm:t>
        <a:bodyPr/>
        <a:lstStyle/>
        <a:p>
          <a:r>
            <a:rPr lang="en-US" sz="1200"/>
            <a:t>Submit final reimbursement request and project completion report</a:t>
          </a:r>
        </a:p>
      </dgm:t>
    </dgm:pt>
    <dgm:pt modelId="{4BBDE55A-B7B4-44CB-BDC8-21892BD215B6}" type="parTrans" cxnId="{9245E34E-72A1-4D8A-95B0-3A449D290E7F}">
      <dgm:prSet/>
      <dgm:spPr/>
      <dgm:t>
        <a:bodyPr/>
        <a:lstStyle/>
        <a:p>
          <a:endParaRPr lang="en-US"/>
        </a:p>
      </dgm:t>
    </dgm:pt>
    <dgm:pt modelId="{198ED1DA-9EE4-40DD-8C0A-2C3041545567}" type="sibTrans" cxnId="{9245E34E-72A1-4D8A-95B0-3A449D290E7F}">
      <dgm:prSet/>
      <dgm:spPr/>
      <dgm:t>
        <a:bodyPr/>
        <a:lstStyle/>
        <a:p>
          <a:endParaRPr lang="en-US"/>
        </a:p>
      </dgm:t>
    </dgm:pt>
    <dgm:pt modelId="{2AC27A59-7E50-495E-8E71-DF7760694FBF}" type="pres">
      <dgm:prSet presAssocID="{31141AF3-D287-4EA9-BD84-DE9B4F107EA9}" presName="linearFlow" presStyleCnt="0">
        <dgm:presLayoutVars>
          <dgm:dir/>
          <dgm:animLvl val="lvl"/>
          <dgm:resizeHandles val="exact"/>
        </dgm:presLayoutVars>
      </dgm:prSet>
      <dgm:spPr/>
    </dgm:pt>
    <dgm:pt modelId="{6C6E033A-BE07-450D-B2BE-102FE4DC985D}" type="pres">
      <dgm:prSet presAssocID="{5C94CF16-DDC7-4A2C-B15C-47FD91C86847}" presName="composite" presStyleCnt="0"/>
      <dgm:spPr/>
    </dgm:pt>
    <dgm:pt modelId="{D99E446B-EE0C-41B1-A3AC-572AC763B1E3}" type="pres">
      <dgm:prSet presAssocID="{5C94CF16-DDC7-4A2C-B15C-47FD91C86847}" presName="parentText" presStyleLbl="alignNode1" presStyleIdx="0" presStyleCnt="7">
        <dgm:presLayoutVars>
          <dgm:chMax val="1"/>
          <dgm:bulletEnabled val="1"/>
        </dgm:presLayoutVars>
      </dgm:prSet>
      <dgm:spPr/>
    </dgm:pt>
    <dgm:pt modelId="{8A893953-28CA-456D-AD37-03BAB59DFE68}" type="pres">
      <dgm:prSet presAssocID="{5C94CF16-DDC7-4A2C-B15C-47FD91C86847}" presName="descendantText" presStyleLbl="alignAcc1" presStyleIdx="0" presStyleCnt="7">
        <dgm:presLayoutVars>
          <dgm:bulletEnabled val="1"/>
        </dgm:presLayoutVars>
      </dgm:prSet>
      <dgm:spPr/>
    </dgm:pt>
    <dgm:pt modelId="{3CF50431-8D97-4B05-A409-FE7D6C488155}" type="pres">
      <dgm:prSet presAssocID="{AA1638A9-CC01-4126-BAB9-18EC1281AA38}" presName="sp" presStyleCnt="0"/>
      <dgm:spPr/>
    </dgm:pt>
    <dgm:pt modelId="{F3BF215D-5214-4CDF-A126-334E7217275C}" type="pres">
      <dgm:prSet presAssocID="{09D282E9-7848-48E1-AC78-488BB28D76B0}" presName="composite" presStyleCnt="0"/>
      <dgm:spPr/>
    </dgm:pt>
    <dgm:pt modelId="{4C8C6882-3A3C-48CE-AA46-89741F788802}" type="pres">
      <dgm:prSet presAssocID="{09D282E9-7848-48E1-AC78-488BB28D76B0}" presName="parentText" presStyleLbl="alignNode1" presStyleIdx="1" presStyleCnt="7">
        <dgm:presLayoutVars>
          <dgm:chMax val="1"/>
          <dgm:bulletEnabled val="1"/>
        </dgm:presLayoutVars>
      </dgm:prSet>
      <dgm:spPr/>
    </dgm:pt>
    <dgm:pt modelId="{E5243B22-C00D-4576-BF3A-98FF376F96D2}" type="pres">
      <dgm:prSet presAssocID="{09D282E9-7848-48E1-AC78-488BB28D76B0}" presName="descendantText" presStyleLbl="alignAcc1" presStyleIdx="1" presStyleCnt="7">
        <dgm:presLayoutVars>
          <dgm:bulletEnabled val="1"/>
        </dgm:presLayoutVars>
      </dgm:prSet>
      <dgm:spPr/>
    </dgm:pt>
    <dgm:pt modelId="{8211706F-DF9E-41B6-85BC-423FFFCFF0FE}" type="pres">
      <dgm:prSet presAssocID="{225A0302-4435-4BA6-8679-634C7B17503D}" presName="sp" presStyleCnt="0"/>
      <dgm:spPr/>
    </dgm:pt>
    <dgm:pt modelId="{1B9FE54C-AD8F-44E8-92EE-9E28BB4D2D08}" type="pres">
      <dgm:prSet presAssocID="{9EE39FAE-B492-4D28-A2BF-D7B5F779B344}" presName="composite" presStyleCnt="0"/>
      <dgm:spPr/>
    </dgm:pt>
    <dgm:pt modelId="{6C0BEFCF-6438-49CE-AA52-63B5D4B3405F}" type="pres">
      <dgm:prSet presAssocID="{9EE39FAE-B492-4D28-A2BF-D7B5F779B344}" presName="parentText" presStyleLbl="alignNode1" presStyleIdx="2" presStyleCnt="7">
        <dgm:presLayoutVars>
          <dgm:chMax val="1"/>
          <dgm:bulletEnabled val="1"/>
        </dgm:presLayoutVars>
      </dgm:prSet>
      <dgm:spPr/>
    </dgm:pt>
    <dgm:pt modelId="{86E36A9C-1A07-4A30-AA99-52DED55B6956}" type="pres">
      <dgm:prSet presAssocID="{9EE39FAE-B492-4D28-A2BF-D7B5F779B344}" presName="descendantText" presStyleLbl="alignAcc1" presStyleIdx="2" presStyleCnt="7">
        <dgm:presLayoutVars>
          <dgm:bulletEnabled val="1"/>
        </dgm:presLayoutVars>
      </dgm:prSet>
      <dgm:spPr/>
    </dgm:pt>
    <dgm:pt modelId="{5662EF6D-D96C-413A-9DBA-9BC6F88A897B}" type="pres">
      <dgm:prSet presAssocID="{D3BC3163-1992-4DCA-A69D-AD2AD3876EE6}" presName="sp" presStyleCnt="0"/>
      <dgm:spPr/>
    </dgm:pt>
    <dgm:pt modelId="{C40B0671-E6F9-4A62-B432-F208AAA116FA}" type="pres">
      <dgm:prSet presAssocID="{99815097-8950-4572-8F07-1E0B106EEE2B}" presName="composite" presStyleCnt="0"/>
      <dgm:spPr/>
    </dgm:pt>
    <dgm:pt modelId="{0FD83A08-3365-4962-867E-748BDC011D82}" type="pres">
      <dgm:prSet presAssocID="{99815097-8950-4572-8F07-1E0B106EEE2B}" presName="parentText" presStyleLbl="alignNode1" presStyleIdx="3" presStyleCnt="7">
        <dgm:presLayoutVars>
          <dgm:chMax val="1"/>
          <dgm:bulletEnabled val="1"/>
        </dgm:presLayoutVars>
      </dgm:prSet>
      <dgm:spPr/>
    </dgm:pt>
    <dgm:pt modelId="{48502BC5-1A59-4D70-AE76-B9AAAD370946}" type="pres">
      <dgm:prSet presAssocID="{99815097-8950-4572-8F07-1E0B106EEE2B}" presName="descendantText" presStyleLbl="alignAcc1" presStyleIdx="3" presStyleCnt="7">
        <dgm:presLayoutVars>
          <dgm:bulletEnabled val="1"/>
        </dgm:presLayoutVars>
      </dgm:prSet>
      <dgm:spPr/>
    </dgm:pt>
    <dgm:pt modelId="{5F31AF29-DD36-4249-8F11-83F11F3273D3}" type="pres">
      <dgm:prSet presAssocID="{106B0543-5B1A-477A-A196-57764E243F2B}" presName="sp" presStyleCnt="0"/>
      <dgm:spPr/>
    </dgm:pt>
    <dgm:pt modelId="{7235EFA0-C50D-47C6-B23C-5FBD465CAC90}" type="pres">
      <dgm:prSet presAssocID="{2FBB83FD-FD93-499D-8536-24B77FD5E968}" presName="composite" presStyleCnt="0"/>
      <dgm:spPr/>
    </dgm:pt>
    <dgm:pt modelId="{011D34FD-01B3-4BA9-9B1D-126452D7AF9F}" type="pres">
      <dgm:prSet presAssocID="{2FBB83FD-FD93-499D-8536-24B77FD5E968}" presName="parentText" presStyleLbl="alignNode1" presStyleIdx="4" presStyleCnt="7">
        <dgm:presLayoutVars>
          <dgm:chMax val="1"/>
          <dgm:bulletEnabled val="1"/>
        </dgm:presLayoutVars>
      </dgm:prSet>
      <dgm:spPr/>
    </dgm:pt>
    <dgm:pt modelId="{EC9A07F1-C216-4FE1-B4CB-42D4540960AA}" type="pres">
      <dgm:prSet presAssocID="{2FBB83FD-FD93-499D-8536-24B77FD5E968}" presName="descendantText" presStyleLbl="alignAcc1" presStyleIdx="4" presStyleCnt="7">
        <dgm:presLayoutVars>
          <dgm:bulletEnabled val="1"/>
        </dgm:presLayoutVars>
      </dgm:prSet>
      <dgm:spPr/>
    </dgm:pt>
    <dgm:pt modelId="{55BEB88D-1FD5-4370-A6B9-3CE63DC5CF4C}" type="pres">
      <dgm:prSet presAssocID="{9D547774-C892-4CDB-8D5E-A779F2D4308D}" presName="sp" presStyleCnt="0"/>
      <dgm:spPr/>
    </dgm:pt>
    <dgm:pt modelId="{F01BFB1B-3D8A-4B8D-B307-42CE49F2093A}" type="pres">
      <dgm:prSet presAssocID="{237BEADC-8F00-426E-AF9B-D53F961B96FC}" presName="composite" presStyleCnt="0"/>
      <dgm:spPr/>
    </dgm:pt>
    <dgm:pt modelId="{040AF8EE-1091-4411-8FB6-59E04619759E}" type="pres">
      <dgm:prSet presAssocID="{237BEADC-8F00-426E-AF9B-D53F961B96FC}" presName="parentText" presStyleLbl="alignNode1" presStyleIdx="5" presStyleCnt="7">
        <dgm:presLayoutVars>
          <dgm:chMax val="1"/>
          <dgm:bulletEnabled val="1"/>
        </dgm:presLayoutVars>
      </dgm:prSet>
      <dgm:spPr/>
    </dgm:pt>
    <dgm:pt modelId="{A67FE0CE-DA2C-44A9-9291-9ED721B37633}" type="pres">
      <dgm:prSet presAssocID="{237BEADC-8F00-426E-AF9B-D53F961B96FC}" presName="descendantText" presStyleLbl="alignAcc1" presStyleIdx="5" presStyleCnt="7">
        <dgm:presLayoutVars>
          <dgm:bulletEnabled val="1"/>
        </dgm:presLayoutVars>
      </dgm:prSet>
      <dgm:spPr/>
    </dgm:pt>
    <dgm:pt modelId="{8B9A0094-8D1D-4F9E-B3B0-004973788548}" type="pres">
      <dgm:prSet presAssocID="{9EEFE22B-200E-43E3-A275-97C57EF6A0A3}" presName="sp" presStyleCnt="0"/>
      <dgm:spPr/>
    </dgm:pt>
    <dgm:pt modelId="{4AD4B16D-D06B-41DE-8F9E-607990D88CDD}" type="pres">
      <dgm:prSet presAssocID="{7E4EE713-78B9-4792-81AE-829263A5EB53}" presName="composite" presStyleCnt="0"/>
      <dgm:spPr/>
    </dgm:pt>
    <dgm:pt modelId="{0BB714BE-D5ED-4D1B-9ADD-BBCC03DA0E60}" type="pres">
      <dgm:prSet presAssocID="{7E4EE713-78B9-4792-81AE-829263A5EB53}" presName="parentText" presStyleLbl="alignNode1" presStyleIdx="6" presStyleCnt="7">
        <dgm:presLayoutVars>
          <dgm:chMax val="1"/>
          <dgm:bulletEnabled val="1"/>
        </dgm:presLayoutVars>
      </dgm:prSet>
      <dgm:spPr/>
    </dgm:pt>
    <dgm:pt modelId="{F4ECF708-FB85-40FA-9708-514EC1613972}" type="pres">
      <dgm:prSet presAssocID="{7E4EE713-78B9-4792-81AE-829263A5EB53}" presName="descendantText" presStyleLbl="alignAcc1" presStyleIdx="6" presStyleCnt="7">
        <dgm:presLayoutVars>
          <dgm:bulletEnabled val="1"/>
        </dgm:presLayoutVars>
      </dgm:prSet>
      <dgm:spPr/>
    </dgm:pt>
  </dgm:ptLst>
  <dgm:cxnLst>
    <dgm:cxn modelId="{FA528103-DD25-4E8B-8395-4187FA7DE4BC}" type="presOf" srcId="{BB17F8EB-B198-4B6E-9C96-839A3586FB66}" destId="{48502BC5-1A59-4D70-AE76-B9AAAD370946}" srcOrd="0" destOrd="0" presId="urn:microsoft.com/office/officeart/2005/8/layout/chevron2"/>
    <dgm:cxn modelId="{63A4EF03-5C64-4FCD-A7BC-D2BE47D00A24}" type="presOf" srcId="{99815097-8950-4572-8F07-1E0B106EEE2B}" destId="{0FD83A08-3365-4962-867E-748BDC011D82}" srcOrd="0" destOrd="0" presId="urn:microsoft.com/office/officeart/2005/8/layout/chevron2"/>
    <dgm:cxn modelId="{E79F0905-9E1D-427B-9BC9-A15BEA18742E}" srcId="{31141AF3-D287-4EA9-BD84-DE9B4F107EA9}" destId="{9EE39FAE-B492-4D28-A2BF-D7B5F779B344}" srcOrd="2" destOrd="0" parTransId="{A499C24F-6968-4B5B-B95E-588CEE7B47C1}" sibTransId="{D3BC3163-1992-4DCA-A69D-AD2AD3876EE6}"/>
    <dgm:cxn modelId="{CCE17B08-C988-46F3-814E-4E8B06CBB3E5}" type="presOf" srcId="{237BEADC-8F00-426E-AF9B-D53F961B96FC}" destId="{040AF8EE-1091-4411-8FB6-59E04619759E}" srcOrd="0" destOrd="0" presId="urn:microsoft.com/office/officeart/2005/8/layout/chevron2"/>
    <dgm:cxn modelId="{6DE1B60D-6651-4947-BBBB-C681CD3608A8}" srcId="{5C94CF16-DDC7-4A2C-B15C-47FD91C86847}" destId="{2A4C287F-EBCC-4598-9E76-340AA1E4B12F}" srcOrd="0" destOrd="0" parTransId="{5A1351FF-F656-4396-A764-60EC28D0BFB6}" sibTransId="{B8D6B015-A28A-43AC-AC2B-43B5CDD77CE8}"/>
    <dgm:cxn modelId="{BCF8371A-4074-4B42-BC9A-3DDBE4C23DFF}" type="presOf" srcId="{480E409A-91E2-42DC-AD3C-20B675620DAC}" destId="{A67FE0CE-DA2C-44A9-9291-9ED721B37633}" srcOrd="0" destOrd="0" presId="urn:microsoft.com/office/officeart/2005/8/layout/chevron2"/>
    <dgm:cxn modelId="{06313A1F-DB55-4AA8-A57A-4BECCD01ADF9}" type="presOf" srcId="{E3498C90-3F4A-4A5B-A356-80395B6E2931}" destId="{EC9A07F1-C216-4FE1-B4CB-42D4540960AA}" srcOrd="0" destOrd="1" presId="urn:microsoft.com/office/officeart/2005/8/layout/chevron2"/>
    <dgm:cxn modelId="{4CDD1F36-3339-4A8B-9BA1-12C5691B11F9}" type="presOf" srcId="{7CF0386B-37F9-473E-A783-EBDDB0448197}" destId="{EC9A07F1-C216-4FE1-B4CB-42D4540960AA}" srcOrd="0" destOrd="0" presId="urn:microsoft.com/office/officeart/2005/8/layout/chevron2"/>
    <dgm:cxn modelId="{61CA5138-5FA9-40E2-9016-E0965604AA01}" srcId="{31141AF3-D287-4EA9-BD84-DE9B4F107EA9}" destId="{237BEADC-8F00-426E-AF9B-D53F961B96FC}" srcOrd="5" destOrd="0" parTransId="{6F557C76-1919-44B9-B7C9-12A055C61753}" sibTransId="{9EEFE22B-200E-43E3-A275-97C57EF6A0A3}"/>
    <dgm:cxn modelId="{A50D555B-2D3A-4A76-ADED-16588A75E885}" srcId="{31141AF3-D287-4EA9-BD84-DE9B4F107EA9}" destId="{09D282E9-7848-48E1-AC78-488BB28D76B0}" srcOrd="1" destOrd="0" parTransId="{8274623E-EAC0-4232-9D30-1801E6D633F2}" sibTransId="{225A0302-4435-4BA6-8679-634C7B17503D}"/>
    <dgm:cxn modelId="{D21E8163-4DE3-431B-8F70-B3C6C3929AFF}" srcId="{237BEADC-8F00-426E-AF9B-D53F961B96FC}" destId="{480E409A-91E2-42DC-AD3C-20B675620DAC}" srcOrd="0" destOrd="0" parTransId="{96D224B7-212E-4759-905F-C09735012C25}" sibTransId="{B6E4D90F-5C18-4D2E-8DDC-60C214ADEFA5}"/>
    <dgm:cxn modelId="{FE924345-AAA9-418B-BC4B-C32ECDE8446F}" srcId="{09D282E9-7848-48E1-AC78-488BB28D76B0}" destId="{7FC6EC22-A574-4CFA-971B-18CBB0299AB8}" srcOrd="0" destOrd="0" parTransId="{7639E948-9FD3-4291-A9C2-36F3923BE135}" sibTransId="{8351E521-C811-4F64-9B85-AC9B4463F477}"/>
    <dgm:cxn modelId="{D28FBF49-4FDC-4151-BF01-FFB73CFCA5C1}" srcId="{9EE39FAE-B492-4D28-A2BF-D7B5F779B344}" destId="{73756A66-2278-4F9B-A673-3E9A64072678}" srcOrd="0" destOrd="0" parTransId="{3C0A754A-3613-473C-8E48-DC17835F4DD7}" sibTransId="{790E52F1-1DC9-40A9-A72B-D9AEE71DEAAB}"/>
    <dgm:cxn modelId="{C9BD574D-FB1A-4A2E-8533-6C21A128F47B}" type="presOf" srcId="{2A4C287F-EBCC-4598-9E76-340AA1E4B12F}" destId="{8A893953-28CA-456D-AD37-03BAB59DFE68}" srcOrd="0" destOrd="0" presId="urn:microsoft.com/office/officeart/2005/8/layout/chevron2"/>
    <dgm:cxn modelId="{9245E34E-72A1-4D8A-95B0-3A449D290E7F}" srcId="{7E4EE713-78B9-4792-81AE-829263A5EB53}" destId="{3CBA2FB9-48E7-4011-B655-5BF07716224E}" srcOrd="2" destOrd="0" parTransId="{4BBDE55A-B7B4-44CB-BDC8-21892BD215B6}" sibTransId="{198ED1DA-9EE4-40DD-8C0A-2C3041545567}"/>
    <dgm:cxn modelId="{CD50D752-6CD7-4DB0-8987-09DE47E4F9D6}" type="presOf" srcId="{A305015E-1723-45D9-922A-AF233DE6DAF2}" destId="{F4ECF708-FB85-40FA-9708-514EC1613972}" srcOrd="0" destOrd="1" presId="urn:microsoft.com/office/officeart/2005/8/layout/chevron2"/>
    <dgm:cxn modelId="{1085035A-FB8E-4BD7-BB7E-5B7A83243187}" srcId="{99815097-8950-4572-8F07-1E0B106EEE2B}" destId="{BB17F8EB-B198-4B6E-9C96-839A3586FB66}" srcOrd="0" destOrd="0" parTransId="{260B8C38-27E6-42DA-992D-DCDE313FE4B2}" sibTransId="{AAB97DAD-AE8E-4DF7-BA4D-A08C79C411A3}"/>
    <dgm:cxn modelId="{7B860B80-7726-4A4B-AD5F-48FF4F3C1907}" srcId="{2FBB83FD-FD93-499D-8536-24B77FD5E968}" destId="{7CF0386B-37F9-473E-A783-EBDDB0448197}" srcOrd="0" destOrd="0" parTransId="{0F96D59F-2F80-451D-8835-321DD8312F86}" sibTransId="{F882DA81-0A13-45E9-94A4-8618B7837BAF}"/>
    <dgm:cxn modelId="{1EF8FA8B-389C-4738-844F-9129753FA7F2}" type="presOf" srcId="{7E4EE713-78B9-4792-81AE-829263A5EB53}" destId="{0BB714BE-D5ED-4D1B-9ADD-BBCC03DA0E60}" srcOrd="0" destOrd="0" presId="urn:microsoft.com/office/officeart/2005/8/layout/chevron2"/>
    <dgm:cxn modelId="{A71E5C8C-2126-478B-9CF6-FB685A110BA5}" srcId="{31141AF3-D287-4EA9-BD84-DE9B4F107EA9}" destId="{7E4EE713-78B9-4792-81AE-829263A5EB53}" srcOrd="6" destOrd="0" parTransId="{F3C7EE43-C272-46C0-9501-B6FB599921FD}" sibTransId="{19103815-9C0A-47CC-BB42-16ABA30ADA93}"/>
    <dgm:cxn modelId="{E38C2F91-C710-41D2-840A-A4DE068D38BF}" type="presOf" srcId="{5ED8FD38-5D3D-484F-9E50-BD1A79C3C11D}" destId="{A67FE0CE-DA2C-44A9-9291-9ED721B37633}" srcOrd="0" destOrd="2" presId="urn:microsoft.com/office/officeart/2005/8/layout/chevron2"/>
    <dgm:cxn modelId="{5092509A-4E31-4964-8C6E-A435B5A2C558}" type="presOf" srcId="{9EE39FAE-B492-4D28-A2BF-D7B5F779B344}" destId="{6C0BEFCF-6438-49CE-AA52-63B5D4B3405F}" srcOrd="0" destOrd="0" presId="urn:microsoft.com/office/officeart/2005/8/layout/chevron2"/>
    <dgm:cxn modelId="{7CE3B1A1-69A7-44F4-AC35-FDC7A1FC4D02}" type="presOf" srcId="{7FC6EC22-A574-4CFA-971B-18CBB0299AB8}" destId="{E5243B22-C00D-4576-BF3A-98FF376F96D2}" srcOrd="0" destOrd="0" presId="urn:microsoft.com/office/officeart/2005/8/layout/chevron2"/>
    <dgm:cxn modelId="{7BB7B6A3-0DD4-4716-955D-361B703EE0F8}" type="presOf" srcId="{2D379AB8-FBF5-4A5F-BAC3-5FDA933E3958}" destId="{F4ECF708-FB85-40FA-9708-514EC1613972}" srcOrd="0" destOrd="0" presId="urn:microsoft.com/office/officeart/2005/8/layout/chevron2"/>
    <dgm:cxn modelId="{150B6BA5-F8ED-4CB3-B949-57EE5EFCFF04}" type="presOf" srcId="{09D282E9-7848-48E1-AC78-488BB28D76B0}" destId="{4C8C6882-3A3C-48CE-AA46-89741F788802}" srcOrd="0" destOrd="0" presId="urn:microsoft.com/office/officeart/2005/8/layout/chevron2"/>
    <dgm:cxn modelId="{7FD9E9A6-B230-410C-91CF-0D38EF61DE3A}" srcId="{2FBB83FD-FD93-499D-8536-24B77FD5E968}" destId="{E3498C90-3F4A-4A5B-A356-80395B6E2931}" srcOrd="1" destOrd="0" parTransId="{7D5C3679-EBEB-4F41-A0CB-365CFA15F311}" sibTransId="{401CE3BB-517E-43A3-9E9C-35B7A1320ECC}"/>
    <dgm:cxn modelId="{B4C69BA8-A168-43AF-AC29-5E51776C5DF7}" srcId="{31141AF3-D287-4EA9-BD84-DE9B4F107EA9}" destId="{2FBB83FD-FD93-499D-8536-24B77FD5E968}" srcOrd="4" destOrd="0" parTransId="{4D98B2B5-FC2B-4EA4-B9E3-DC31D3DDBA5E}" sibTransId="{9D547774-C892-4CDB-8D5E-A779F2D4308D}"/>
    <dgm:cxn modelId="{8FABDEAA-65A6-445F-87CC-3EF034827967}" srcId="{7E4EE713-78B9-4792-81AE-829263A5EB53}" destId="{2D379AB8-FBF5-4A5F-BAC3-5FDA933E3958}" srcOrd="0" destOrd="0" parTransId="{CC2511AC-BC8E-4442-97E1-428DE0BFE31A}" sibTransId="{53643C48-7A14-4D54-9E57-E5B30CCD10E5}"/>
    <dgm:cxn modelId="{F565C1BA-0B18-4C33-8DBB-34F80898187B}" type="presOf" srcId="{A4BAECC7-8752-45CB-9D91-5C40F3ED192F}" destId="{A67FE0CE-DA2C-44A9-9291-9ED721B37633}" srcOrd="0" destOrd="1" presId="urn:microsoft.com/office/officeart/2005/8/layout/chevron2"/>
    <dgm:cxn modelId="{122545C4-A088-4056-B943-C4D4851B8616}" srcId="{31141AF3-D287-4EA9-BD84-DE9B4F107EA9}" destId="{5C94CF16-DDC7-4A2C-B15C-47FD91C86847}" srcOrd="0" destOrd="0" parTransId="{40C2889D-BDAF-4928-AA7D-52B3843BEE31}" sibTransId="{AA1638A9-CC01-4126-BAB9-18EC1281AA38}"/>
    <dgm:cxn modelId="{5F6D56C4-60DB-4E04-A888-E13F2A804D6F}" srcId="{237BEADC-8F00-426E-AF9B-D53F961B96FC}" destId="{5ED8FD38-5D3D-484F-9E50-BD1A79C3C11D}" srcOrd="2" destOrd="0" parTransId="{8632DA1C-5FF5-4D1B-AD05-93906CF30629}" sibTransId="{2471D88D-16D8-4637-B98B-DB00EAFD7405}"/>
    <dgm:cxn modelId="{6F4F4FC8-03FD-4862-A813-9221CCAE5021}" srcId="{31141AF3-D287-4EA9-BD84-DE9B4F107EA9}" destId="{99815097-8950-4572-8F07-1E0B106EEE2B}" srcOrd="3" destOrd="0" parTransId="{131AE3F7-2CA6-49E7-8636-A4EB5D4D68CF}" sibTransId="{106B0543-5B1A-477A-A196-57764E243F2B}"/>
    <dgm:cxn modelId="{E317EECA-81E1-4EE7-86F4-5871BDA81075}" type="presOf" srcId="{80CFFECC-06DB-460C-A52F-C18F6C68F73E}" destId="{EC9A07F1-C216-4FE1-B4CB-42D4540960AA}" srcOrd="0" destOrd="2" presId="urn:microsoft.com/office/officeart/2005/8/layout/chevron2"/>
    <dgm:cxn modelId="{16727FCB-2873-4BAD-8794-65E4F5A8E21C}" type="presOf" srcId="{3CBA2FB9-48E7-4011-B655-5BF07716224E}" destId="{F4ECF708-FB85-40FA-9708-514EC1613972}" srcOrd="0" destOrd="2" presId="urn:microsoft.com/office/officeart/2005/8/layout/chevron2"/>
    <dgm:cxn modelId="{92CF17CE-98FE-4977-847D-57CA9065F9FE}" srcId="{237BEADC-8F00-426E-AF9B-D53F961B96FC}" destId="{A4BAECC7-8752-45CB-9D91-5C40F3ED192F}" srcOrd="1" destOrd="0" parTransId="{EA78BC31-4FCF-4643-B62D-0F49C81020EB}" sibTransId="{97EFA2E9-7A29-4AE3-AB50-0C9604AA2A5A}"/>
    <dgm:cxn modelId="{A9C6DFD1-2D3D-4859-845C-3B8D8B86F068}" srcId="{2FBB83FD-FD93-499D-8536-24B77FD5E968}" destId="{80CFFECC-06DB-460C-A52F-C18F6C68F73E}" srcOrd="2" destOrd="0" parTransId="{CBD82531-EF23-4BF7-879E-3572C0284BD3}" sibTransId="{6303B4DD-415A-4DF7-9879-4F889E74BD9B}"/>
    <dgm:cxn modelId="{5E1D2DE9-F1CD-42E1-9261-186145B03C2F}" type="presOf" srcId="{5C94CF16-DDC7-4A2C-B15C-47FD91C86847}" destId="{D99E446B-EE0C-41B1-A3AC-572AC763B1E3}" srcOrd="0" destOrd="0" presId="urn:microsoft.com/office/officeart/2005/8/layout/chevron2"/>
    <dgm:cxn modelId="{F9EC77EC-84E3-4A29-9A02-241AA144B7F7}" type="presOf" srcId="{31141AF3-D287-4EA9-BD84-DE9B4F107EA9}" destId="{2AC27A59-7E50-495E-8E71-DF7760694FBF}" srcOrd="0" destOrd="0" presId="urn:microsoft.com/office/officeart/2005/8/layout/chevron2"/>
    <dgm:cxn modelId="{60F0FDF2-1734-4641-AF40-1590A0DEC7F8}" srcId="{7E4EE713-78B9-4792-81AE-829263A5EB53}" destId="{A305015E-1723-45D9-922A-AF233DE6DAF2}" srcOrd="1" destOrd="0" parTransId="{FD576B13-0696-4D74-9326-1D25563F4B77}" sibTransId="{B77F8E01-356B-45EC-B1FC-0DC2E84A0D57}"/>
    <dgm:cxn modelId="{DDE78FFA-92A6-4DD4-9B7E-F13310340527}" type="presOf" srcId="{2FBB83FD-FD93-499D-8536-24B77FD5E968}" destId="{011D34FD-01B3-4BA9-9B1D-126452D7AF9F}" srcOrd="0" destOrd="0" presId="urn:microsoft.com/office/officeart/2005/8/layout/chevron2"/>
    <dgm:cxn modelId="{060802FB-D6A0-49E3-B71F-4750274F367D}" type="presOf" srcId="{73756A66-2278-4F9B-A673-3E9A64072678}" destId="{86E36A9C-1A07-4A30-AA99-52DED55B6956}" srcOrd="0" destOrd="0" presId="urn:microsoft.com/office/officeart/2005/8/layout/chevron2"/>
    <dgm:cxn modelId="{9005A16C-CB49-4E7E-B89E-E44DE02E5317}" type="presParOf" srcId="{2AC27A59-7E50-495E-8E71-DF7760694FBF}" destId="{6C6E033A-BE07-450D-B2BE-102FE4DC985D}" srcOrd="0" destOrd="0" presId="urn:microsoft.com/office/officeart/2005/8/layout/chevron2"/>
    <dgm:cxn modelId="{AC281F78-1C36-4288-A735-58B7B28A8587}" type="presParOf" srcId="{6C6E033A-BE07-450D-B2BE-102FE4DC985D}" destId="{D99E446B-EE0C-41B1-A3AC-572AC763B1E3}" srcOrd="0" destOrd="0" presId="urn:microsoft.com/office/officeart/2005/8/layout/chevron2"/>
    <dgm:cxn modelId="{8F806E1A-8B9B-45A5-B318-16C10E8DEAB1}" type="presParOf" srcId="{6C6E033A-BE07-450D-B2BE-102FE4DC985D}" destId="{8A893953-28CA-456D-AD37-03BAB59DFE68}" srcOrd="1" destOrd="0" presId="urn:microsoft.com/office/officeart/2005/8/layout/chevron2"/>
    <dgm:cxn modelId="{C37FC4E5-B4E4-4144-A5F9-F10B834C9428}" type="presParOf" srcId="{2AC27A59-7E50-495E-8E71-DF7760694FBF}" destId="{3CF50431-8D97-4B05-A409-FE7D6C488155}" srcOrd="1" destOrd="0" presId="urn:microsoft.com/office/officeart/2005/8/layout/chevron2"/>
    <dgm:cxn modelId="{81FB90E9-E1FB-41C2-8762-5FD7CA49FE0A}" type="presParOf" srcId="{2AC27A59-7E50-495E-8E71-DF7760694FBF}" destId="{F3BF215D-5214-4CDF-A126-334E7217275C}" srcOrd="2" destOrd="0" presId="urn:microsoft.com/office/officeart/2005/8/layout/chevron2"/>
    <dgm:cxn modelId="{60B357FF-4006-4485-AC4E-DDFC516D1185}" type="presParOf" srcId="{F3BF215D-5214-4CDF-A126-334E7217275C}" destId="{4C8C6882-3A3C-48CE-AA46-89741F788802}" srcOrd="0" destOrd="0" presId="urn:microsoft.com/office/officeart/2005/8/layout/chevron2"/>
    <dgm:cxn modelId="{FDB5683D-FD64-4BA4-940D-A5E36F3A6515}" type="presParOf" srcId="{F3BF215D-5214-4CDF-A126-334E7217275C}" destId="{E5243B22-C00D-4576-BF3A-98FF376F96D2}" srcOrd="1" destOrd="0" presId="urn:microsoft.com/office/officeart/2005/8/layout/chevron2"/>
    <dgm:cxn modelId="{78F5AD67-E393-4763-90F0-D9E07E4D5507}" type="presParOf" srcId="{2AC27A59-7E50-495E-8E71-DF7760694FBF}" destId="{8211706F-DF9E-41B6-85BC-423FFFCFF0FE}" srcOrd="3" destOrd="0" presId="urn:microsoft.com/office/officeart/2005/8/layout/chevron2"/>
    <dgm:cxn modelId="{3906E234-3288-48B8-AB31-B141154FF790}" type="presParOf" srcId="{2AC27A59-7E50-495E-8E71-DF7760694FBF}" destId="{1B9FE54C-AD8F-44E8-92EE-9E28BB4D2D08}" srcOrd="4" destOrd="0" presId="urn:microsoft.com/office/officeart/2005/8/layout/chevron2"/>
    <dgm:cxn modelId="{37B08E4F-2F9E-4A2C-A3E2-B2E5C0B142C6}" type="presParOf" srcId="{1B9FE54C-AD8F-44E8-92EE-9E28BB4D2D08}" destId="{6C0BEFCF-6438-49CE-AA52-63B5D4B3405F}" srcOrd="0" destOrd="0" presId="urn:microsoft.com/office/officeart/2005/8/layout/chevron2"/>
    <dgm:cxn modelId="{D71887F4-87CF-4F9F-A9A5-93081222713A}" type="presParOf" srcId="{1B9FE54C-AD8F-44E8-92EE-9E28BB4D2D08}" destId="{86E36A9C-1A07-4A30-AA99-52DED55B6956}" srcOrd="1" destOrd="0" presId="urn:microsoft.com/office/officeart/2005/8/layout/chevron2"/>
    <dgm:cxn modelId="{50CDF542-186F-4821-A0C4-D781CDE36F45}" type="presParOf" srcId="{2AC27A59-7E50-495E-8E71-DF7760694FBF}" destId="{5662EF6D-D96C-413A-9DBA-9BC6F88A897B}" srcOrd="5" destOrd="0" presId="urn:microsoft.com/office/officeart/2005/8/layout/chevron2"/>
    <dgm:cxn modelId="{531D39EC-2892-48B3-B75A-5A31CA3C3000}" type="presParOf" srcId="{2AC27A59-7E50-495E-8E71-DF7760694FBF}" destId="{C40B0671-E6F9-4A62-B432-F208AAA116FA}" srcOrd="6" destOrd="0" presId="urn:microsoft.com/office/officeart/2005/8/layout/chevron2"/>
    <dgm:cxn modelId="{85885E7C-4D64-43C3-8D7B-9C4C44CC4E8E}" type="presParOf" srcId="{C40B0671-E6F9-4A62-B432-F208AAA116FA}" destId="{0FD83A08-3365-4962-867E-748BDC011D82}" srcOrd="0" destOrd="0" presId="urn:microsoft.com/office/officeart/2005/8/layout/chevron2"/>
    <dgm:cxn modelId="{25750F21-1744-47EB-ABE6-1A80C5C4AAC5}" type="presParOf" srcId="{C40B0671-E6F9-4A62-B432-F208AAA116FA}" destId="{48502BC5-1A59-4D70-AE76-B9AAAD370946}" srcOrd="1" destOrd="0" presId="urn:microsoft.com/office/officeart/2005/8/layout/chevron2"/>
    <dgm:cxn modelId="{1DDA0C36-829D-457A-A447-4206B9EA05B3}" type="presParOf" srcId="{2AC27A59-7E50-495E-8E71-DF7760694FBF}" destId="{5F31AF29-DD36-4249-8F11-83F11F3273D3}" srcOrd="7" destOrd="0" presId="urn:microsoft.com/office/officeart/2005/8/layout/chevron2"/>
    <dgm:cxn modelId="{5B00649B-CCD0-42E5-9417-22F2B0FF93A3}" type="presParOf" srcId="{2AC27A59-7E50-495E-8E71-DF7760694FBF}" destId="{7235EFA0-C50D-47C6-B23C-5FBD465CAC90}" srcOrd="8" destOrd="0" presId="urn:microsoft.com/office/officeart/2005/8/layout/chevron2"/>
    <dgm:cxn modelId="{4E8E4880-AC79-44A9-B76F-93F7A27706EF}" type="presParOf" srcId="{7235EFA0-C50D-47C6-B23C-5FBD465CAC90}" destId="{011D34FD-01B3-4BA9-9B1D-126452D7AF9F}" srcOrd="0" destOrd="0" presId="urn:microsoft.com/office/officeart/2005/8/layout/chevron2"/>
    <dgm:cxn modelId="{E6345315-F60A-49CD-BE97-D2CF75A43329}" type="presParOf" srcId="{7235EFA0-C50D-47C6-B23C-5FBD465CAC90}" destId="{EC9A07F1-C216-4FE1-B4CB-42D4540960AA}" srcOrd="1" destOrd="0" presId="urn:microsoft.com/office/officeart/2005/8/layout/chevron2"/>
    <dgm:cxn modelId="{279FE309-0FCD-427F-890D-A7EF69EE669B}" type="presParOf" srcId="{2AC27A59-7E50-495E-8E71-DF7760694FBF}" destId="{55BEB88D-1FD5-4370-A6B9-3CE63DC5CF4C}" srcOrd="9" destOrd="0" presId="urn:microsoft.com/office/officeart/2005/8/layout/chevron2"/>
    <dgm:cxn modelId="{BFB0A104-7B18-4617-A8BA-16B01B1A9F08}" type="presParOf" srcId="{2AC27A59-7E50-495E-8E71-DF7760694FBF}" destId="{F01BFB1B-3D8A-4B8D-B307-42CE49F2093A}" srcOrd="10" destOrd="0" presId="urn:microsoft.com/office/officeart/2005/8/layout/chevron2"/>
    <dgm:cxn modelId="{26354951-C012-404C-B7C5-C6504851AEFE}" type="presParOf" srcId="{F01BFB1B-3D8A-4B8D-B307-42CE49F2093A}" destId="{040AF8EE-1091-4411-8FB6-59E04619759E}" srcOrd="0" destOrd="0" presId="urn:microsoft.com/office/officeart/2005/8/layout/chevron2"/>
    <dgm:cxn modelId="{76E72C41-83F0-4406-A891-68E71D0FE93C}" type="presParOf" srcId="{F01BFB1B-3D8A-4B8D-B307-42CE49F2093A}" destId="{A67FE0CE-DA2C-44A9-9291-9ED721B37633}" srcOrd="1" destOrd="0" presId="urn:microsoft.com/office/officeart/2005/8/layout/chevron2"/>
    <dgm:cxn modelId="{77DD1B9E-747C-4D33-A709-E8EF5546B620}" type="presParOf" srcId="{2AC27A59-7E50-495E-8E71-DF7760694FBF}" destId="{8B9A0094-8D1D-4F9E-B3B0-004973788548}" srcOrd="11" destOrd="0" presId="urn:microsoft.com/office/officeart/2005/8/layout/chevron2"/>
    <dgm:cxn modelId="{1CB25120-9E4E-498E-B305-A3E5F4D5DA94}" type="presParOf" srcId="{2AC27A59-7E50-495E-8E71-DF7760694FBF}" destId="{4AD4B16D-D06B-41DE-8F9E-607990D88CDD}" srcOrd="12" destOrd="0" presId="urn:microsoft.com/office/officeart/2005/8/layout/chevron2"/>
    <dgm:cxn modelId="{1BFBB167-489B-45EE-BCA0-3FDC3ECB8278}" type="presParOf" srcId="{4AD4B16D-D06B-41DE-8F9E-607990D88CDD}" destId="{0BB714BE-D5ED-4D1B-9ADD-BBCC03DA0E60}" srcOrd="0" destOrd="0" presId="urn:microsoft.com/office/officeart/2005/8/layout/chevron2"/>
    <dgm:cxn modelId="{4F291E40-451E-4529-B3CD-937F29732AB0}" type="presParOf" srcId="{4AD4B16D-D06B-41DE-8F9E-607990D88CDD}" destId="{F4ECF708-FB85-40FA-9708-514EC1613972}" srcOrd="1" destOrd="0" presId="urn:microsoft.com/office/officeart/2005/8/layout/chevron2"/>
  </dgm:cxnLst>
  <dgm:bg/>
  <dgm:whole>
    <a:ln>
      <a:noFill/>
    </a:ln>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9E446B-EE0C-41B1-A3AC-572AC763B1E3}">
      <dsp:nvSpPr>
        <dsp:cNvPr id="0" name=""/>
        <dsp:cNvSpPr/>
      </dsp:nvSpPr>
      <dsp:spPr>
        <a:xfrm rot="5400000">
          <a:off x="-162041" y="169359"/>
          <a:ext cx="1080273" cy="756191"/>
        </a:xfrm>
        <a:prstGeom prst="chevron">
          <a:avLst/>
        </a:prstGeom>
        <a:solidFill>
          <a:srgbClr val="92D050"/>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tx1"/>
              </a:solidFill>
            </a:rPr>
            <a:t>November 20, 2020</a:t>
          </a:r>
        </a:p>
      </dsp:txBody>
      <dsp:txXfrm rot="-5400000">
        <a:off x="1" y="385414"/>
        <a:ext cx="756191" cy="324082"/>
      </dsp:txXfrm>
    </dsp:sp>
    <dsp:sp modelId="{8A893953-28CA-456D-AD37-03BAB59DFE68}">
      <dsp:nvSpPr>
        <dsp:cNvPr id="0" name=""/>
        <dsp:cNvSpPr/>
      </dsp:nvSpPr>
      <dsp:spPr>
        <a:xfrm rot="5400000">
          <a:off x="3405841" y="-2642331"/>
          <a:ext cx="702177" cy="6001478"/>
        </a:xfrm>
        <a:prstGeom prst="round2SameRect">
          <a:avLst/>
        </a:prstGeom>
        <a:solidFill>
          <a:schemeClr val="lt1">
            <a:alpha val="90000"/>
            <a:hueOff val="0"/>
            <a:satOff val="0"/>
            <a:lumOff val="0"/>
            <a:alphaOff val="0"/>
          </a:scheme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Hurricane Michael Disaster Assistance Grant Application available to download on the Georgia SHPO website: </a:t>
          </a:r>
          <a:r>
            <a:rPr lang="en-US" sz="1200" u="sng" kern="1200">
              <a:solidFill>
                <a:srgbClr val="0070C0"/>
              </a:solidFill>
            </a:rPr>
            <a:t>https://georgiashpo.org/hurricane-michael-disaster-assistance-grant</a:t>
          </a:r>
          <a:endParaRPr lang="en-US" sz="1200" u="sng" kern="1200">
            <a:solidFill>
              <a:srgbClr val="0070C0"/>
            </a:solidFill>
            <a:highlight>
              <a:srgbClr val="FFFF00"/>
            </a:highlight>
          </a:endParaRPr>
        </a:p>
      </dsp:txBody>
      <dsp:txXfrm rot="-5400000">
        <a:off x="756191" y="41596"/>
        <a:ext cx="5967201" cy="633623"/>
      </dsp:txXfrm>
    </dsp:sp>
    <dsp:sp modelId="{4C8C6882-3A3C-48CE-AA46-89741F788802}">
      <dsp:nvSpPr>
        <dsp:cNvPr id="0" name=""/>
        <dsp:cNvSpPr/>
      </dsp:nvSpPr>
      <dsp:spPr>
        <a:xfrm rot="5400000">
          <a:off x="-162041" y="1167974"/>
          <a:ext cx="1080273" cy="756191"/>
        </a:xfrm>
        <a:prstGeom prst="chevron">
          <a:avLst/>
        </a:prstGeom>
        <a:solidFill>
          <a:srgbClr val="92D050"/>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tx1"/>
              </a:solidFill>
            </a:rPr>
            <a:t>January 15, 2020</a:t>
          </a:r>
        </a:p>
      </dsp:txBody>
      <dsp:txXfrm rot="-5400000">
        <a:off x="1" y="1384029"/>
        <a:ext cx="756191" cy="324082"/>
      </dsp:txXfrm>
    </dsp:sp>
    <dsp:sp modelId="{E5243B22-C00D-4576-BF3A-98FF376F96D2}">
      <dsp:nvSpPr>
        <dsp:cNvPr id="0" name=""/>
        <dsp:cNvSpPr/>
      </dsp:nvSpPr>
      <dsp:spPr>
        <a:xfrm rot="5400000">
          <a:off x="3405841" y="-1643716"/>
          <a:ext cx="702177" cy="6001478"/>
        </a:xfrm>
        <a:prstGeom prst="round2SameRect">
          <a:avLst/>
        </a:prstGeom>
        <a:solidFill>
          <a:schemeClr val="lt1">
            <a:alpha val="90000"/>
            <a:hueOff val="0"/>
            <a:satOff val="0"/>
            <a:lumOff val="0"/>
            <a:alphaOff val="0"/>
          </a:scheme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Hurricane Michael Disaster Assistance Grant Applications Postmarked </a:t>
          </a:r>
        </a:p>
      </dsp:txBody>
      <dsp:txXfrm rot="-5400000">
        <a:off x="756191" y="1040211"/>
        <a:ext cx="5967201" cy="633623"/>
      </dsp:txXfrm>
    </dsp:sp>
    <dsp:sp modelId="{6C0BEFCF-6438-49CE-AA52-63B5D4B3405F}">
      <dsp:nvSpPr>
        <dsp:cNvPr id="0" name=""/>
        <dsp:cNvSpPr/>
      </dsp:nvSpPr>
      <dsp:spPr>
        <a:xfrm rot="5400000">
          <a:off x="-162041" y="2166589"/>
          <a:ext cx="1080273" cy="756191"/>
        </a:xfrm>
        <a:prstGeom prst="chevron">
          <a:avLst/>
        </a:prstGeom>
        <a:solidFill>
          <a:srgbClr val="92D050"/>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tx1"/>
              </a:solidFill>
            </a:rPr>
            <a:t>May 2021</a:t>
          </a:r>
        </a:p>
      </dsp:txBody>
      <dsp:txXfrm rot="-5400000">
        <a:off x="1" y="2382644"/>
        <a:ext cx="756191" cy="324082"/>
      </dsp:txXfrm>
    </dsp:sp>
    <dsp:sp modelId="{86E36A9C-1A07-4A30-AA99-52DED55B6956}">
      <dsp:nvSpPr>
        <dsp:cNvPr id="0" name=""/>
        <dsp:cNvSpPr/>
      </dsp:nvSpPr>
      <dsp:spPr>
        <a:xfrm rot="5400000">
          <a:off x="3405841" y="-645102"/>
          <a:ext cx="702177" cy="6001478"/>
        </a:xfrm>
        <a:prstGeom prst="round2SameRect">
          <a:avLst/>
        </a:prstGeom>
        <a:solidFill>
          <a:schemeClr val="lt1">
            <a:alpha val="90000"/>
            <a:hueOff val="0"/>
            <a:satOff val="0"/>
            <a:lumOff val="0"/>
            <a:alphaOff val="0"/>
          </a:scheme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Applicants will be notified of contingent award.  </a:t>
          </a:r>
        </a:p>
      </dsp:txBody>
      <dsp:txXfrm rot="-5400000">
        <a:off x="756191" y="2038825"/>
        <a:ext cx="5967201" cy="633623"/>
      </dsp:txXfrm>
    </dsp:sp>
    <dsp:sp modelId="{0FD83A08-3365-4962-867E-748BDC011D82}">
      <dsp:nvSpPr>
        <dsp:cNvPr id="0" name=""/>
        <dsp:cNvSpPr/>
      </dsp:nvSpPr>
      <dsp:spPr>
        <a:xfrm rot="5400000">
          <a:off x="-162041" y="3165204"/>
          <a:ext cx="1080273" cy="756191"/>
        </a:xfrm>
        <a:prstGeom prst="chevron">
          <a:avLst/>
        </a:prstGeom>
        <a:solidFill>
          <a:srgbClr val="92D050"/>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tx1"/>
              </a:solidFill>
            </a:rPr>
            <a:t>May-July 2021</a:t>
          </a:r>
        </a:p>
      </dsp:txBody>
      <dsp:txXfrm rot="-5400000">
        <a:off x="1" y="3381259"/>
        <a:ext cx="756191" cy="324082"/>
      </dsp:txXfrm>
    </dsp:sp>
    <dsp:sp modelId="{48502BC5-1A59-4D70-AE76-B9AAAD370946}">
      <dsp:nvSpPr>
        <dsp:cNvPr id="0" name=""/>
        <dsp:cNvSpPr/>
      </dsp:nvSpPr>
      <dsp:spPr>
        <a:xfrm rot="5400000">
          <a:off x="3405841" y="353512"/>
          <a:ext cx="702177" cy="6001478"/>
        </a:xfrm>
        <a:prstGeom prst="round2SameRect">
          <a:avLst/>
        </a:prstGeom>
        <a:solidFill>
          <a:schemeClr val="lt1">
            <a:alpha val="90000"/>
            <a:hueOff val="0"/>
            <a:satOff val="0"/>
            <a:lumOff val="0"/>
            <a:alphaOff val="0"/>
          </a:scheme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Federal compliance, consultation, and review period </a:t>
          </a:r>
        </a:p>
      </dsp:txBody>
      <dsp:txXfrm rot="-5400000">
        <a:off x="756191" y="3037440"/>
        <a:ext cx="5967201" cy="633623"/>
      </dsp:txXfrm>
    </dsp:sp>
    <dsp:sp modelId="{011D34FD-01B3-4BA9-9B1D-126452D7AF9F}">
      <dsp:nvSpPr>
        <dsp:cNvPr id="0" name=""/>
        <dsp:cNvSpPr/>
      </dsp:nvSpPr>
      <dsp:spPr>
        <a:xfrm rot="5400000">
          <a:off x="-162041" y="4163819"/>
          <a:ext cx="1080273" cy="756191"/>
        </a:xfrm>
        <a:prstGeom prst="chevron">
          <a:avLst/>
        </a:prstGeom>
        <a:solidFill>
          <a:srgbClr val="92D050"/>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tx1"/>
              </a:solidFill>
            </a:rPr>
            <a:t>July 2021</a:t>
          </a:r>
        </a:p>
      </dsp:txBody>
      <dsp:txXfrm rot="-5400000">
        <a:off x="1" y="4379874"/>
        <a:ext cx="756191" cy="324082"/>
      </dsp:txXfrm>
    </dsp:sp>
    <dsp:sp modelId="{EC9A07F1-C216-4FE1-B4CB-42D4540960AA}">
      <dsp:nvSpPr>
        <dsp:cNvPr id="0" name=""/>
        <dsp:cNvSpPr/>
      </dsp:nvSpPr>
      <dsp:spPr>
        <a:xfrm rot="5400000">
          <a:off x="3405841" y="1352127"/>
          <a:ext cx="702177" cy="6001478"/>
        </a:xfrm>
        <a:prstGeom prst="round2SameRect">
          <a:avLst/>
        </a:prstGeom>
        <a:solidFill>
          <a:schemeClr val="lt1">
            <a:alpha val="90000"/>
            <a:hueOff val="0"/>
            <a:satOff val="0"/>
            <a:lumOff val="0"/>
            <a:alphaOff val="0"/>
          </a:scheme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Final award of applicaitons</a:t>
          </a:r>
        </a:p>
        <a:p>
          <a:pPr marL="114300" lvl="1" indent="-114300" algn="l" defTabSz="533400">
            <a:lnSpc>
              <a:spcPct val="90000"/>
            </a:lnSpc>
            <a:spcBef>
              <a:spcPct val="0"/>
            </a:spcBef>
            <a:spcAft>
              <a:spcPct val="15000"/>
            </a:spcAft>
            <a:buChar char="•"/>
          </a:pPr>
          <a:r>
            <a:rPr lang="en-US" sz="1200" kern="1200"/>
            <a:t>Grantee workshops</a:t>
          </a:r>
        </a:p>
        <a:p>
          <a:pPr marL="114300" lvl="1" indent="-114300" algn="l" defTabSz="533400">
            <a:lnSpc>
              <a:spcPct val="90000"/>
            </a:lnSpc>
            <a:spcBef>
              <a:spcPct val="0"/>
            </a:spcBef>
            <a:spcAft>
              <a:spcPct val="15000"/>
            </a:spcAft>
            <a:buChar char="•"/>
          </a:pPr>
          <a:r>
            <a:rPr lang="en-US" sz="1200" kern="1200"/>
            <a:t>Funding agreement signing</a:t>
          </a:r>
        </a:p>
      </dsp:txBody>
      <dsp:txXfrm rot="-5400000">
        <a:off x="756191" y="4036055"/>
        <a:ext cx="5967201" cy="633623"/>
      </dsp:txXfrm>
    </dsp:sp>
    <dsp:sp modelId="{040AF8EE-1091-4411-8FB6-59E04619759E}">
      <dsp:nvSpPr>
        <dsp:cNvPr id="0" name=""/>
        <dsp:cNvSpPr/>
      </dsp:nvSpPr>
      <dsp:spPr>
        <a:xfrm rot="5400000">
          <a:off x="-162041" y="5162434"/>
          <a:ext cx="1080273" cy="756191"/>
        </a:xfrm>
        <a:prstGeom prst="chevron">
          <a:avLst/>
        </a:prstGeom>
        <a:solidFill>
          <a:srgbClr val="92D050"/>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tx1"/>
              </a:solidFill>
            </a:rPr>
            <a:t>August 2021- December 2022</a:t>
          </a:r>
        </a:p>
      </dsp:txBody>
      <dsp:txXfrm rot="-5400000">
        <a:off x="1" y="5378489"/>
        <a:ext cx="756191" cy="324082"/>
      </dsp:txXfrm>
    </dsp:sp>
    <dsp:sp modelId="{A67FE0CE-DA2C-44A9-9291-9ED721B37633}">
      <dsp:nvSpPr>
        <dsp:cNvPr id="0" name=""/>
        <dsp:cNvSpPr/>
      </dsp:nvSpPr>
      <dsp:spPr>
        <a:xfrm rot="5400000">
          <a:off x="3405657" y="2350927"/>
          <a:ext cx="702546" cy="6001478"/>
        </a:xfrm>
        <a:prstGeom prst="round2SameRect">
          <a:avLst/>
        </a:prstGeom>
        <a:solidFill>
          <a:schemeClr val="lt1">
            <a:alpha val="90000"/>
            <a:hueOff val="0"/>
            <a:satOff val="0"/>
            <a:lumOff val="0"/>
            <a:alphaOff val="0"/>
          </a:scheme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Project work in progress</a:t>
          </a:r>
        </a:p>
        <a:p>
          <a:pPr marL="114300" lvl="1" indent="-114300" algn="l" defTabSz="533400">
            <a:lnSpc>
              <a:spcPct val="90000"/>
            </a:lnSpc>
            <a:spcBef>
              <a:spcPct val="0"/>
            </a:spcBef>
            <a:spcAft>
              <a:spcPct val="15000"/>
            </a:spcAft>
            <a:buChar char="•"/>
          </a:pPr>
          <a:r>
            <a:rPr lang="en-US" sz="1200" kern="1200"/>
            <a:t>Grantees report quarterly HPD</a:t>
          </a:r>
        </a:p>
        <a:p>
          <a:pPr marL="114300" lvl="1" indent="-114300" algn="l" defTabSz="533400">
            <a:lnSpc>
              <a:spcPct val="90000"/>
            </a:lnSpc>
            <a:spcBef>
              <a:spcPct val="0"/>
            </a:spcBef>
            <a:spcAft>
              <a:spcPct val="15000"/>
            </a:spcAft>
            <a:buChar char="•"/>
          </a:pPr>
          <a:r>
            <a:rPr lang="en-US" sz="1200" kern="1200"/>
            <a:t>Project monitoring by HPD</a:t>
          </a:r>
        </a:p>
      </dsp:txBody>
      <dsp:txXfrm rot="-5400000">
        <a:off x="756192" y="5034688"/>
        <a:ext cx="5967183" cy="633956"/>
      </dsp:txXfrm>
    </dsp:sp>
    <dsp:sp modelId="{0BB714BE-D5ED-4D1B-9ADD-BBCC03DA0E60}">
      <dsp:nvSpPr>
        <dsp:cNvPr id="0" name=""/>
        <dsp:cNvSpPr/>
      </dsp:nvSpPr>
      <dsp:spPr>
        <a:xfrm rot="5400000">
          <a:off x="-162041" y="6161049"/>
          <a:ext cx="1080273" cy="756191"/>
        </a:xfrm>
        <a:prstGeom prst="chevron">
          <a:avLst/>
        </a:prstGeom>
        <a:solidFill>
          <a:srgbClr val="92D050"/>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tx1"/>
              </a:solidFill>
            </a:rPr>
            <a:t>December 31, 2022</a:t>
          </a:r>
        </a:p>
      </dsp:txBody>
      <dsp:txXfrm rot="-5400000">
        <a:off x="1" y="6377104"/>
        <a:ext cx="756191" cy="324082"/>
      </dsp:txXfrm>
    </dsp:sp>
    <dsp:sp modelId="{F4ECF708-FB85-40FA-9708-514EC1613972}">
      <dsp:nvSpPr>
        <dsp:cNvPr id="0" name=""/>
        <dsp:cNvSpPr/>
      </dsp:nvSpPr>
      <dsp:spPr>
        <a:xfrm rot="5400000">
          <a:off x="3405841" y="3349357"/>
          <a:ext cx="702177" cy="6001478"/>
        </a:xfrm>
        <a:prstGeom prst="round2SameRect">
          <a:avLst/>
        </a:prstGeom>
        <a:solidFill>
          <a:schemeClr val="lt1">
            <a:alpha val="90000"/>
            <a:hueOff val="0"/>
            <a:satOff val="0"/>
            <a:lumOff val="0"/>
            <a:alphaOff val="0"/>
          </a:scheme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Project completion date:</a:t>
          </a:r>
        </a:p>
        <a:p>
          <a:pPr marL="114300" lvl="1" indent="-114300" algn="l" defTabSz="533400">
            <a:lnSpc>
              <a:spcPct val="90000"/>
            </a:lnSpc>
            <a:spcBef>
              <a:spcPct val="0"/>
            </a:spcBef>
            <a:spcAft>
              <a:spcPct val="15000"/>
            </a:spcAft>
            <a:buChar char="•"/>
          </a:pPr>
          <a:r>
            <a:rPr lang="en-US" sz="1200" kern="1200"/>
            <a:t>Deadline to incur reimburseable project expenses</a:t>
          </a:r>
        </a:p>
        <a:p>
          <a:pPr marL="114300" lvl="1" indent="-114300" algn="l" defTabSz="533400">
            <a:lnSpc>
              <a:spcPct val="90000"/>
            </a:lnSpc>
            <a:spcBef>
              <a:spcPct val="0"/>
            </a:spcBef>
            <a:spcAft>
              <a:spcPct val="15000"/>
            </a:spcAft>
            <a:buChar char="•"/>
          </a:pPr>
          <a:r>
            <a:rPr lang="en-US" sz="1200" kern="1200"/>
            <a:t>Submit final reimbursement request and project completion report</a:t>
          </a:r>
        </a:p>
      </dsp:txBody>
      <dsp:txXfrm rot="-5400000">
        <a:off x="756191" y="6033285"/>
        <a:ext cx="5967201" cy="63362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18E8E-972F-4EF0-B72B-1E04144F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5605</Words>
  <Characters>31953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Holthaus, Melanie</dc:creator>
  <cp:keywords/>
  <dc:description/>
  <cp:lastModifiedBy>Asbrock, Allison</cp:lastModifiedBy>
  <cp:revision>2</cp:revision>
  <cp:lastPrinted>2019-10-23T19:25:00Z</cp:lastPrinted>
  <dcterms:created xsi:type="dcterms:W3CDTF">2020-11-20T18:45:00Z</dcterms:created>
  <dcterms:modified xsi:type="dcterms:W3CDTF">2020-11-20T18:45:00Z</dcterms:modified>
</cp:coreProperties>
</file>