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AAF59E2" w:rsidR="002A7CD2" w:rsidRPr="00331DA3" w:rsidRDefault="00441946" w:rsidP="0016196E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331DA3">
        <w:rPr>
          <w:rFonts w:ascii="Times New Roman" w:hAnsi="Times New Roman" w:cs="Times New Roman"/>
          <w:noProof/>
        </w:rPr>
        <w:drawing>
          <wp:inline distT="0" distB="0" distL="0" distR="0" wp14:anchorId="1353F54E" wp14:editId="49196A72">
            <wp:extent cx="4198135" cy="15107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278" cy="154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28F51" w14:textId="6EC6C411" w:rsidR="00ED0F16" w:rsidRPr="00331DA3" w:rsidRDefault="00AE5C0A" w:rsidP="0016196E">
      <w:pPr>
        <w:spacing w:after="0"/>
        <w:contextualSpacing/>
        <w:jc w:val="center"/>
        <w:rPr>
          <w:rFonts w:ascii="Times New Roman" w:hAnsi="Times New Roman" w:cs="Times New Roman"/>
          <w:b/>
          <w:bCs/>
        </w:rPr>
      </w:pPr>
      <w:r w:rsidRPr="00331DA3">
        <w:rPr>
          <w:rFonts w:ascii="Times New Roman" w:hAnsi="Times New Roman" w:cs="Times New Roman"/>
          <w:b/>
          <w:bCs/>
        </w:rPr>
        <w:t xml:space="preserve">Community Transformation Rubric </w:t>
      </w:r>
    </w:p>
    <w:p w14:paraId="6A97B08F" w14:textId="585D3FA8" w:rsidR="00ED0F16" w:rsidRPr="00331DA3" w:rsidRDefault="00ED0F16" w:rsidP="0016196E">
      <w:pPr>
        <w:spacing w:after="0"/>
        <w:contextualSpacing/>
        <w:rPr>
          <w:rFonts w:ascii="Times New Roman" w:hAnsi="Times New Roman" w:cs="Times New Roman"/>
        </w:rPr>
      </w:pPr>
    </w:p>
    <w:p w14:paraId="6CFEE0E6" w14:textId="57ACDC81" w:rsidR="004B2D51" w:rsidRPr="00331DA3" w:rsidRDefault="0071080F" w:rsidP="0016196E">
      <w:pPr>
        <w:spacing w:after="0"/>
        <w:contextualSpacing/>
        <w:rPr>
          <w:rFonts w:ascii="Times New Roman" w:hAnsi="Times New Roman" w:cs="Times New Roman"/>
          <w:spacing w:val="1"/>
          <w:u w:color="000000" w:themeColor="text1"/>
        </w:rPr>
      </w:pPr>
      <w:r>
        <w:rPr>
          <w:rFonts w:ascii="Times New Roman" w:hAnsi="Times New Roman" w:cs="Times New Roman"/>
          <w:spacing w:val="1"/>
          <w:u w:color="000000" w:themeColor="text1"/>
        </w:rPr>
        <w:t xml:space="preserve">The following rubric will be used to </w:t>
      </w:r>
      <w:r w:rsidR="00213619">
        <w:rPr>
          <w:rFonts w:ascii="Times New Roman" w:hAnsi="Times New Roman" w:cs="Times New Roman"/>
          <w:spacing w:val="1"/>
          <w:u w:color="000000" w:themeColor="text1"/>
        </w:rPr>
        <w:t xml:space="preserve">select </w:t>
      </w:r>
      <w:r w:rsidR="009C1C5C">
        <w:rPr>
          <w:rFonts w:ascii="Times New Roman" w:hAnsi="Times New Roman" w:cs="Times New Roman"/>
          <w:spacing w:val="1"/>
          <w:u w:color="000000" w:themeColor="text1"/>
        </w:rPr>
        <w:t xml:space="preserve">applications </w:t>
      </w:r>
      <w:r w:rsidR="00213619">
        <w:rPr>
          <w:rFonts w:ascii="Times New Roman" w:hAnsi="Times New Roman" w:cs="Times New Roman"/>
          <w:spacing w:val="1"/>
          <w:u w:color="000000" w:themeColor="text1"/>
        </w:rPr>
        <w:t xml:space="preserve">to receive points under </w:t>
      </w:r>
      <w:r w:rsidR="00213619" w:rsidRPr="00287ECF">
        <w:rPr>
          <w:rFonts w:ascii="Times New Roman" w:hAnsi="Times New Roman" w:cs="Times New Roman"/>
          <w:i/>
          <w:iCs/>
          <w:spacing w:val="1"/>
          <w:u w:color="000000" w:themeColor="text1"/>
        </w:rPr>
        <w:t>Appendix II: Scoring Criteria, Community Transformation</w:t>
      </w:r>
      <w:r w:rsidR="00213619">
        <w:rPr>
          <w:rFonts w:ascii="Times New Roman" w:hAnsi="Times New Roman" w:cs="Times New Roman"/>
          <w:spacing w:val="1"/>
          <w:u w:color="000000" w:themeColor="text1"/>
        </w:rPr>
        <w:t xml:space="preserve"> in the </w:t>
      </w:r>
      <w:r w:rsidR="00356069">
        <w:rPr>
          <w:rFonts w:ascii="Times New Roman" w:hAnsi="Times New Roman" w:cs="Times New Roman"/>
          <w:spacing w:val="1"/>
          <w:u w:color="000000" w:themeColor="text1"/>
        </w:rPr>
        <w:t>2023</w:t>
      </w:r>
      <w:r w:rsidR="00213619">
        <w:rPr>
          <w:rFonts w:ascii="Times New Roman" w:hAnsi="Times New Roman" w:cs="Times New Roman"/>
          <w:spacing w:val="1"/>
          <w:u w:color="000000" w:themeColor="text1"/>
        </w:rPr>
        <w:t xml:space="preserve"> 9% Credits competitive round.</w:t>
      </w:r>
      <w:r w:rsidR="00195C72">
        <w:rPr>
          <w:rFonts w:ascii="Times New Roman" w:hAnsi="Times New Roman" w:cs="Times New Roman"/>
          <w:spacing w:val="1"/>
          <w:u w:color="000000" w:themeColor="text1"/>
        </w:rPr>
        <w:t xml:space="preserve"> </w:t>
      </w:r>
      <w:r w:rsidR="004B2D51" w:rsidRPr="00331DA3">
        <w:rPr>
          <w:rFonts w:ascii="Times New Roman" w:hAnsi="Times New Roman" w:cs="Times New Roman"/>
          <w:spacing w:val="1"/>
          <w:u w:color="000000" w:themeColor="text1"/>
        </w:rPr>
        <w:t xml:space="preserve">Applicants must meet all requirements listed </w:t>
      </w:r>
      <w:r w:rsidR="00ED52F4">
        <w:rPr>
          <w:rFonts w:ascii="Times New Roman" w:hAnsi="Times New Roman" w:cs="Times New Roman"/>
          <w:spacing w:val="1"/>
          <w:u w:color="000000" w:themeColor="text1"/>
        </w:rPr>
        <w:t xml:space="preserve">under this Scoring section </w:t>
      </w:r>
      <w:r w:rsidR="004B2D51" w:rsidRPr="00331DA3">
        <w:rPr>
          <w:rFonts w:ascii="Times New Roman" w:hAnsi="Times New Roman" w:cs="Times New Roman"/>
          <w:spacing w:val="1"/>
          <w:u w:color="000000" w:themeColor="text1"/>
        </w:rPr>
        <w:t>to be eligible for this competitive ranking</w:t>
      </w:r>
      <w:r w:rsidR="0073483C">
        <w:rPr>
          <w:rFonts w:ascii="Times New Roman" w:hAnsi="Times New Roman" w:cs="Times New Roman"/>
          <w:spacing w:val="1"/>
          <w:u w:color="000000" w:themeColor="text1"/>
        </w:rPr>
        <w:t xml:space="preserve">. </w:t>
      </w:r>
      <w:r w:rsidR="004B2D51" w:rsidRPr="00331DA3">
        <w:rPr>
          <w:rFonts w:ascii="Times New Roman" w:hAnsi="Times New Roman" w:cs="Times New Roman"/>
          <w:spacing w:val="1"/>
          <w:u w:color="000000" w:themeColor="text1"/>
        </w:rPr>
        <w:t xml:space="preserve"> </w:t>
      </w:r>
    </w:p>
    <w:p w14:paraId="0906BF69" w14:textId="77777777" w:rsidR="004B2D51" w:rsidRPr="00331DA3" w:rsidRDefault="004B2D51" w:rsidP="0016196E">
      <w:pPr>
        <w:spacing w:after="0"/>
        <w:contextualSpacing/>
        <w:rPr>
          <w:rFonts w:ascii="Times New Roman" w:hAnsi="Times New Roman" w:cs="Times New Roman"/>
          <w:spacing w:val="1"/>
          <w:u w:color="000000" w:themeColor="text1"/>
        </w:rPr>
      </w:pPr>
    </w:p>
    <w:p w14:paraId="62E9C954" w14:textId="77777777" w:rsidR="004B2D51" w:rsidRPr="00331DA3" w:rsidRDefault="004B2D51" w:rsidP="0016196E">
      <w:pPr>
        <w:spacing w:after="0"/>
        <w:contextualSpacing/>
        <w:rPr>
          <w:rFonts w:ascii="Times New Roman" w:hAnsi="Times New Roman" w:cs="Times New Roman"/>
          <w:b/>
          <w:bCs/>
          <w:spacing w:val="1"/>
          <w:u w:val="single" w:color="000000" w:themeColor="text1"/>
        </w:rPr>
      </w:pPr>
      <w:r w:rsidRPr="00331DA3">
        <w:rPr>
          <w:rFonts w:ascii="Times New Roman" w:hAnsi="Times New Roman" w:cs="Times New Roman"/>
          <w:b/>
          <w:bCs/>
          <w:spacing w:val="1"/>
          <w:u w:color="000000" w:themeColor="text1"/>
        </w:rPr>
        <w:t xml:space="preserve">A. </w:t>
      </w:r>
      <w:r w:rsidRPr="00331DA3">
        <w:rPr>
          <w:rFonts w:ascii="Times New Roman" w:hAnsi="Times New Roman" w:cs="Times New Roman"/>
          <w:b/>
          <w:bCs/>
          <w:spacing w:val="1"/>
          <w:u w:val="single" w:color="000000" w:themeColor="text1"/>
        </w:rPr>
        <w:t>Community Partnerships</w:t>
      </w:r>
    </w:p>
    <w:p w14:paraId="3DDD7F78" w14:textId="77777777" w:rsidR="004B2D51" w:rsidRPr="00331DA3" w:rsidRDefault="004B2D51" w:rsidP="0016196E">
      <w:pPr>
        <w:spacing w:after="0"/>
        <w:contextualSpacing/>
        <w:rPr>
          <w:rFonts w:ascii="Times New Roman" w:hAnsi="Times New Roman" w:cs="Times New Roman"/>
          <w:b/>
          <w:bCs/>
          <w:spacing w:val="1"/>
          <w:u w:color="000000" w:themeColor="text1"/>
        </w:rPr>
      </w:pPr>
    </w:p>
    <w:p w14:paraId="75700445" w14:textId="5A4C2976" w:rsidR="004B2D51" w:rsidRDefault="00F310C5" w:rsidP="0016196E">
      <w:pPr>
        <w:spacing w:after="0"/>
        <w:contextualSpacing/>
        <w:rPr>
          <w:rFonts w:ascii="Times New Roman" w:hAnsi="Times New Roman" w:cs="Times New Roman"/>
          <w:spacing w:val="1"/>
          <w:u w:color="000000" w:themeColor="text1"/>
        </w:rPr>
      </w:pPr>
      <w:r>
        <w:rPr>
          <w:rFonts w:ascii="Times New Roman" w:hAnsi="Times New Roman" w:cs="Times New Roman"/>
          <w:spacing w:val="1"/>
          <w:u w:color="000000" w:themeColor="text1"/>
        </w:rPr>
        <w:t xml:space="preserve">Please note that </w:t>
      </w:r>
      <w:r w:rsidR="002C7564" w:rsidRPr="00F17B23">
        <w:rPr>
          <w:rFonts w:ascii="Times New Roman" w:hAnsi="Times New Roman" w:cs="Times New Roman"/>
          <w:spacing w:val="1"/>
          <w:u w:color="000000" w:themeColor="text1"/>
        </w:rPr>
        <w:t xml:space="preserve">partnership letters </w:t>
      </w:r>
      <w:r w:rsidR="001460A3">
        <w:rPr>
          <w:rFonts w:ascii="Times New Roman" w:hAnsi="Times New Roman" w:cs="Times New Roman"/>
          <w:spacing w:val="1"/>
          <w:u w:color="000000" w:themeColor="text1"/>
        </w:rPr>
        <w:t xml:space="preserve">must </w:t>
      </w:r>
      <w:r w:rsidR="002C7564" w:rsidRPr="00F17B23">
        <w:rPr>
          <w:rFonts w:ascii="Times New Roman" w:hAnsi="Times New Roman" w:cs="Times New Roman"/>
          <w:spacing w:val="1"/>
          <w:u w:color="000000" w:themeColor="text1"/>
        </w:rPr>
        <w:t xml:space="preserve">meet the Minimum Documentation requirements listed </w:t>
      </w:r>
      <w:r w:rsidR="008C003A">
        <w:rPr>
          <w:rFonts w:ascii="Times New Roman" w:hAnsi="Times New Roman" w:cs="Times New Roman"/>
          <w:spacing w:val="1"/>
          <w:u w:color="000000" w:themeColor="text1"/>
        </w:rPr>
        <w:t xml:space="preserve">under </w:t>
      </w:r>
      <w:r w:rsidR="008C003A" w:rsidRPr="008C003A">
        <w:rPr>
          <w:rFonts w:ascii="Times New Roman" w:hAnsi="Times New Roman" w:cs="Times New Roman"/>
          <w:i/>
          <w:iCs/>
          <w:spacing w:val="1"/>
          <w:u w:color="000000" w:themeColor="text1"/>
        </w:rPr>
        <w:t>Community Transformation</w:t>
      </w:r>
      <w:r w:rsidR="008C003A">
        <w:rPr>
          <w:rFonts w:ascii="Times New Roman" w:hAnsi="Times New Roman" w:cs="Times New Roman"/>
          <w:spacing w:val="1"/>
          <w:u w:color="000000" w:themeColor="text1"/>
        </w:rPr>
        <w:t xml:space="preserve">, subsection </w:t>
      </w:r>
      <w:r w:rsidR="00F17B23">
        <w:rPr>
          <w:rFonts w:ascii="Times New Roman" w:hAnsi="Times New Roman" w:cs="Times New Roman"/>
          <w:i/>
          <w:iCs/>
          <w:spacing w:val="1"/>
          <w:u w:color="000000" w:themeColor="text1"/>
        </w:rPr>
        <w:t xml:space="preserve">A. Community-Based Developer, Minimum Documentation </w:t>
      </w:r>
      <w:r w:rsidR="008C003A">
        <w:rPr>
          <w:rFonts w:ascii="Times New Roman" w:hAnsi="Times New Roman" w:cs="Times New Roman"/>
          <w:spacing w:val="1"/>
          <w:u w:color="000000" w:themeColor="text1"/>
        </w:rPr>
        <w:t xml:space="preserve">in the </w:t>
      </w:r>
      <w:r w:rsidR="00356069">
        <w:rPr>
          <w:rFonts w:ascii="Times New Roman" w:hAnsi="Times New Roman" w:cs="Times New Roman"/>
          <w:spacing w:val="1"/>
          <w:u w:color="000000" w:themeColor="text1"/>
        </w:rPr>
        <w:t>2023</w:t>
      </w:r>
      <w:r w:rsidR="008C003A">
        <w:rPr>
          <w:rFonts w:ascii="Times New Roman" w:hAnsi="Times New Roman" w:cs="Times New Roman"/>
          <w:spacing w:val="1"/>
          <w:u w:color="000000" w:themeColor="text1"/>
        </w:rPr>
        <w:t xml:space="preserve"> QAP </w:t>
      </w:r>
      <w:r w:rsidR="000272D4">
        <w:rPr>
          <w:rFonts w:ascii="Times New Roman" w:hAnsi="Times New Roman" w:cs="Times New Roman"/>
          <w:spacing w:val="1"/>
          <w:u w:color="000000" w:themeColor="text1"/>
        </w:rPr>
        <w:t xml:space="preserve">for partnership </w:t>
      </w:r>
      <w:r w:rsidR="00CF3127">
        <w:rPr>
          <w:rFonts w:ascii="Times New Roman" w:hAnsi="Times New Roman" w:cs="Times New Roman"/>
          <w:spacing w:val="1"/>
          <w:u w:color="000000" w:themeColor="text1"/>
        </w:rPr>
        <w:t xml:space="preserve">to be </w:t>
      </w:r>
      <w:r w:rsidR="00BA208F">
        <w:rPr>
          <w:rFonts w:ascii="Times New Roman" w:hAnsi="Times New Roman" w:cs="Times New Roman"/>
          <w:spacing w:val="1"/>
          <w:u w:color="000000" w:themeColor="text1"/>
        </w:rPr>
        <w:t xml:space="preserve">eligible for consideration </w:t>
      </w:r>
      <w:r w:rsidR="008C003A">
        <w:rPr>
          <w:rFonts w:ascii="Times New Roman" w:hAnsi="Times New Roman" w:cs="Times New Roman"/>
          <w:spacing w:val="1"/>
          <w:u w:color="000000" w:themeColor="text1"/>
        </w:rPr>
        <w:t xml:space="preserve">under this rubric subsection. </w:t>
      </w:r>
    </w:p>
    <w:p w14:paraId="34AC1C0C" w14:textId="49BCD379" w:rsidR="00132D39" w:rsidRDefault="00132D39" w:rsidP="0016196E">
      <w:pPr>
        <w:spacing w:after="0"/>
        <w:contextualSpacing/>
        <w:rPr>
          <w:rFonts w:ascii="Times New Roman" w:hAnsi="Times New Roman" w:cs="Times New Roman"/>
          <w:spacing w:val="1"/>
          <w:u w:color="000000" w:themeColor="text1"/>
        </w:rPr>
      </w:pPr>
    </w:p>
    <w:p w14:paraId="4A6EE9C0" w14:textId="77777777" w:rsidR="004B2D51" w:rsidRPr="00331DA3" w:rsidRDefault="004B2D51" w:rsidP="0016196E">
      <w:pPr>
        <w:spacing w:after="0"/>
        <w:ind w:firstLine="720"/>
        <w:contextualSpacing/>
        <w:rPr>
          <w:rFonts w:ascii="Times New Roman" w:hAnsi="Times New Roman" w:cs="Times New Roman"/>
          <w:spacing w:val="1"/>
          <w:u w:color="000000" w:themeColor="text1"/>
        </w:rPr>
      </w:pPr>
      <w:r w:rsidRPr="00331DA3">
        <w:rPr>
          <w:rFonts w:ascii="Times New Roman" w:hAnsi="Times New Roman" w:cs="Times New Roman"/>
          <w:b/>
          <w:bCs/>
          <w:spacing w:val="1"/>
          <w:u w:color="000000" w:themeColor="text1"/>
        </w:rPr>
        <w:t>A1.</w:t>
      </w:r>
      <w:r w:rsidRPr="00331DA3">
        <w:rPr>
          <w:rFonts w:ascii="Times New Roman" w:hAnsi="Times New Roman" w:cs="Times New Roman"/>
          <w:spacing w:val="1"/>
          <w:u w:color="000000" w:themeColor="text1"/>
        </w:rPr>
        <w:t xml:space="preserve"> </w:t>
      </w:r>
      <w:r w:rsidRPr="00331DA3">
        <w:rPr>
          <w:rFonts w:ascii="Times New Roman" w:hAnsi="Times New Roman" w:cs="Times New Roman"/>
          <w:b/>
          <w:bCs/>
          <w:spacing w:val="1"/>
          <w:u w:color="000000" w:themeColor="text1"/>
        </w:rPr>
        <w:t>Number of partnerships</w:t>
      </w:r>
      <w:r w:rsidRPr="00331DA3">
        <w:rPr>
          <w:rFonts w:ascii="Times New Roman" w:hAnsi="Times New Roman" w:cs="Times New Roman"/>
          <w:spacing w:val="1"/>
          <w:u w:color="000000" w:themeColor="text1"/>
        </w:rPr>
        <w:br/>
      </w:r>
    </w:p>
    <w:tbl>
      <w:tblPr>
        <w:tblStyle w:val="TableGrid"/>
        <w:tblW w:w="8064" w:type="dxa"/>
        <w:jc w:val="center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</w:tblGrid>
      <w:tr w:rsidR="009172FD" w:rsidRPr="00331DA3" w14:paraId="1A16137E" w14:textId="47DFEDCA" w:rsidTr="009172FD">
        <w:trPr>
          <w:jc w:val="center"/>
        </w:trPr>
        <w:tc>
          <w:tcPr>
            <w:tcW w:w="2016" w:type="dxa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C0A4DCF" w14:textId="77777777" w:rsidR="009172FD" w:rsidRPr="00331DA3" w:rsidRDefault="009172FD" w:rsidP="0016196E">
            <w:pPr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 w:rsidRPr="00331DA3">
              <w:rPr>
                <w:rFonts w:ascii="Times New Roman" w:hAnsi="Times New Roman" w:cs="Times New Roman"/>
                <w:spacing w:val="1"/>
                <w:u w:color="000000" w:themeColor="text1"/>
              </w:rPr>
              <w:t>3 points</w:t>
            </w:r>
          </w:p>
        </w:tc>
        <w:tc>
          <w:tcPr>
            <w:tcW w:w="2016" w:type="dxa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257B69F" w14:textId="77777777" w:rsidR="009172FD" w:rsidRPr="00331DA3" w:rsidRDefault="009172FD" w:rsidP="0016196E">
            <w:pPr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 w:rsidRPr="00331DA3">
              <w:rPr>
                <w:rFonts w:ascii="Times New Roman" w:hAnsi="Times New Roman" w:cs="Times New Roman"/>
                <w:spacing w:val="1"/>
                <w:u w:color="000000" w:themeColor="text1"/>
              </w:rPr>
              <w:t>2 points</w:t>
            </w:r>
          </w:p>
        </w:tc>
        <w:tc>
          <w:tcPr>
            <w:tcW w:w="2016" w:type="dxa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A05C2FD" w14:textId="77777777" w:rsidR="009172FD" w:rsidRPr="00331DA3" w:rsidRDefault="009172FD" w:rsidP="0016196E">
            <w:pPr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 w:rsidRPr="00331DA3">
              <w:rPr>
                <w:rFonts w:ascii="Times New Roman" w:hAnsi="Times New Roman" w:cs="Times New Roman"/>
                <w:spacing w:val="1"/>
                <w:u w:color="000000" w:themeColor="text1"/>
              </w:rPr>
              <w:t>1 point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14:paraId="74B23B5E" w14:textId="3F6EC803" w:rsidR="009172FD" w:rsidRPr="00331DA3" w:rsidRDefault="009172FD" w:rsidP="0016196E">
            <w:pPr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>
              <w:rPr>
                <w:rFonts w:ascii="Times New Roman" w:hAnsi="Times New Roman" w:cs="Times New Roman"/>
                <w:spacing w:val="1"/>
                <w:u w:color="000000" w:themeColor="text1"/>
              </w:rPr>
              <w:t>0 points</w:t>
            </w:r>
          </w:p>
        </w:tc>
      </w:tr>
      <w:tr w:rsidR="009172FD" w:rsidRPr="00331DA3" w14:paraId="5CFA7C55" w14:textId="749C6EF2" w:rsidTr="009172FD">
        <w:trPr>
          <w:jc w:val="center"/>
        </w:trPr>
        <w:tc>
          <w:tcPr>
            <w:tcW w:w="2016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F6895C" w14:textId="77777777" w:rsidR="009172FD" w:rsidRPr="00331DA3" w:rsidRDefault="009172FD" w:rsidP="009172FD">
            <w:pPr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 w:rsidRPr="00331DA3">
              <w:rPr>
                <w:rFonts w:ascii="Times New Roman" w:hAnsi="Times New Roman" w:cs="Times New Roman"/>
                <w:spacing w:val="1"/>
                <w:u w:color="000000" w:themeColor="text1"/>
              </w:rPr>
              <w:t>5 or more partnerships</w:t>
            </w:r>
          </w:p>
        </w:tc>
        <w:tc>
          <w:tcPr>
            <w:tcW w:w="2016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C007E4B" w14:textId="77777777" w:rsidR="009172FD" w:rsidRPr="00331DA3" w:rsidRDefault="009172FD" w:rsidP="009172FD">
            <w:pPr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 w:rsidRPr="00331DA3">
              <w:rPr>
                <w:rFonts w:ascii="Times New Roman" w:hAnsi="Times New Roman" w:cs="Times New Roman"/>
                <w:spacing w:val="1"/>
                <w:u w:color="000000" w:themeColor="text1"/>
              </w:rPr>
              <w:t>4 partnerships</w:t>
            </w:r>
          </w:p>
        </w:tc>
        <w:tc>
          <w:tcPr>
            <w:tcW w:w="2016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9F9BDFD" w14:textId="77777777" w:rsidR="009172FD" w:rsidRPr="00331DA3" w:rsidRDefault="009172FD" w:rsidP="009172FD">
            <w:pPr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 w:rsidRPr="00331DA3">
              <w:rPr>
                <w:rFonts w:ascii="Times New Roman" w:hAnsi="Times New Roman" w:cs="Times New Roman"/>
                <w:spacing w:val="1"/>
                <w:u w:color="000000" w:themeColor="text1"/>
              </w:rPr>
              <w:t>3 partnerships</w:t>
            </w:r>
          </w:p>
        </w:tc>
        <w:tc>
          <w:tcPr>
            <w:tcW w:w="2016" w:type="dxa"/>
            <w:vAlign w:val="center"/>
          </w:tcPr>
          <w:p w14:paraId="30592609" w14:textId="34BB9D3F" w:rsidR="009172FD" w:rsidRPr="00331DA3" w:rsidRDefault="009172FD" w:rsidP="009172FD">
            <w:pPr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>
              <w:rPr>
                <w:rFonts w:ascii="Times New Roman" w:hAnsi="Times New Roman" w:cs="Times New Roman"/>
                <w:spacing w:val="1"/>
                <w:u w:color="000000" w:themeColor="text1"/>
              </w:rPr>
              <w:t>Less than 3 partnerships</w:t>
            </w:r>
          </w:p>
        </w:tc>
      </w:tr>
    </w:tbl>
    <w:p w14:paraId="1080B886" w14:textId="77777777" w:rsidR="004B2D51" w:rsidRPr="00331DA3" w:rsidRDefault="004B2D51" w:rsidP="0016196E">
      <w:pPr>
        <w:spacing w:after="0"/>
        <w:ind w:left="720"/>
        <w:contextualSpacing/>
        <w:rPr>
          <w:rFonts w:ascii="Times New Roman" w:hAnsi="Times New Roman" w:cs="Times New Roman"/>
          <w:b/>
          <w:bCs/>
          <w:spacing w:val="1"/>
          <w:u w:color="000000" w:themeColor="text1"/>
        </w:rPr>
      </w:pPr>
      <w:r w:rsidRPr="00331DA3">
        <w:rPr>
          <w:rFonts w:ascii="Times New Roman" w:hAnsi="Times New Roman" w:cs="Times New Roman"/>
          <w:b/>
          <w:bCs/>
          <w:spacing w:val="1"/>
          <w:u w:color="000000" w:themeColor="text1"/>
        </w:rPr>
        <w:br/>
        <w:t>A2. Combined number of years for partnerships</w:t>
      </w:r>
    </w:p>
    <w:p w14:paraId="3533B8E2" w14:textId="77777777" w:rsidR="004B2D51" w:rsidRPr="00331DA3" w:rsidRDefault="004B2D51" w:rsidP="0016196E">
      <w:pPr>
        <w:spacing w:after="0"/>
        <w:contextualSpacing/>
        <w:rPr>
          <w:rFonts w:ascii="Times New Roman" w:hAnsi="Times New Roman" w:cs="Times New Roman"/>
          <w:spacing w:val="1"/>
          <w:u w:color="000000" w:themeColor="text1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9172FD" w:rsidRPr="00331DA3" w14:paraId="5EC6D929" w14:textId="64A84966" w:rsidTr="009172FD">
        <w:trPr>
          <w:jc w:val="center"/>
        </w:trPr>
        <w:tc>
          <w:tcPr>
            <w:tcW w:w="1872" w:type="dxa"/>
            <w:shd w:val="clear" w:color="auto" w:fill="D9D9D9" w:themeFill="background1" w:themeFillShade="D9"/>
          </w:tcPr>
          <w:p w14:paraId="1C488587" w14:textId="77777777" w:rsidR="009172FD" w:rsidRPr="00331DA3" w:rsidRDefault="009172FD" w:rsidP="0016196E">
            <w:pPr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 w:rsidRPr="00331DA3">
              <w:rPr>
                <w:rFonts w:ascii="Times New Roman" w:hAnsi="Times New Roman" w:cs="Times New Roman"/>
                <w:spacing w:val="1"/>
                <w:u w:color="000000" w:themeColor="text1"/>
              </w:rPr>
              <w:t>4 points</w:t>
            </w:r>
          </w:p>
        </w:tc>
        <w:tc>
          <w:tcPr>
            <w:tcW w:w="1872" w:type="dxa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5375433" w14:textId="77777777" w:rsidR="009172FD" w:rsidRPr="00331DA3" w:rsidRDefault="009172FD" w:rsidP="0016196E">
            <w:pPr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 w:rsidRPr="00331DA3">
              <w:rPr>
                <w:rFonts w:ascii="Times New Roman" w:hAnsi="Times New Roman" w:cs="Times New Roman"/>
                <w:spacing w:val="1"/>
                <w:u w:color="000000" w:themeColor="text1"/>
              </w:rPr>
              <w:t>3 points</w:t>
            </w:r>
          </w:p>
        </w:tc>
        <w:tc>
          <w:tcPr>
            <w:tcW w:w="1872" w:type="dxa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6A5FF4B" w14:textId="77777777" w:rsidR="009172FD" w:rsidRPr="00331DA3" w:rsidRDefault="009172FD" w:rsidP="0016196E">
            <w:pPr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 w:rsidRPr="00331DA3">
              <w:rPr>
                <w:rFonts w:ascii="Times New Roman" w:hAnsi="Times New Roman" w:cs="Times New Roman"/>
                <w:spacing w:val="1"/>
                <w:u w:color="000000" w:themeColor="text1"/>
              </w:rPr>
              <w:t>2 points</w:t>
            </w:r>
          </w:p>
        </w:tc>
        <w:tc>
          <w:tcPr>
            <w:tcW w:w="1872" w:type="dxa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93FC720" w14:textId="77777777" w:rsidR="009172FD" w:rsidRPr="00331DA3" w:rsidRDefault="009172FD" w:rsidP="0016196E">
            <w:pPr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 w:rsidRPr="00331DA3">
              <w:rPr>
                <w:rFonts w:ascii="Times New Roman" w:hAnsi="Times New Roman" w:cs="Times New Roman"/>
                <w:spacing w:val="1"/>
                <w:u w:color="000000" w:themeColor="text1"/>
              </w:rPr>
              <w:t>1 point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2714AAD1" w14:textId="435D3F25" w:rsidR="009172FD" w:rsidRPr="00331DA3" w:rsidRDefault="009172FD" w:rsidP="0016196E">
            <w:pPr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>
              <w:rPr>
                <w:rFonts w:ascii="Times New Roman" w:hAnsi="Times New Roman" w:cs="Times New Roman"/>
                <w:spacing w:val="1"/>
                <w:u w:color="000000" w:themeColor="text1"/>
              </w:rPr>
              <w:t>0 points</w:t>
            </w:r>
          </w:p>
        </w:tc>
      </w:tr>
      <w:tr w:rsidR="009172FD" w:rsidRPr="00331DA3" w14:paraId="67C6AF44" w14:textId="5EE9E8D1" w:rsidTr="009172FD">
        <w:trPr>
          <w:jc w:val="center"/>
        </w:trPr>
        <w:tc>
          <w:tcPr>
            <w:tcW w:w="1872" w:type="dxa"/>
            <w:vAlign w:val="center"/>
          </w:tcPr>
          <w:p w14:paraId="0D85DF20" w14:textId="77777777" w:rsidR="009172FD" w:rsidRPr="00331DA3" w:rsidRDefault="009172FD" w:rsidP="009172FD">
            <w:pPr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 w:rsidRPr="00331DA3">
              <w:rPr>
                <w:rFonts w:ascii="Times New Roman" w:hAnsi="Times New Roman" w:cs="Times New Roman"/>
                <w:spacing w:val="1"/>
                <w:u w:color="000000" w:themeColor="text1"/>
              </w:rPr>
              <w:t>More than 16 years</w:t>
            </w:r>
          </w:p>
        </w:tc>
        <w:tc>
          <w:tcPr>
            <w:tcW w:w="187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3CD914F" w14:textId="77777777" w:rsidR="009172FD" w:rsidRPr="00331DA3" w:rsidRDefault="009172FD" w:rsidP="009172FD">
            <w:pPr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 w:rsidRPr="00331DA3">
              <w:rPr>
                <w:rFonts w:ascii="Times New Roman" w:hAnsi="Times New Roman" w:cs="Times New Roman"/>
                <w:spacing w:val="1"/>
                <w:u w:color="000000" w:themeColor="text1"/>
              </w:rPr>
              <w:t>13-16 years</w:t>
            </w:r>
          </w:p>
        </w:tc>
        <w:tc>
          <w:tcPr>
            <w:tcW w:w="187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04C76DD" w14:textId="77777777" w:rsidR="009172FD" w:rsidRPr="00331DA3" w:rsidRDefault="009172FD" w:rsidP="009172FD">
            <w:pPr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 w:rsidRPr="00331DA3">
              <w:rPr>
                <w:rFonts w:ascii="Times New Roman" w:hAnsi="Times New Roman" w:cs="Times New Roman"/>
                <w:spacing w:val="1"/>
                <w:u w:color="000000" w:themeColor="text1"/>
              </w:rPr>
              <w:t>9-12 years</w:t>
            </w:r>
          </w:p>
        </w:tc>
        <w:tc>
          <w:tcPr>
            <w:tcW w:w="187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078DD17" w14:textId="77777777" w:rsidR="009172FD" w:rsidRPr="00331DA3" w:rsidRDefault="009172FD" w:rsidP="009172FD">
            <w:pPr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 w:rsidRPr="00331DA3">
              <w:rPr>
                <w:rFonts w:ascii="Times New Roman" w:hAnsi="Times New Roman" w:cs="Times New Roman"/>
                <w:spacing w:val="1"/>
                <w:u w:color="000000" w:themeColor="text1"/>
              </w:rPr>
              <w:t>5-8 years</w:t>
            </w:r>
          </w:p>
        </w:tc>
        <w:tc>
          <w:tcPr>
            <w:tcW w:w="1872" w:type="dxa"/>
            <w:vAlign w:val="center"/>
          </w:tcPr>
          <w:p w14:paraId="4E959269" w14:textId="48F2AEE1" w:rsidR="009172FD" w:rsidRPr="00331DA3" w:rsidRDefault="009172FD" w:rsidP="009172FD">
            <w:pPr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>
              <w:rPr>
                <w:rFonts w:ascii="Times New Roman" w:hAnsi="Times New Roman" w:cs="Times New Roman"/>
                <w:spacing w:val="1"/>
                <w:u w:color="000000" w:themeColor="text1"/>
              </w:rPr>
              <w:t>Less than 5 years</w:t>
            </w:r>
          </w:p>
        </w:tc>
      </w:tr>
    </w:tbl>
    <w:p w14:paraId="4C3EC3E8" w14:textId="77777777" w:rsidR="004B2D51" w:rsidRPr="00331DA3" w:rsidRDefault="004B2D51" w:rsidP="0016196E">
      <w:pPr>
        <w:spacing w:after="0"/>
        <w:contextualSpacing/>
        <w:rPr>
          <w:rFonts w:ascii="Times New Roman" w:hAnsi="Times New Roman" w:cs="Times New Roman"/>
          <w:spacing w:val="1"/>
          <w:u w:color="000000" w:themeColor="text1"/>
        </w:rPr>
      </w:pPr>
    </w:p>
    <w:p w14:paraId="1EEE6CF5" w14:textId="3D7E2C38" w:rsidR="004B2D51" w:rsidRPr="002A5144" w:rsidRDefault="004B2D51" w:rsidP="0016196E">
      <w:pPr>
        <w:spacing w:after="0"/>
        <w:ind w:firstLine="720"/>
        <w:contextualSpacing/>
        <w:rPr>
          <w:rFonts w:ascii="Times New Roman" w:hAnsi="Times New Roman" w:cs="Times New Roman"/>
          <w:spacing w:val="1"/>
          <w:u w:color="000000" w:themeColor="text1"/>
        </w:rPr>
      </w:pPr>
      <w:r w:rsidRPr="002A5144">
        <w:rPr>
          <w:rFonts w:ascii="Times New Roman" w:hAnsi="Times New Roman" w:cs="Times New Roman"/>
          <w:spacing w:val="1"/>
          <w:u w:color="000000" w:themeColor="text1"/>
        </w:rPr>
        <w:t xml:space="preserve">No more than 5 years per partnership </w:t>
      </w:r>
      <w:r w:rsidR="00B96DFD">
        <w:rPr>
          <w:rFonts w:ascii="Times New Roman" w:hAnsi="Times New Roman" w:cs="Times New Roman"/>
          <w:spacing w:val="1"/>
          <w:u w:color="000000" w:themeColor="text1"/>
        </w:rPr>
        <w:t xml:space="preserve">will </w:t>
      </w:r>
      <w:r w:rsidRPr="002A5144">
        <w:rPr>
          <w:rFonts w:ascii="Times New Roman" w:hAnsi="Times New Roman" w:cs="Times New Roman"/>
          <w:spacing w:val="1"/>
          <w:u w:color="000000" w:themeColor="text1"/>
        </w:rPr>
        <w:t xml:space="preserve">be counted towards the combined years total. </w:t>
      </w:r>
    </w:p>
    <w:p w14:paraId="3BD6A608" w14:textId="77777777" w:rsidR="004B2D51" w:rsidRPr="00331DA3" w:rsidRDefault="004B2D51" w:rsidP="0016196E">
      <w:pPr>
        <w:spacing w:after="0"/>
        <w:ind w:left="720"/>
        <w:contextualSpacing/>
        <w:rPr>
          <w:rFonts w:ascii="Times New Roman" w:hAnsi="Times New Roman" w:cs="Times New Roman"/>
          <w:b/>
          <w:bCs/>
          <w:spacing w:val="1"/>
          <w:u w:color="000000" w:themeColor="text1"/>
        </w:rPr>
      </w:pPr>
    </w:p>
    <w:p w14:paraId="34AC4F22" w14:textId="77777777" w:rsidR="004B2D51" w:rsidRPr="00331DA3" w:rsidRDefault="004B2D51" w:rsidP="0016196E">
      <w:pPr>
        <w:spacing w:after="0"/>
        <w:ind w:left="720"/>
        <w:contextualSpacing/>
        <w:rPr>
          <w:rFonts w:ascii="Times New Roman" w:hAnsi="Times New Roman" w:cs="Times New Roman"/>
          <w:b/>
          <w:bCs/>
          <w:spacing w:val="1"/>
          <w:u w:color="000000" w:themeColor="text1"/>
        </w:rPr>
      </w:pPr>
      <w:r w:rsidRPr="00331DA3">
        <w:rPr>
          <w:rFonts w:ascii="Times New Roman" w:hAnsi="Times New Roman" w:cs="Times New Roman"/>
          <w:b/>
          <w:bCs/>
          <w:spacing w:val="1"/>
          <w:u w:color="000000" w:themeColor="text1"/>
        </w:rPr>
        <w:t>A3. Partnerships cover a variety of sectors</w:t>
      </w:r>
    </w:p>
    <w:p w14:paraId="44A8A9E7" w14:textId="77777777" w:rsidR="004B2D51" w:rsidRPr="00331DA3" w:rsidRDefault="004B2D51" w:rsidP="0016196E">
      <w:pPr>
        <w:spacing w:after="0"/>
        <w:contextualSpacing/>
        <w:rPr>
          <w:rFonts w:ascii="Times New Roman" w:hAnsi="Times New Roman" w:cs="Times New Roman"/>
          <w:spacing w:val="1"/>
          <w:u w:color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1958"/>
        <w:gridCol w:w="2447"/>
        <w:gridCol w:w="2425"/>
      </w:tblGrid>
      <w:tr w:rsidR="009172FD" w:rsidRPr="00331DA3" w14:paraId="6016DCFE" w14:textId="31915BA4" w:rsidTr="009172FD">
        <w:trPr>
          <w:jc w:val="center"/>
        </w:trPr>
        <w:tc>
          <w:tcPr>
            <w:tcW w:w="2520" w:type="dxa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58AD771" w14:textId="77777777" w:rsidR="009172FD" w:rsidRPr="00331DA3" w:rsidRDefault="009172FD" w:rsidP="00B6441A">
            <w:pPr>
              <w:keepNext/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 w:rsidRPr="00331DA3">
              <w:rPr>
                <w:rFonts w:ascii="Times New Roman" w:hAnsi="Times New Roman" w:cs="Times New Roman"/>
                <w:spacing w:val="1"/>
                <w:u w:color="000000" w:themeColor="text1"/>
              </w:rPr>
              <w:t>3 points</w:t>
            </w:r>
          </w:p>
        </w:tc>
        <w:tc>
          <w:tcPr>
            <w:tcW w:w="1958" w:type="dxa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A77B956" w14:textId="77777777" w:rsidR="009172FD" w:rsidRPr="00331DA3" w:rsidRDefault="009172FD" w:rsidP="00B6441A">
            <w:pPr>
              <w:keepNext/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 w:rsidRPr="00331DA3">
              <w:rPr>
                <w:rFonts w:ascii="Times New Roman" w:hAnsi="Times New Roman" w:cs="Times New Roman"/>
                <w:spacing w:val="1"/>
                <w:u w:color="000000" w:themeColor="text1"/>
              </w:rPr>
              <w:t>2 points</w:t>
            </w:r>
          </w:p>
        </w:tc>
        <w:tc>
          <w:tcPr>
            <w:tcW w:w="2447" w:type="dxa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E0DBCF5" w14:textId="77777777" w:rsidR="009172FD" w:rsidRPr="00331DA3" w:rsidRDefault="009172FD" w:rsidP="00B6441A">
            <w:pPr>
              <w:keepNext/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 w:rsidRPr="00331DA3">
              <w:rPr>
                <w:rFonts w:ascii="Times New Roman" w:hAnsi="Times New Roman" w:cs="Times New Roman"/>
                <w:spacing w:val="1"/>
                <w:u w:color="000000" w:themeColor="text1"/>
              </w:rPr>
              <w:t>1 point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14:paraId="307572D4" w14:textId="53CF7D37" w:rsidR="009172FD" w:rsidRPr="00331DA3" w:rsidRDefault="009172FD" w:rsidP="00B6441A">
            <w:pPr>
              <w:keepNext/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>
              <w:rPr>
                <w:rFonts w:ascii="Times New Roman" w:hAnsi="Times New Roman" w:cs="Times New Roman"/>
                <w:spacing w:val="1"/>
                <w:u w:color="000000" w:themeColor="text1"/>
              </w:rPr>
              <w:t>0 points</w:t>
            </w:r>
          </w:p>
        </w:tc>
      </w:tr>
      <w:tr w:rsidR="009172FD" w:rsidRPr="00331DA3" w14:paraId="1A1B31C9" w14:textId="24C2F719" w:rsidTr="009172FD">
        <w:trPr>
          <w:jc w:val="center"/>
        </w:trPr>
        <w:tc>
          <w:tcPr>
            <w:tcW w:w="252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828DBE1" w14:textId="77777777" w:rsidR="009172FD" w:rsidRPr="00331DA3" w:rsidRDefault="009172FD" w:rsidP="00B6441A">
            <w:pPr>
              <w:keepNext/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 w:rsidRPr="00331DA3">
              <w:rPr>
                <w:rFonts w:ascii="Times New Roman" w:hAnsi="Times New Roman" w:cs="Times New Roman"/>
                <w:spacing w:val="1"/>
                <w:u w:color="000000" w:themeColor="text1"/>
              </w:rPr>
              <w:t xml:space="preserve">Partnerships span all four sectors </w:t>
            </w:r>
          </w:p>
        </w:tc>
        <w:tc>
          <w:tcPr>
            <w:tcW w:w="195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883E41" w14:textId="77777777" w:rsidR="009172FD" w:rsidRPr="00331DA3" w:rsidRDefault="009172FD" w:rsidP="00B6441A">
            <w:pPr>
              <w:keepNext/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 w:rsidRPr="00331DA3">
              <w:rPr>
                <w:rFonts w:ascii="Times New Roman" w:hAnsi="Times New Roman" w:cs="Times New Roman"/>
                <w:spacing w:val="1"/>
                <w:u w:color="000000" w:themeColor="text1"/>
              </w:rPr>
              <w:t>Three sectors</w:t>
            </w:r>
          </w:p>
        </w:tc>
        <w:tc>
          <w:tcPr>
            <w:tcW w:w="2447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C8EC3A" w14:textId="77777777" w:rsidR="009172FD" w:rsidRPr="00331DA3" w:rsidRDefault="009172FD" w:rsidP="00B6441A">
            <w:pPr>
              <w:keepNext/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 w:rsidRPr="00331DA3">
              <w:rPr>
                <w:rFonts w:ascii="Times New Roman" w:hAnsi="Times New Roman" w:cs="Times New Roman"/>
                <w:spacing w:val="1"/>
                <w:u w:color="000000" w:themeColor="text1"/>
              </w:rPr>
              <w:t>Two sectors</w:t>
            </w:r>
          </w:p>
        </w:tc>
        <w:tc>
          <w:tcPr>
            <w:tcW w:w="2425" w:type="dxa"/>
            <w:vAlign w:val="center"/>
          </w:tcPr>
          <w:p w14:paraId="668E49E1" w14:textId="54E59FAB" w:rsidR="009172FD" w:rsidRPr="00331DA3" w:rsidRDefault="009172FD" w:rsidP="00B6441A">
            <w:pPr>
              <w:keepNext/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>
              <w:rPr>
                <w:rFonts w:ascii="Times New Roman" w:hAnsi="Times New Roman" w:cs="Times New Roman"/>
                <w:spacing w:val="1"/>
                <w:u w:color="000000" w:themeColor="text1"/>
              </w:rPr>
              <w:t>Less than 2 sectors</w:t>
            </w:r>
          </w:p>
        </w:tc>
      </w:tr>
    </w:tbl>
    <w:p w14:paraId="2051A5CB" w14:textId="77777777" w:rsidR="004B2D51" w:rsidRPr="00331DA3" w:rsidRDefault="004B2D51" w:rsidP="0016196E">
      <w:pPr>
        <w:spacing w:after="0"/>
        <w:contextualSpacing/>
        <w:rPr>
          <w:rFonts w:ascii="Times New Roman" w:hAnsi="Times New Roman" w:cs="Times New Roman"/>
          <w:spacing w:val="1"/>
          <w:u w:color="000000" w:themeColor="text1"/>
        </w:rPr>
      </w:pPr>
    </w:p>
    <w:p w14:paraId="3B17E230" w14:textId="77777777" w:rsidR="004B2D51" w:rsidRPr="00331DA3" w:rsidRDefault="004B2D51" w:rsidP="0099571D">
      <w:pPr>
        <w:keepNext/>
        <w:spacing w:after="0"/>
        <w:contextualSpacing/>
        <w:rPr>
          <w:rFonts w:ascii="Times New Roman" w:hAnsi="Times New Roman" w:cs="Times New Roman"/>
          <w:b/>
          <w:bCs/>
          <w:spacing w:val="1"/>
          <w:u w:val="single" w:color="000000" w:themeColor="text1"/>
        </w:rPr>
      </w:pPr>
      <w:r w:rsidRPr="00331DA3">
        <w:rPr>
          <w:rFonts w:ascii="Times New Roman" w:hAnsi="Times New Roman" w:cs="Times New Roman"/>
          <w:b/>
          <w:bCs/>
          <w:spacing w:val="1"/>
          <w:u w:color="000000" w:themeColor="text1"/>
        </w:rPr>
        <w:lastRenderedPageBreak/>
        <w:t xml:space="preserve">B. </w:t>
      </w:r>
      <w:r w:rsidRPr="00331DA3">
        <w:rPr>
          <w:rFonts w:ascii="Times New Roman" w:hAnsi="Times New Roman" w:cs="Times New Roman"/>
          <w:b/>
          <w:bCs/>
          <w:spacing w:val="1"/>
          <w:u w:val="single" w:color="000000" w:themeColor="text1"/>
        </w:rPr>
        <w:t>Equitable Allocation</w:t>
      </w:r>
    </w:p>
    <w:p w14:paraId="1E4D2940" w14:textId="77777777" w:rsidR="004B2D51" w:rsidRPr="00331DA3" w:rsidRDefault="004B2D51" w:rsidP="0099571D">
      <w:pPr>
        <w:keepNext/>
        <w:keepLines/>
        <w:spacing w:after="0"/>
        <w:contextualSpacing/>
        <w:rPr>
          <w:rFonts w:ascii="Times New Roman" w:hAnsi="Times New Roman" w:cs="Times New Roman"/>
          <w:b/>
          <w:bCs/>
          <w:spacing w:val="1"/>
          <w:u w:val="single" w:color="000000" w:themeColor="text1"/>
        </w:rPr>
      </w:pPr>
    </w:p>
    <w:p w14:paraId="11343F9D" w14:textId="77777777" w:rsidR="004B2D51" w:rsidRPr="00331DA3" w:rsidRDefault="004B2D51" w:rsidP="0099571D">
      <w:pPr>
        <w:keepNext/>
        <w:spacing w:after="0"/>
        <w:ind w:left="720"/>
        <w:contextualSpacing/>
        <w:rPr>
          <w:rFonts w:ascii="Times New Roman" w:hAnsi="Times New Roman" w:cs="Times New Roman"/>
          <w:b/>
          <w:bCs/>
          <w:spacing w:val="1"/>
          <w:u w:color="000000" w:themeColor="text1"/>
        </w:rPr>
      </w:pPr>
      <w:r w:rsidRPr="00331DA3">
        <w:rPr>
          <w:rFonts w:ascii="Times New Roman" w:hAnsi="Times New Roman" w:cs="Times New Roman"/>
          <w:b/>
          <w:bCs/>
          <w:spacing w:val="1"/>
          <w:u w:color="000000" w:themeColor="text1"/>
        </w:rPr>
        <w:t>B1. Geographic Allocation</w:t>
      </w:r>
    </w:p>
    <w:p w14:paraId="1C7928D4" w14:textId="77777777" w:rsidR="004B2D51" w:rsidRPr="00331DA3" w:rsidRDefault="004B2D51" w:rsidP="0099571D">
      <w:pPr>
        <w:keepNext/>
        <w:spacing w:after="0"/>
        <w:ind w:left="720"/>
        <w:contextualSpacing/>
        <w:rPr>
          <w:rFonts w:ascii="Times New Roman" w:hAnsi="Times New Roman" w:cs="Times New Roman"/>
          <w:b/>
          <w:bCs/>
          <w:spacing w:val="1"/>
          <w:u w:color="000000" w:themeColor="text1"/>
        </w:rPr>
      </w:pPr>
    </w:p>
    <w:p w14:paraId="7CE88562" w14:textId="0C1598F7" w:rsidR="009172FD" w:rsidRDefault="004B2D51" w:rsidP="0099571D">
      <w:pPr>
        <w:keepNext/>
        <w:spacing w:after="0"/>
        <w:ind w:left="720"/>
        <w:contextualSpacing/>
        <w:rPr>
          <w:rFonts w:ascii="Times New Roman" w:hAnsi="Times New Roman" w:cs="Times New Roman"/>
          <w:spacing w:val="1"/>
          <w:u w:color="000000" w:themeColor="text1"/>
        </w:rPr>
      </w:pPr>
      <w:r w:rsidRPr="00331DA3">
        <w:rPr>
          <w:rFonts w:ascii="Times New Roman" w:hAnsi="Times New Roman" w:cs="Times New Roman"/>
          <w:b/>
          <w:bCs/>
          <w:spacing w:val="1"/>
          <w:u w:color="000000" w:themeColor="text1"/>
        </w:rPr>
        <w:t xml:space="preserve">(3 points) </w:t>
      </w:r>
      <w:r w:rsidRPr="00331DA3">
        <w:rPr>
          <w:rFonts w:ascii="Times New Roman" w:hAnsi="Times New Roman" w:cs="Times New Roman"/>
          <w:spacing w:val="1"/>
          <w:u w:color="000000" w:themeColor="text1"/>
        </w:rPr>
        <w:t xml:space="preserve">The proposed development in the application </w:t>
      </w:r>
      <w:r w:rsidRPr="009172FD">
        <w:rPr>
          <w:rFonts w:ascii="Times New Roman" w:hAnsi="Times New Roman" w:cs="Times New Roman"/>
          <w:spacing w:val="1"/>
          <w:u w:val="single" w:color="000000" w:themeColor="text1"/>
        </w:rPr>
        <w:t>is not</w:t>
      </w:r>
      <w:r w:rsidRPr="00331DA3">
        <w:rPr>
          <w:rFonts w:ascii="Times New Roman" w:hAnsi="Times New Roman" w:cs="Times New Roman"/>
          <w:spacing w:val="1"/>
          <w:u w:color="000000" w:themeColor="text1"/>
        </w:rPr>
        <w:t xml:space="preserve"> within and does not overlap a Defined Neighborhood already containing a Community Transformation initiative funded in </w:t>
      </w:r>
      <w:r w:rsidR="00356069">
        <w:rPr>
          <w:rFonts w:ascii="Times New Roman" w:hAnsi="Times New Roman" w:cs="Times New Roman"/>
          <w:spacing w:val="1"/>
          <w:u w:color="000000" w:themeColor="text1"/>
        </w:rPr>
        <w:t>2020</w:t>
      </w:r>
      <w:r w:rsidRPr="00331DA3">
        <w:rPr>
          <w:rFonts w:ascii="Times New Roman" w:hAnsi="Times New Roman" w:cs="Times New Roman"/>
          <w:spacing w:val="1"/>
          <w:u w:color="000000" w:themeColor="text1"/>
        </w:rPr>
        <w:t xml:space="preserve">, </w:t>
      </w:r>
      <w:r w:rsidR="00356069">
        <w:rPr>
          <w:rFonts w:ascii="Times New Roman" w:hAnsi="Times New Roman" w:cs="Times New Roman"/>
          <w:spacing w:val="1"/>
          <w:u w:color="000000" w:themeColor="text1"/>
        </w:rPr>
        <w:t>2021</w:t>
      </w:r>
      <w:r w:rsidRPr="00331DA3">
        <w:rPr>
          <w:rFonts w:ascii="Times New Roman" w:hAnsi="Times New Roman" w:cs="Times New Roman"/>
          <w:spacing w:val="1"/>
          <w:u w:color="000000" w:themeColor="text1"/>
        </w:rPr>
        <w:t xml:space="preserve">, or </w:t>
      </w:r>
      <w:r w:rsidR="00356069">
        <w:rPr>
          <w:rFonts w:ascii="Times New Roman" w:hAnsi="Times New Roman" w:cs="Times New Roman"/>
          <w:spacing w:val="1"/>
          <w:u w:color="000000" w:themeColor="text1"/>
        </w:rPr>
        <w:t>2022</w:t>
      </w:r>
      <w:r w:rsidRPr="00331DA3">
        <w:rPr>
          <w:rFonts w:ascii="Times New Roman" w:hAnsi="Times New Roman" w:cs="Times New Roman"/>
          <w:spacing w:val="1"/>
          <w:u w:color="000000" w:themeColor="text1"/>
        </w:rPr>
        <w:t>.</w:t>
      </w:r>
    </w:p>
    <w:p w14:paraId="058E8C43" w14:textId="77777777" w:rsidR="009172FD" w:rsidRDefault="009172FD" w:rsidP="0016196E">
      <w:pPr>
        <w:spacing w:after="0"/>
        <w:ind w:left="720"/>
        <w:contextualSpacing/>
        <w:rPr>
          <w:rFonts w:ascii="Times New Roman" w:hAnsi="Times New Roman" w:cs="Times New Roman"/>
          <w:spacing w:val="1"/>
          <w:u w:color="000000" w:themeColor="text1"/>
        </w:rPr>
      </w:pPr>
    </w:p>
    <w:p w14:paraId="6F2008BB" w14:textId="2F26FDD6" w:rsidR="004B2D51" w:rsidRPr="00331DA3" w:rsidRDefault="009172FD" w:rsidP="0016196E">
      <w:pPr>
        <w:spacing w:after="0"/>
        <w:ind w:left="720"/>
        <w:contextualSpacing/>
        <w:rPr>
          <w:rFonts w:ascii="Times New Roman" w:hAnsi="Times New Roman" w:cs="Times New Roman"/>
          <w:b/>
          <w:bCs/>
          <w:spacing w:val="1"/>
          <w:u w:color="000000" w:themeColor="text1"/>
        </w:rPr>
      </w:pPr>
      <w:r>
        <w:rPr>
          <w:rFonts w:ascii="Times New Roman" w:hAnsi="Times New Roman" w:cs="Times New Roman"/>
          <w:b/>
          <w:bCs/>
          <w:spacing w:val="1"/>
          <w:u w:color="000000" w:themeColor="text1"/>
        </w:rPr>
        <w:t>(0 points)</w:t>
      </w:r>
      <w:r>
        <w:rPr>
          <w:rFonts w:ascii="Times New Roman" w:hAnsi="Times New Roman" w:cs="Times New Roman"/>
          <w:spacing w:val="1"/>
          <w:u w:color="000000" w:themeColor="text1"/>
        </w:rPr>
        <w:t xml:space="preserve"> </w:t>
      </w:r>
      <w:r w:rsidRPr="009172FD">
        <w:rPr>
          <w:rFonts w:ascii="Times New Roman" w:hAnsi="Times New Roman" w:cs="Times New Roman"/>
          <w:spacing w:val="1"/>
          <w:u w:color="000000" w:themeColor="text1"/>
        </w:rPr>
        <w:t xml:space="preserve">The proposed development in the application </w:t>
      </w:r>
      <w:r w:rsidRPr="009172FD">
        <w:rPr>
          <w:rFonts w:ascii="Times New Roman" w:hAnsi="Times New Roman" w:cs="Times New Roman"/>
          <w:spacing w:val="1"/>
          <w:u w:val="single" w:color="000000" w:themeColor="text1"/>
        </w:rPr>
        <w:t>is</w:t>
      </w:r>
      <w:r w:rsidRPr="009172FD">
        <w:rPr>
          <w:rFonts w:ascii="Times New Roman" w:hAnsi="Times New Roman" w:cs="Times New Roman"/>
          <w:spacing w:val="1"/>
          <w:u w:color="000000" w:themeColor="text1"/>
        </w:rPr>
        <w:t xml:space="preserve"> within </w:t>
      </w:r>
      <w:r w:rsidR="000D5C66">
        <w:rPr>
          <w:rFonts w:ascii="Times New Roman" w:hAnsi="Times New Roman" w:cs="Times New Roman"/>
          <w:spacing w:val="1"/>
          <w:u w:color="000000" w:themeColor="text1"/>
        </w:rPr>
        <w:t>or</w:t>
      </w:r>
      <w:r w:rsidRPr="009172FD">
        <w:rPr>
          <w:rFonts w:ascii="Times New Roman" w:hAnsi="Times New Roman" w:cs="Times New Roman"/>
          <w:spacing w:val="1"/>
          <w:u w:color="000000" w:themeColor="text1"/>
        </w:rPr>
        <w:t xml:space="preserve"> overlap</w:t>
      </w:r>
      <w:r w:rsidR="000D5C66">
        <w:rPr>
          <w:rFonts w:ascii="Times New Roman" w:hAnsi="Times New Roman" w:cs="Times New Roman"/>
          <w:spacing w:val="1"/>
          <w:u w:color="000000" w:themeColor="text1"/>
        </w:rPr>
        <w:t>s</w:t>
      </w:r>
      <w:r w:rsidRPr="009172FD">
        <w:rPr>
          <w:rFonts w:ascii="Times New Roman" w:hAnsi="Times New Roman" w:cs="Times New Roman"/>
          <w:spacing w:val="1"/>
          <w:u w:color="000000" w:themeColor="text1"/>
        </w:rPr>
        <w:t xml:space="preserve"> a Defined Neighborhood already containing a Community Transformation initiative funded in </w:t>
      </w:r>
      <w:r w:rsidR="00356069">
        <w:rPr>
          <w:rFonts w:ascii="Times New Roman" w:hAnsi="Times New Roman" w:cs="Times New Roman"/>
          <w:spacing w:val="1"/>
          <w:u w:color="000000" w:themeColor="text1"/>
        </w:rPr>
        <w:t>2020</w:t>
      </w:r>
      <w:r w:rsidRPr="009172FD">
        <w:rPr>
          <w:rFonts w:ascii="Times New Roman" w:hAnsi="Times New Roman" w:cs="Times New Roman"/>
          <w:spacing w:val="1"/>
          <w:u w:color="000000" w:themeColor="text1"/>
        </w:rPr>
        <w:t xml:space="preserve">, </w:t>
      </w:r>
      <w:r w:rsidR="00356069">
        <w:rPr>
          <w:rFonts w:ascii="Times New Roman" w:hAnsi="Times New Roman" w:cs="Times New Roman"/>
          <w:spacing w:val="1"/>
          <w:u w:color="000000" w:themeColor="text1"/>
        </w:rPr>
        <w:t>2021</w:t>
      </w:r>
      <w:r w:rsidRPr="009172FD">
        <w:rPr>
          <w:rFonts w:ascii="Times New Roman" w:hAnsi="Times New Roman" w:cs="Times New Roman"/>
          <w:spacing w:val="1"/>
          <w:u w:color="000000" w:themeColor="text1"/>
        </w:rPr>
        <w:t xml:space="preserve">, or </w:t>
      </w:r>
      <w:r w:rsidR="00356069">
        <w:rPr>
          <w:rFonts w:ascii="Times New Roman" w:hAnsi="Times New Roman" w:cs="Times New Roman"/>
          <w:spacing w:val="1"/>
          <w:u w:color="000000" w:themeColor="text1"/>
        </w:rPr>
        <w:t>2022</w:t>
      </w:r>
      <w:r w:rsidRPr="009172FD">
        <w:rPr>
          <w:rFonts w:ascii="Times New Roman" w:hAnsi="Times New Roman" w:cs="Times New Roman"/>
          <w:spacing w:val="1"/>
          <w:u w:color="000000" w:themeColor="text1"/>
        </w:rPr>
        <w:t>.</w:t>
      </w:r>
      <w:r w:rsidR="004B2D51" w:rsidRPr="00331DA3">
        <w:rPr>
          <w:rFonts w:ascii="Times New Roman" w:hAnsi="Times New Roman" w:cs="Times New Roman"/>
          <w:spacing w:val="1"/>
          <w:u w:color="000000" w:themeColor="text1"/>
        </w:rPr>
        <w:br/>
      </w:r>
      <w:r w:rsidR="004B2D51" w:rsidRPr="00331DA3">
        <w:rPr>
          <w:rFonts w:ascii="Times New Roman" w:hAnsi="Times New Roman" w:cs="Times New Roman"/>
          <w:spacing w:val="1"/>
          <w:u w:color="000000" w:themeColor="text1"/>
        </w:rPr>
        <w:br/>
      </w:r>
      <w:r w:rsidR="004B2D51" w:rsidRPr="00331DA3">
        <w:rPr>
          <w:rFonts w:ascii="Times New Roman" w:hAnsi="Times New Roman" w:cs="Times New Roman"/>
          <w:b/>
          <w:bCs/>
          <w:spacing w:val="1"/>
          <w:u w:color="000000" w:themeColor="text1"/>
        </w:rPr>
        <w:t>B2. Project Team Allocation</w:t>
      </w:r>
      <w:r w:rsidR="004B2D51" w:rsidRPr="00331DA3">
        <w:rPr>
          <w:rFonts w:ascii="Times New Roman" w:hAnsi="Times New Roman" w:cs="Times New Roman"/>
          <w:spacing w:val="1"/>
          <w:u w:color="000000" w:themeColor="text1"/>
        </w:rPr>
        <w:t xml:space="preserve"> </w:t>
      </w:r>
    </w:p>
    <w:p w14:paraId="3AFBE538" w14:textId="77777777" w:rsidR="004B2D51" w:rsidRPr="00331DA3" w:rsidRDefault="004B2D51" w:rsidP="0016196E">
      <w:pPr>
        <w:spacing w:after="0"/>
        <w:ind w:left="720"/>
        <w:contextualSpacing/>
        <w:rPr>
          <w:rFonts w:ascii="Times New Roman" w:hAnsi="Times New Roman" w:cs="Times New Roman"/>
          <w:b/>
          <w:bCs/>
          <w:spacing w:val="1"/>
          <w:u w:color="000000" w:themeColor="text1"/>
        </w:rPr>
      </w:pPr>
    </w:p>
    <w:p w14:paraId="33B3DC5A" w14:textId="4294B79B" w:rsidR="00FD521A" w:rsidRPr="00150CBC" w:rsidRDefault="004B2D51" w:rsidP="00150CBC">
      <w:pPr>
        <w:spacing w:after="0"/>
        <w:ind w:left="720"/>
        <w:contextualSpacing/>
        <w:rPr>
          <w:rFonts w:ascii="Times New Roman" w:hAnsi="Times New Roman" w:cs="Times New Roman"/>
          <w:spacing w:val="1"/>
          <w:u w:color="000000" w:themeColor="text1"/>
        </w:rPr>
      </w:pPr>
      <w:r w:rsidRPr="00331DA3">
        <w:rPr>
          <w:rFonts w:ascii="Times New Roman" w:hAnsi="Times New Roman" w:cs="Times New Roman"/>
          <w:b/>
          <w:bCs/>
          <w:spacing w:val="1"/>
          <w:u w:color="000000" w:themeColor="text1"/>
        </w:rPr>
        <w:t xml:space="preserve">(4 points) </w:t>
      </w:r>
      <w:r w:rsidR="005D18C7">
        <w:rPr>
          <w:rFonts w:ascii="Times New Roman" w:hAnsi="Times New Roman" w:cs="Times New Roman"/>
          <w:spacing w:val="1"/>
          <w:u w:color="000000" w:themeColor="text1"/>
        </w:rPr>
        <w:t xml:space="preserve">The </w:t>
      </w:r>
      <w:r w:rsidR="00284719">
        <w:rPr>
          <w:rFonts w:ascii="Times New Roman" w:hAnsi="Times New Roman" w:cs="Times New Roman"/>
          <w:spacing w:val="1"/>
          <w:u w:color="000000" w:themeColor="text1"/>
        </w:rPr>
        <w:t xml:space="preserve">below point opportunities pertain to whether the </w:t>
      </w:r>
      <w:r w:rsidR="00284719" w:rsidRPr="00284719">
        <w:rPr>
          <w:rFonts w:ascii="Times New Roman" w:hAnsi="Times New Roman" w:cs="Times New Roman"/>
          <w:spacing w:val="1"/>
          <w:u w:color="000000" w:themeColor="text1"/>
        </w:rPr>
        <w:t xml:space="preserve">Project Team member associated with the submitted partnership letters was awarded </w:t>
      </w:r>
      <w:r w:rsidR="00284719" w:rsidRPr="00824783">
        <w:rPr>
          <w:rFonts w:ascii="Times New Roman" w:hAnsi="Times New Roman" w:cs="Times New Roman"/>
          <w:i/>
          <w:iCs/>
          <w:spacing w:val="1"/>
          <w:u w:color="000000" w:themeColor="text1"/>
        </w:rPr>
        <w:t>Community Transformation</w:t>
      </w:r>
      <w:r w:rsidR="00284719" w:rsidRPr="00284719">
        <w:rPr>
          <w:rFonts w:ascii="Times New Roman" w:hAnsi="Times New Roman" w:cs="Times New Roman"/>
          <w:spacing w:val="1"/>
          <w:u w:color="000000" w:themeColor="text1"/>
        </w:rPr>
        <w:t xml:space="preserve"> points for an application awarded 9% Credits in </w:t>
      </w:r>
      <w:r w:rsidR="00356069">
        <w:rPr>
          <w:rFonts w:ascii="Times New Roman" w:hAnsi="Times New Roman" w:cs="Times New Roman"/>
          <w:spacing w:val="1"/>
          <w:u w:color="000000" w:themeColor="text1"/>
        </w:rPr>
        <w:t>2020</w:t>
      </w:r>
      <w:r w:rsidR="00284719" w:rsidRPr="00284719">
        <w:rPr>
          <w:rFonts w:ascii="Times New Roman" w:hAnsi="Times New Roman" w:cs="Times New Roman"/>
          <w:spacing w:val="1"/>
          <w:u w:color="000000" w:themeColor="text1"/>
        </w:rPr>
        <w:t xml:space="preserve">, </w:t>
      </w:r>
      <w:r w:rsidR="00356069">
        <w:rPr>
          <w:rFonts w:ascii="Times New Roman" w:hAnsi="Times New Roman" w:cs="Times New Roman"/>
          <w:spacing w:val="1"/>
          <w:u w:color="000000" w:themeColor="text1"/>
        </w:rPr>
        <w:t>2021</w:t>
      </w:r>
      <w:r w:rsidR="00284719" w:rsidRPr="00284719">
        <w:rPr>
          <w:rFonts w:ascii="Times New Roman" w:hAnsi="Times New Roman" w:cs="Times New Roman"/>
          <w:spacing w:val="1"/>
          <w:u w:color="000000" w:themeColor="text1"/>
        </w:rPr>
        <w:t xml:space="preserve">, or </w:t>
      </w:r>
      <w:r w:rsidR="00356069">
        <w:rPr>
          <w:rFonts w:ascii="Times New Roman" w:hAnsi="Times New Roman" w:cs="Times New Roman"/>
          <w:spacing w:val="1"/>
          <w:u w:color="000000" w:themeColor="text1"/>
        </w:rPr>
        <w:t>2022</w:t>
      </w:r>
      <w:r w:rsidR="00284719" w:rsidRPr="00284719">
        <w:rPr>
          <w:rFonts w:ascii="Times New Roman" w:hAnsi="Times New Roman" w:cs="Times New Roman"/>
          <w:spacing w:val="1"/>
          <w:u w:color="000000" w:themeColor="text1"/>
        </w:rPr>
        <w:t>.</w:t>
      </w:r>
      <w:r w:rsidR="00643283" w:rsidRPr="00150CBC">
        <w:rPr>
          <w:rFonts w:ascii="Times New Roman" w:hAnsi="Times New Roman" w:cs="Times New Roman"/>
          <w:spacing w:val="1"/>
          <w:u w:color="000000" w:themeColor="text1"/>
        </w:rPr>
        <w:t xml:space="preserve"> </w:t>
      </w:r>
    </w:p>
    <w:p w14:paraId="60BEA450" w14:textId="77777777" w:rsidR="002E3E8F" w:rsidRPr="00331DA3" w:rsidRDefault="004B2D51" w:rsidP="0016196E">
      <w:pPr>
        <w:spacing w:after="0"/>
        <w:ind w:left="720"/>
        <w:contextualSpacing/>
        <w:rPr>
          <w:rFonts w:ascii="Times New Roman" w:hAnsi="Times New Roman" w:cs="Times New Roman"/>
          <w:spacing w:val="1"/>
          <w:u w:color="000000" w:themeColor="text1"/>
        </w:rPr>
      </w:pPr>
      <w:r w:rsidRPr="00331DA3">
        <w:rPr>
          <w:rFonts w:ascii="Times New Roman" w:hAnsi="Times New Roman" w:cs="Times New Roman"/>
          <w:spacing w:val="1"/>
          <w:u w:color="000000" w:themeColor="text1"/>
        </w:rPr>
        <w:t xml:space="preserve"> </w:t>
      </w: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2079"/>
        <w:gridCol w:w="2471"/>
        <w:gridCol w:w="2478"/>
        <w:gridCol w:w="2322"/>
      </w:tblGrid>
      <w:tr w:rsidR="009172FD" w:rsidRPr="00331DA3" w14:paraId="2D69B5E4" w14:textId="645A5FC2" w:rsidTr="009172FD">
        <w:trPr>
          <w:jc w:val="center"/>
        </w:trPr>
        <w:tc>
          <w:tcPr>
            <w:tcW w:w="2079" w:type="dxa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CB2752C" w14:textId="64C23844" w:rsidR="009172FD" w:rsidRPr="00331DA3" w:rsidRDefault="009172FD" w:rsidP="00752907">
            <w:pPr>
              <w:contextualSpacing/>
              <w:jc w:val="center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</w:rPr>
              <w:t>4 points</w:t>
            </w:r>
          </w:p>
        </w:tc>
        <w:tc>
          <w:tcPr>
            <w:tcW w:w="2471" w:type="dxa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545BFE0" w14:textId="7DA1EA87" w:rsidR="009172FD" w:rsidRPr="00331DA3" w:rsidRDefault="009172FD" w:rsidP="00752907">
            <w:pPr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>
              <w:rPr>
                <w:rFonts w:ascii="Times New Roman" w:hAnsi="Times New Roman" w:cs="Times New Roman"/>
                <w:spacing w:val="1"/>
                <w:u w:color="000000" w:themeColor="text1"/>
              </w:rPr>
              <w:t>2 points</w:t>
            </w:r>
          </w:p>
        </w:tc>
        <w:tc>
          <w:tcPr>
            <w:tcW w:w="2478" w:type="dxa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DEB244" w14:textId="7C71771B" w:rsidR="009172FD" w:rsidRPr="00331DA3" w:rsidRDefault="009172FD" w:rsidP="00752907">
            <w:pPr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>
              <w:rPr>
                <w:rFonts w:ascii="Times New Roman" w:hAnsi="Times New Roman" w:cs="Times New Roman"/>
                <w:spacing w:val="1"/>
                <w:u w:color="000000" w:themeColor="text1"/>
              </w:rPr>
              <w:t>1 point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14:paraId="7A189022" w14:textId="0D6E3779" w:rsidR="009172FD" w:rsidRDefault="009172FD" w:rsidP="00752907">
            <w:pPr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>
              <w:rPr>
                <w:rFonts w:ascii="Times New Roman" w:hAnsi="Times New Roman" w:cs="Times New Roman"/>
                <w:spacing w:val="1"/>
                <w:u w:color="000000" w:themeColor="text1"/>
              </w:rPr>
              <w:t>0 points</w:t>
            </w:r>
          </w:p>
        </w:tc>
      </w:tr>
      <w:tr w:rsidR="009172FD" w:rsidRPr="00331DA3" w14:paraId="1173C5D3" w14:textId="1B5E4F75" w:rsidTr="009172FD">
        <w:trPr>
          <w:jc w:val="center"/>
        </w:trPr>
        <w:tc>
          <w:tcPr>
            <w:tcW w:w="207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73C7D7" w14:textId="787808F7" w:rsidR="009172FD" w:rsidRPr="00331DA3" w:rsidRDefault="009172FD" w:rsidP="001B3C7C">
            <w:pPr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No such award during </w:t>
            </w:r>
            <w:r w:rsidR="00356069">
              <w:rPr>
                <w:rFonts w:ascii="Times New Roman" w:hAnsi="Times New Roman" w:cs="Times New Roman"/>
                <w:spacing w:val="1"/>
              </w:rPr>
              <w:t>2020</w:t>
            </w:r>
            <w:r>
              <w:rPr>
                <w:rFonts w:ascii="Times New Roman" w:hAnsi="Times New Roman" w:cs="Times New Roman"/>
                <w:spacing w:val="1"/>
              </w:rPr>
              <w:t xml:space="preserve">, </w:t>
            </w:r>
            <w:r w:rsidR="00356069">
              <w:rPr>
                <w:rFonts w:ascii="Times New Roman" w:hAnsi="Times New Roman" w:cs="Times New Roman"/>
                <w:spacing w:val="1"/>
              </w:rPr>
              <w:t>2021</w:t>
            </w:r>
            <w:r>
              <w:rPr>
                <w:rFonts w:ascii="Times New Roman" w:hAnsi="Times New Roman" w:cs="Times New Roman"/>
                <w:spacing w:val="1"/>
              </w:rPr>
              <w:t xml:space="preserve">, or </w:t>
            </w:r>
            <w:r w:rsidR="00356069">
              <w:rPr>
                <w:rFonts w:ascii="Times New Roman" w:hAnsi="Times New Roman" w:cs="Times New Roman"/>
                <w:spacing w:val="1"/>
              </w:rPr>
              <w:t>2022</w:t>
            </w:r>
            <w:r>
              <w:rPr>
                <w:rFonts w:ascii="Times New Roman" w:hAnsi="Times New Roman" w:cs="Times New Roman"/>
                <w:spacing w:val="1"/>
              </w:rPr>
              <w:t xml:space="preserve"> rounds</w:t>
            </w:r>
          </w:p>
        </w:tc>
        <w:tc>
          <w:tcPr>
            <w:tcW w:w="247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3C65F0B" w14:textId="7DF8097B" w:rsidR="009172FD" w:rsidRPr="00331DA3" w:rsidRDefault="009172FD" w:rsidP="001B3C7C">
            <w:pPr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 w:rsidRPr="009172FD">
              <w:rPr>
                <w:rFonts w:ascii="Times New Roman" w:hAnsi="Times New Roman" w:cs="Times New Roman"/>
                <w:spacing w:val="1"/>
              </w:rPr>
              <w:t>One</w:t>
            </w:r>
            <w:r>
              <w:rPr>
                <w:rFonts w:ascii="Times New Roman" w:hAnsi="Times New Roman" w:cs="Times New Roman"/>
                <w:spacing w:val="1"/>
              </w:rPr>
              <w:t xml:space="preserve"> such award under </w:t>
            </w:r>
            <w:r w:rsidR="00356069">
              <w:rPr>
                <w:rFonts w:ascii="Times New Roman" w:hAnsi="Times New Roman" w:cs="Times New Roman"/>
                <w:spacing w:val="1"/>
              </w:rPr>
              <w:t>2020</w:t>
            </w:r>
            <w:r w:rsidRPr="009172FD">
              <w:rPr>
                <w:rFonts w:ascii="Times New Roman" w:hAnsi="Times New Roman" w:cs="Times New Roman"/>
                <w:spacing w:val="1"/>
              </w:rPr>
              <w:t xml:space="preserve">, </w:t>
            </w:r>
            <w:r w:rsidR="00356069">
              <w:rPr>
                <w:rFonts w:ascii="Times New Roman" w:hAnsi="Times New Roman" w:cs="Times New Roman"/>
                <w:spacing w:val="1"/>
              </w:rPr>
              <w:t>2021</w:t>
            </w:r>
            <w:r w:rsidRPr="009172FD">
              <w:rPr>
                <w:rFonts w:ascii="Times New Roman" w:hAnsi="Times New Roman" w:cs="Times New Roman"/>
                <w:spacing w:val="1"/>
              </w:rPr>
              <w:t xml:space="preserve">, or </w:t>
            </w:r>
            <w:r w:rsidR="00356069">
              <w:rPr>
                <w:rFonts w:ascii="Times New Roman" w:hAnsi="Times New Roman" w:cs="Times New Roman"/>
                <w:spacing w:val="1"/>
              </w:rPr>
              <w:t>2022</w:t>
            </w:r>
            <w:r w:rsidRPr="009172FD">
              <w:rPr>
                <w:rFonts w:ascii="Times New Roman" w:hAnsi="Times New Roman" w:cs="Times New Roman"/>
                <w:spacing w:val="1"/>
              </w:rPr>
              <w:t xml:space="preserve"> rounds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C38FDF7" w14:textId="12BB8B6C" w:rsidR="009172FD" w:rsidRPr="00331DA3" w:rsidRDefault="009172FD" w:rsidP="001B3C7C">
            <w:pPr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 w:rsidRPr="009172FD">
              <w:rPr>
                <w:rFonts w:ascii="Times New Roman" w:hAnsi="Times New Roman" w:cs="Times New Roman"/>
                <w:spacing w:val="1"/>
                <w:u w:color="000000" w:themeColor="text1"/>
              </w:rPr>
              <w:t>Two</w:t>
            </w:r>
            <w:r>
              <w:rPr>
                <w:rFonts w:ascii="Times New Roman" w:hAnsi="Times New Roman" w:cs="Times New Roman"/>
                <w:spacing w:val="1"/>
                <w:u w:color="000000" w:themeColor="text1"/>
              </w:rPr>
              <w:t xml:space="preserve"> such awards under </w:t>
            </w:r>
            <w:r w:rsidR="00356069">
              <w:rPr>
                <w:rFonts w:ascii="Times New Roman" w:hAnsi="Times New Roman" w:cs="Times New Roman"/>
                <w:spacing w:val="1"/>
                <w:u w:color="000000" w:themeColor="text1"/>
              </w:rPr>
              <w:t>2020</w:t>
            </w:r>
            <w:r w:rsidRPr="009172FD">
              <w:rPr>
                <w:rFonts w:ascii="Times New Roman" w:hAnsi="Times New Roman" w:cs="Times New Roman"/>
                <w:spacing w:val="1"/>
                <w:u w:color="000000" w:themeColor="text1"/>
              </w:rPr>
              <w:t xml:space="preserve">, </w:t>
            </w:r>
            <w:r w:rsidR="00356069">
              <w:rPr>
                <w:rFonts w:ascii="Times New Roman" w:hAnsi="Times New Roman" w:cs="Times New Roman"/>
                <w:spacing w:val="1"/>
                <w:u w:color="000000" w:themeColor="text1"/>
              </w:rPr>
              <w:t>2021</w:t>
            </w:r>
            <w:r w:rsidRPr="009172FD">
              <w:rPr>
                <w:rFonts w:ascii="Times New Roman" w:hAnsi="Times New Roman" w:cs="Times New Roman"/>
                <w:spacing w:val="1"/>
                <w:u w:color="000000" w:themeColor="text1"/>
              </w:rPr>
              <w:t xml:space="preserve">, or </w:t>
            </w:r>
            <w:r w:rsidR="00356069">
              <w:rPr>
                <w:rFonts w:ascii="Times New Roman" w:hAnsi="Times New Roman" w:cs="Times New Roman"/>
                <w:spacing w:val="1"/>
                <w:u w:color="000000" w:themeColor="text1"/>
              </w:rPr>
              <w:t>2022</w:t>
            </w:r>
            <w:r w:rsidRPr="009172FD">
              <w:rPr>
                <w:rFonts w:ascii="Times New Roman" w:hAnsi="Times New Roman" w:cs="Times New Roman"/>
                <w:spacing w:val="1"/>
                <w:u w:color="000000" w:themeColor="text1"/>
              </w:rPr>
              <w:t xml:space="preserve"> rounds</w:t>
            </w:r>
          </w:p>
        </w:tc>
        <w:tc>
          <w:tcPr>
            <w:tcW w:w="2322" w:type="dxa"/>
            <w:vAlign w:val="center"/>
          </w:tcPr>
          <w:p w14:paraId="0C1AEC96" w14:textId="29E071ED" w:rsidR="009172FD" w:rsidRPr="009172FD" w:rsidRDefault="009172FD" w:rsidP="009172FD">
            <w:pPr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 w:rsidRPr="009172FD">
              <w:rPr>
                <w:rFonts w:ascii="Times New Roman" w:hAnsi="Times New Roman" w:cs="Times New Roman"/>
                <w:spacing w:val="1"/>
                <w:u w:color="000000" w:themeColor="text1"/>
              </w:rPr>
              <w:t xml:space="preserve">More than two such awards under </w:t>
            </w:r>
            <w:r w:rsidR="00356069">
              <w:rPr>
                <w:rFonts w:ascii="Times New Roman" w:hAnsi="Times New Roman" w:cs="Times New Roman"/>
                <w:spacing w:val="1"/>
                <w:u w:color="000000" w:themeColor="text1"/>
              </w:rPr>
              <w:t>2020</w:t>
            </w:r>
            <w:r w:rsidRPr="009172FD">
              <w:rPr>
                <w:rFonts w:ascii="Times New Roman" w:hAnsi="Times New Roman" w:cs="Times New Roman"/>
                <w:spacing w:val="1"/>
                <w:u w:color="000000" w:themeColor="text1"/>
              </w:rPr>
              <w:t xml:space="preserve">, </w:t>
            </w:r>
            <w:r w:rsidR="00356069">
              <w:rPr>
                <w:rFonts w:ascii="Times New Roman" w:hAnsi="Times New Roman" w:cs="Times New Roman"/>
                <w:spacing w:val="1"/>
                <w:u w:color="000000" w:themeColor="text1"/>
              </w:rPr>
              <w:t>2021</w:t>
            </w:r>
            <w:r w:rsidRPr="009172FD">
              <w:rPr>
                <w:rFonts w:ascii="Times New Roman" w:hAnsi="Times New Roman" w:cs="Times New Roman"/>
                <w:spacing w:val="1"/>
                <w:u w:color="000000" w:themeColor="text1"/>
              </w:rPr>
              <w:t xml:space="preserve">, or </w:t>
            </w:r>
            <w:r w:rsidR="00356069">
              <w:rPr>
                <w:rFonts w:ascii="Times New Roman" w:hAnsi="Times New Roman" w:cs="Times New Roman"/>
                <w:spacing w:val="1"/>
                <w:u w:color="000000" w:themeColor="text1"/>
              </w:rPr>
              <w:t>2022</w:t>
            </w:r>
            <w:r w:rsidRPr="009172FD">
              <w:rPr>
                <w:rFonts w:ascii="Times New Roman" w:hAnsi="Times New Roman" w:cs="Times New Roman"/>
                <w:spacing w:val="1"/>
                <w:u w:color="000000" w:themeColor="text1"/>
              </w:rPr>
              <w:t xml:space="preserve"> rounds</w:t>
            </w:r>
          </w:p>
        </w:tc>
      </w:tr>
    </w:tbl>
    <w:p w14:paraId="6C9575C6" w14:textId="2154DB9C" w:rsidR="004B2D51" w:rsidRPr="00331DA3" w:rsidRDefault="004B2D51" w:rsidP="0016196E">
      <w:pPr>
        <w:spacing w:after="0"/>
        <w:ind w:left="720"/>
        <w:contextualSpacing/>
        <w:rPr>
          <w:rFonts w:ascii="Times New Roman" w:hAnsi="Times New Roman" w:cs="Times New Roman"/>
          <w:b/>
          <w:bCs/>
          <w:spacing w:val="1"/>
          <w:u w:color="000000" w:themeColor="text1"/>
        </w:rPr>
      </w:pPr>
    </w:p>
    <w:p w14:paraId="597D7C89" w14:textId="77777777" w:rsidR="00FD47F7" w:rsidRPr="00331DA3" w:rsidRDefault="00FD47F7" w:rsidP="0016196E">
      <w:pPr>
        <w:spacing w:after="0"/>
        <w:contextualSpacing/>
        <w:rPr>
          <w:rFonts w:ascii="Times New Roman" w:hAnsi="Times New Roman" w:cs="Times New Roman"/>
        </w:rPr>
      </w:pPr>
    </w:p>
    <w:sectPr w:rsidR="00FD47F7" w:rsidRPr="00331DA3" w:rsidSect="007B7763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78383" w14:textId="77777777" w:rsidR="00590C2C" w:rsidRDefault="00590C2C" w:rsidP="00441946">
      <w:pPr>
        <w:spacing w:after="0" w:line="240" w:lineRule="auto"/>
      </w:pPr>
      <w:r>
        <w:separator/>
      </w:r>
    </w:p>
  </w:endnote>
  <w:endnote w:type="continuationSeparator" w:id="0">
    <w:p w14:paraId="4CBCBC90" w14:textId="77777777" w:rsidR="00590C2C" w:rsidRDefault="00590C2C" w:rsidP="00441946">
      <w:pPr>
        <w:spacing w:after="0" w:line="240" w:lineRule="auto"/>
      </w:pPr>
      <w:r>
        <w:continuationSeparator/>
      </w:r>
    </w:p>
  </w:endnote>
  <w:endnote w:type="continuationNotice" w:id="1">
    <w:p w14:paraId="6F4B8BAC" w14:textId="77777777" w:rsidR="00590C2C" w:rsidRDefault="00590C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AA438" w14:textId="77777777" w:rsidR="00590C2C" w:rsidRDefault="00590C2C" w:rsidP="00441946">
      <w:pPr>
        <w:spacing w:after="0" w:line="240" w:lineRule="auto"/>
      </w:pPr>
      <w:r>
        <w:separator/>
      </w:r>
    </w:p>
  </w:footnote>
  <w:footnote w:type="continuationSeparator" w:id="0">
    <w:p w14:paraId="449E11F1" w14:textId="77777777" w:rsidR="00590C2C" w:rsidRDefault="00590C2C" w:rsidP="00441946">
      <w:pPr>
        <w:spacing w:after="0" w:line="240" w:lineRule="auto"/>
      </w:pPr>
      <w:r>
        <w:continuationSeparator/>
      </w:r>
    </w:p>
  </w:footnote>
  <w:footnote w:type="continuationNotice" w:id="1">
    <w:p w14:paraId="01746ACC" w14:textId="77777777" w:rsidR="00590C2C" w:rsidRDefault="00590C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6F81A" w14:textId="761E2A05" w:rsidR="000A671D" w:rsidRPr="008907EB" w:rsidRDefault="000A671D">
    <w:pPr>
      <w:pStyle w:val="Header"/>
      <w:rPr>
        <w:rFonts w:ascii="Times New Roman" w:hAnsi="Times New Roman" w:cs="Times New Roman"/>
      </w:rPr>
    </w:pPr>
    <w:r w:rsidRPr="008907EB">
      <w:rPr>
        <w:rFonts w:ascii="Times New Roman" w:hAnsi="Times New Roman" w:cs="Times New Roman"/>
      </w:rPr>
      <w:t xml:space="preserve">Governor Brian Kemp </w:t>
    </w:r>
    <w:r w:rsidRPr="008907EB">
      <w:rPr>
        <w:rFonts w:ascii="Times New Roman" w:hAnsi="Times New Roman" w:cs="Times New Roman"/>
      </w:rPr>
      <w:ptab w:relativeTo="margin" w:alignment="center" w:leader="none"/>
    </w:r>
    <w:r w:rsidRPr="008907EB">
      <w:rPr>
        <w:rFonts w:ascii="Times New Roman" w:hAnsi="Times New Roman" w:cs="Times New Roman"/>
      </w:rPr>
      <w:ptab w:relativeTo="margin" w:alignment="right" w:leader="none"/>
    </w:r>
    <w:r w:rsidRPr="008907EB">
      <w:rPr>
        <w:rFonts w:ascii="Times New Roman" w:hAnsi="Times New Roman" w:cs="Times New Roman"/>
      </w:rPr>
      <w:t>Executive Director Christopher Nunn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CED0EB"/>
    <w:multiLevelType w:val="hybridMultilevel"/>
    <w:tmpl w:val="4D14F14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D10E7D"/>
    <w:multiLevelType w:val="hybridMultilevel"/>
    <w:tmpl w:val="14AE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44F92"/>
    <w:multiLevelType w:val="hybridMultilevel"/>
    <w:tmpl w:val="AFEE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B13D0"/>
    <w:multiLevelType w:val="hybridMultilevel"/>
    <w:tmpl w:val="8DE03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E39C2"/>
    <w:multiLevelType w:val="hybridMultilevel"/>
    <w:tmpl w:val="FFC4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32353"/>
    <w:multiLevelType w:val="hybridMultilevel"/>
    <w:tmpl w:val="BD06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A7E67"/>
    <w:multiLevelType w:val="hybridMultilevel"/>
    <w:tmpl w:val="3518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330CA"/>
    <w:multiLevelType w:val="hybridMultilevel"/>
    <w:tmpl w:val="097E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F1DCC"/>
    <w:multiLevelType w:val="hybridMultilevel"/>
    <w:tmpl w:val="175C767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3D1B7BB2"/>
    <w:multiLevelType w:val="hybridMultilevel"/>
    <w:tmpl w:val="67D49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61B9C"/>
    <w:multiLevelType w:val="hybridMultilevel"/>
    <w:tmpl w:val="CE74E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E62B9"/>
    <w:multiLevelType w:val="hybridMultilevel"/>
    <w:tmpl w:val="3164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02A8A"/>
    <w:multiLevelType w:val="hybridMultilevel"/>
    <w:tmpl w:val="530EA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77CB5"/>
    <w:multiLevelType w:val="hybridMultilevel"/>
    <w:tmpl w:val="F90A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14492"/>
    <w:multiLevelType w:val="hybridMultilevel"/>
    <w:tmpl w:val="A80C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D34DC"/>
    <w:multiLevelType w:val="hybridMultilevel"/>
    <w:tmpl w:val="34CA7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B07BCD"/>
    <w:multiLevelType w:val="hybridMultilevel"/>
    <w:tmpl w:val="711A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B26A4"/>
    <w:multiLevelType w:val="hybridMultilevel"/>
    <w:tmpl w:val="77AC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B77A7"/>
    <w:multiLevelType w:val="hybridMultilevel"/>
    <w:tmpl w:val="F55329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C383EAB"/>
    <w:multiLevelType w:val="hybridMultilevel"/>
    <w:tmpl w:val="D1F42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16"/>
  </w:num>
  <w:num w:numId="7">
    <w:abstractNumId w:val="17"/>
  </w:num>
  <w:num w:numId="8">
    <w:abstractNumId w:val="5"/>
  </w:num>
  <w:num w:numId="9">
    <w:abstractNumId w:val="10"/>
  </w:num>
  <w:num w:numId="10">
    <w:abstractNumId w:val="12"/>
  </w:num>
  <w:num w:numId="11">
    <w:abstractNumId w:val="3"/>
  </w:num>
  <w:num w:numId="12">
    <w:abstractNumId w:val="2"/>
  </w:num>
  <w:num w:numId="13">
    <w:abstractNumId w:val="19"/>
  </w:num>
  <w:num w:numId="14">
    <w:abstractNumId w:val="11"/>
  </w:num>
  <w:num w:numId="15">
    <w:abstractNumId w:val="14"/>
  </w:num>
  <w:num w:numId="16">
    <w:abstractNumId w:val="18"/>
  </w:num>
  <w:num w:numId="17">
    <w:abstractNumId w:val="0"/>
  </w:num>
  <w:num w:numId="18">
    <w:abstractNumId w:val="13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04837B"/>
    <w:rsid w:val="000037DB"/>
    <w:rsid w:val="00004C8D"/>
    <w:rsid w:val="00006602"/>
    <w:rsid w:val="0000796C"/>
    <w:rsid w:val="000103F6"/>
    <w:rsid w:val="00011D8F"/>
    <w:rsid w:val="0001356B"/>
    <w:rsid w:val="00013678"/>
    <w:rsid w:val="0001435D"/>
    <w:rsid w:val="00015B89"/>
    <w:rsid w:val="0001662E"/>
    <w:rsid w:val="00017D55"/>
    <w:rsid w:val="00017E7D"/>
    <w:rsid w:val="00020CA4"/>
    <w:rsid w:val="000214D9"/>
    <w:rsid w:val="000221AD"/>
    <w:rsid w:val="00024181"/>
    <w:rsid w:val="00025F1F"/>
    <w:rsid w:val="000272D4"/>
    <w:rsid w:val="00036934"/>
    <w:rsid w:val="000370BB"/>
    <w:rsid w:val="00037129"/>
    <w:rsid w:val="000418D6"/>
    <w:rsid w:val="000423EA"/>
    <w:rsid w:val="0004260F"/>
    <w:rsid w:val="000426B6"/>
    <w:rsid w:val="0004410D"/>
    <w:rsid w:val="0004643A"/>
    <w:rsid w:val="00046FA8"/>
    <w:rsid w:val="000538EA"/>
    <w:rsid w:val="0005544B"/>
    <w:rsid w:val="0006082E"/>
    <w:rsid w:val="00061BC7"/>
    <w:rsid w:val="00061DAD"/>
    <w:rsid w:val="0006423C"/>
    <w:rsid w:val="0006543C"/>
    <w:rsid w:val="000674F4"/>
    <w:rsid w:val="00070520"/>
    <w:rsid w:val="00072C0F"/>
    <w:rsid w:val="000739D5"/>
    <w:rsid w:val="00073A6F"/>
    <w:rsid w:val="000750E7"/>
    <w:rsid w:val="00081692"/>
    <w:rsid w:val="00082D2C"/>
    <w:rsid w:val="00083237"/>
    <w:rsid w:val="00085C91"/>
    <w:rsid w:val="00086180"/>
    <w:rsid w:val="000939B8"/>
    <w:rsid w:val="000967CE"/>
    <w:rsid w:val="000968B9"/>
    <w:rsid w:val="00097A82"/>
    <w:rsid w:val="000A0B8D"/>
    <w:rsid w:val="000A3717"/>
    <w:rsid w:val="000A4277"/>
    <w:rsid w:val="000A62D1"/>
    <w:rsid w:val="000A671D"/>
    <w:rsid w:val="000B311F"/>
    <w:rsid w:val="000B3F28"/>
    <w:rsid w:val="000B4BCA"/>
    <w:rsid w:val="000B70F5"/>
    <w:rsid w:val="000B72E3"/>
    <w:rsid w:val="000C0F4E"/>
    <w:rsid w:val="000C183B"/>
    <w:rsid w:val="000C2803"/>
    <w:rsid w:val="000C50FE"/>
    <w:rsid w:val="000C7A1C"/>
    <w:rsid w:val="000D08E3"/>
    <w:rsid w:val="000D0CA8"/>
    <w:rsid w:val="000D1CBA"/>
    <w:rsid w:val="000D1EA9"/>
    <w:rsid w:val="000D3471"/>
    <w:rsid w:val="000D486D"/>
    <w:rsid w:val="000D5C66"/>
    <w:rsid w:val="000D6E10"/>
    <w:rsid w:val="000D7639"/>
    <w:rsid w:val="000D7B3F"/>
    <w:rsid w:val="000E0066"/>
    <w:rsid w:val="000E2085"/>
    <w:rsid w:val="000E2167"/>
    <w:rsid w:val="000E4E9A"/>
    <w:rsid w:val="000E59A8"/>
    <w:rsid w:val="000E6B32"/>
    <w:rsid w:val="000E7210"/>
    <w:rsid w:val="000E75B8"/>
    <w:rsid w:val="000F0C14"/>
    <w:rsid w:val="000F3183"/>
    <w:rsid w:val="000F3D52"/>
    <w:rsid w:val="000F4B99"/>
    <w:rsid w:val="000F6722"/>
    <w:rsid w:val="00102950"/>
    <w:rsid w:val="001047EA"/>
    <w:rsid w:val="00105F73"/>
    <w:rsid w:val="00107B36"/>
    <w:rsid w:val="001114F2"/>
    <w:rsid w:val="0011226B"/>
    <w:rsid w:val="001125FF"/>
    <w:rsid w:val="00112919"/>
    <w:rsid w:val="00113B82"/>
    <w:rsid w:val="00114D6F"/>
    <w:rsid w:val="00114F3B"/>
    <w:rsid w:val="00116E23"/>
    <w:rsid w:val="00123069"/>
    <w:rsid w:val="0012307F"/>
    <w:rsid w:val="0012495B"/>
    <w:rsid w:val="00125CF2"/>
    <w:rsid w:val="00127493"/>
    <w:rsid w:val="001274A3"/>
    <w:rsid w:val="001309EF"/>
    <w:rsid w:val="00132A42"/>
    <w:rsid w:val="00132D39"/>
    <w:rsid w:val="00133249"/>
    <w:rsid w:val="00133744"/>
    <w:rsid w:val="00134F37"/>
    <w:rsid w:val="00137463"/>
    <w:rsid w:val="0014216C"/>
    <w:rsid w:val="00142AE2"/>
    <w:rsid w:val="00145DD7"/>
    <w:rsid w:val="001460A3"/>
    <w:rsid w:val="001477C5"/>
    <w:rsid w:val="00147D25"/>
    <w:rsid w:val="00150CBC"/>
    <w:rsid w:val="001510E1"/>
    <w:rsid w:val="00152D85"/>
    <w:rsid w:val="001536CD"/>
    <w:rsid w:val="00155575"/>
    <w:rsid w:val="00157BEB"/>
    <w:rsid w:val="001601B9"/>
    <w:rsid w:val="00160D74"/>
    <w:rsid w:val="00161380"/>
    <w:rsid w:val="00161418"/>
    <w:rsid w:val="0016196E"/>
    <w:rsid w:val="00161D3B"/>
    <w:rsid w:val="00164723"/>
    <w:rsid w:val="00165C57"/>
    <w:rsid w:val="001714CD"/>
    <w:rsid w:val="00171B50"/>
    <w:rsid w:val="00175297"/>
    <w:rsid w:val="00177727"/>
    <w:rsid w:val="001807DE"/>
    <w:rsid w:val="00183D3F"/>
    <w:rsid w:val="001856E0"/>
    <w:rsid w:val="001864FD"/>
    <w:rsid w:val="00187DD4"/>
    <w:rsid w:val="00192162"/>
    <w:rsid w:val="001928C2"/>
    <w:rsid w:val="00192E19"/>
    <w:rsid w:val="00192ECC"/>
    <w:rsid w:val="001943CC"/>
    <w:rsid w:val="0019542F"/>
    <w:rsid w:val="00195C72"/>
    <w:rsid w:val="00195FC4"/>
    <w:rsid w:val="001A35B5"/>
    <w:rsid w:val="001A732B"/>
    <w:rsid w:val="001B1817"/>
    <w:rsid w:val="001B3C7C"/>
    <w:rsid w:val="001B41A6"/>
    <w:rsid w:val="001B6ADC"/>
    <w:rsid w:val="001C0967"/>
    <w:rsid w:val="001C47B3"/>
    <w:rsid w:val="001C582B"/>
    <w:rsid w:val="001C6134"/>
    <w:rsid w:val="001D0050"/>
    <w:rsid w:val="001D1EC1"/>
    <w:rsid w:val="001D4113"/>
    <w:rsid w:val="001D5477"/>
    <w:rsid w:val="001D79EB"/>
    <w:rsid w:val="001E073B"/>
    <w:rsid w:val="001E7D6E"/>
    <w:rsid w:val="001F2275"/>
    <w:rsid w:val="001F2ADE"/>
    <w:rsid w:val="001F2E05"/>
    <w:rsid w:val="001F5390"/>
    <w:rsid w:val="001F5B55"/>
    <w:rsid w:val="001F6367"/>
    <w:rsid w:val="001F784D"/>
    <w:rsid w:val="00200490"/>
    <w:rsid w:val="00205389"/>
    <w:rsid w:val="00206B87"/>
    <w:rsid w:val="002129CC"/>
    <w:rsid w:val="00213619"/>
    <w:rsid w:val="002161AD"/>
    <w:rsid w:val="002207F9"/>
    <w:rsid w:val="002243DE"/>
    <w:rsid w:val="00225E77"/>
    <w:rsid w:val="00227834"/>
    <w:rsid w:val="002278DA"/>
    <w:rsid w:val="002300BE"/>
    <w:rsid w:val="0023284B"/>
    <w:rsid w:val="00234179"/>
    <w:rsid w:val="00235206"/>
    <w:rsid w:val="002363E9"/>
    <w:rsid w:val="002371AF"/>
    <w:rsid w:val="00240F41"/>
    <w:rsid w:val="00241130"/>
    <w:rsid w:val="00241A87"/>
    <w:rsid w:val="00243901"/>
    <w:rsid w:val="0024577A"/>
    <w:rsid w:val="00251FED"/>
    <w:rsid w:val="002525C9"/>
    <w:rsid w:val="00253B46"/>
    <w:rsid w:val="002547AF"/>
    <w:rsid w:val="00255691"/>
    <w:rsid w:val="00255D8D"/>
    <w:rsid w:val="00255E59"/>
    <w:rsid w:val="00256582"/>
    <w:rsid w:val="00256CE3"/>
    <w:rsid w:val="00262018"/>
    <w:rsid w:val="002628D0"/>
    <w:rsid w:val="00265669"/>
    <w:rsid w:val="00265884"/>
    <w:rsid w:val="00265F2D"/>
    <w:rsid w:val="002676D0"/>
    <w:rsid w:val="0027363B"/>
    <w:rsid w:val="0028026C"/>
    <w:rsid w:val="00280AAA"/>
    <w:rsid w:val="002828F1"/>
    <w:rsid w:val="00283E98"/>
    <w:rsid w:val="00284255"/>
    <w:rsid w:val="00284719"/>
    <w:rsid w:val="00286251"/>
    <w:rsid w:val="002878D6"/>
    <w:rsid w:val="00287A1D"/>
    <w:rsid w:val="00287ECF"/>
    <w:rsid w:val="00290DC0"/>
    <w:rsid w:val="00291C97"/>
    <w:rsid w:val="002928F9"/>
    <w:rsid w:val="002932C6"/>
    <w:rsid w:val="00293E73"/>
    <w:rsid w:val="00295A9C"/>
    <w:rsid w:val="00296865"/>
    <w:rsid w:val="00297095"/>
    <w:rsid w:val="0029726D"/>
    <w:rsid w:val="00297945"/>
    <w:rsid w:val="002A1D90"/>
    <w:rsid w:val="002A3588"/>
    <w:rsid w:val="002A3F05"/>
    <w:rsid w:val="002A43BF"/>
    <w:rsid w:val="002A4755"/>
    <w:rsid w:val="002A5144"/>
    <w:rsid w:val="002A5410"/>
    <w:rsid w:val="002A6711"/>
    <w:rsid w:val="002A7CD2"/>
    <w:rsid w:val="002B0383"/>
    <w:rsid w:val="002B1150"/>
    <w:rsid w:val="002B2F82"/>
    <w:rsid w:val="002B35DC"/>
    <w:rsid w:val="002B3911"/>
    <w:rsid w:val="002B411D"/>
    <w:rsid w:val="002B460F"/>
    <w:rsid w:val="002B5A87"/>
    <w:rsid w:val="002B7103"/>
    <w:rsid w:val="002C0F17"/>
    <w:rsid w:val="002C24DF"/>
    <w:rsid w:val="002C7564"/>
    <w:rsid w:val="002D1030"/>
    <w:rsid w:val="002D183A"/>
    <w:rsid w:val="002D2E7A"/>
    <w:rsid w:val="002D6D3F"/>
    <w:rsid w:val="002E064F"/>
    <w:rsid w:val="002E2372"/>
    <w:rsid w:val="002E25F4"/>
    <w:rsid w:val="002E2C17"/>
    <w:rsid w:val="002E3864"/>
    <w:rsid w:val="002E3E8F"/>
    <w:rsid w:val="002E41F9"/>
    <w:rsid w:val="002E503A"/>
    <w:rsid w:val="002F0D7B"/>
    <w:rsid w:val="002F23E7"/>
    <w:rsid w:val="002F4FB3"/>
    <w:rsid w:val="002F4FB4"/>
    <w:rsid w:val="002F53B2"/>
    <w:rsid w:val="002F6321"/>
    <w:rsid w:val="002F73A4"/>
    <w:rsid w:val="002F7C7C"/>
    <w:rsid w:val="00302CCD"/>
    <w:rsid w:val="0030331B"/>
    <w:rsid w:val="00303863"/>
    <w:rsid w:val="00305722"/>
    <w:rsid w:val="003064B6"/>
    <w:rsid w:val="00307EC9"/>
    <w:rsid w:val="00307F41"/>
    <w:rsid w:val="003100B0"/>
    <w:rsid w:val="00310744"/>
    <w:rsid w:val="003145DC"/>
    <w:rsid w:val="003153B8"/>
    <w:rsid w:val="00317044"/>
    <w:rsid w:val="00317B3D"/>
    <w:rsid w:val="0032008F"/>
    <w:rsid w:val="003217A7"/>
    <w:rsid w:val="0032252B"/>
    <w:rsid w:val="00322D81"/>
    <w:rsid w:val="0032312E"/>
    <w:rsid w:val="00324AA5"/>
    <w:rsid w:val="00325EEF"/>
    <w:rsid w:val="003270DC"/>
    <w:rsid w:val="00331DA3"/>
    <w:rsid w:val="003320F6"/>
    <w:rsid w:val="00332684"/>
    <w:rsid w:val="003329FD"/>
    <w:rsid w:val="00334B17"/>
    <w:rsid w:val="00335C43"/>
    <w:rsid w:val="00336253"/>
    <w:rsid w:val="00341827"/>
    <w:rsid w:val="0034217F"/>
    <w:rsid w:val="003432F0"/>
    <w:rsid w:val="0034444B"/>
    <w:rsid w:val="00344AAC"/>
    <w:rsid w:val="00344BA8"/>
    <w:rsid w:val="00345F9D"/>
    <w:rsid w:val="003462F1"/>
    <w:rsid w:val="00346EC1"/>
    <w:rsid w:val="003470D9"/>
    <w:rsid w:val="00351705"/>
    <w:rsid w:val="00351929"/>
    <w:rsid w:val="00352846"/>
    <w:rsid w:val="0035363F"/>
    <w:rsid w:val="003547F7"/>
    <w:rsid w:val="003551C9"/>
    <w:rsid w:val="003558E1"/>
    <w:rsid w:val="00356069"/>
    <w:rsid w:val="00360571"/>
    <w:rsid w:val="00362896"/>
    <w:rsid w:val="00363A25"/>
    <w:rsid w:val="00364732"/>
    <w:rsid w:val="00365A03"/>
    <w:rsid w:val="00365E0F"/>
    <w:rsid w:val="003729C2"/>
    <w:rsid w:val="00372D58"/>
    <w:rsid w:val="00373D86"/>
    <w:rsid w:val="003742BF"/>
    <w:rsid w:val="0037480E"/>
    <w:rsid w:val="0037586E"/>
    <w:rsid w:val="003767A7"/>
    <w:rsid w:val="003779C3"/>
    <w:rsid w:val="0038340E"/>
    <w:rsid w:val="0038446F"/>
    <w:rsid w:val="003900C7"/>
    <w:rsid w:val="0039054E"/>
    <w:rsid w:val="00390A25"/>
    <w:rsid w:val="00394B25"/>
    <w:rsid w:val="00394D38"/>
    <w:rsid w:val="003A18B4"/>
    <w:rsid w:val="003A1A37"/>
    <w:rsid w:val="003A59FC"/>
    <w:rsid w:val="003A7073"/>
    <w:rsid w:val="003B19FC"/>
    <w:rsid w:val="003B3CEF"/>
    <w:rsid w:val="003B44CA"/>
    <w:rsid w:val="003B47D2"/>
    <w:rsid w:val="003B7F8D"/>
    <w:rsid w:val="003C17DC"/>
    <w:rsid w:val="003C2BE6"/>
    <w:rsid w:val="003C3C8B"/>
    <w:rsid w:val="003C4581"/>
    <w:rsid w:val="003C7B4D"/>
    <w:rsid w:val="003D058B"/>
    <w:rsid w:val="003D1357"/>
    <w:rsid w:val="003D2A7B"/>
    <w:rsid w:val="003D58B4"/>
    <w:rsid w:val="003D7253"/>
    <w:rsid w:val="003D7427"/>
    <w:rsid w:val="003E062B"/>
    <w:rsid w:val="003E1940"/>
    <w:rsid w:val="003E283F"/>
    <w:rsid w:val="003E2D11"/>
    <w:rsid w:val="003E3C68"/>
    <w:rsid w:val="003E7706"/>
    <w:rsid w:val="003F04C8"/>
    <w:rsid w:val="003F0C2D"/>
    <w:rsid w:val="003F2680"/>
    <w:rsid w:val="003F39DB"/>
    <w:rsid w:val="003F6F3E"/>
    <w:rsid w:val="003F790D"/>
    <w:rsid w:val="00404001"/>
    <w:rsid w:val="00405BF8"/>
    <w:rsid w:val="004066AA"/>
    <w:rsid w:val="004067C3"/>
    <w:rsid w:val="00407647"/>
    <w:rsid w:val="00415F09"/>
    <w:rsid w:val="004169CA"/>
    <w:rsid w:val="00424AE6"/>
    <w:rsid w:val="00424C31"/>
    <w:rsid w:val="004254A6"/>
    <w:rsid w:val="00427CAD"/>
    <w:rsid w:val="00430623"/>
    <w:rsid w:val="00432928"/>
    <w:rsid w:val="004336BF"/>
    <w:rsid w:val="00436B6D"/>
    <w:rsid w:val="004402BE"/>
    <w:rsid w:val="004418B3"/>
    <w:rsid w:val="00441946"/>
    <w:rsid w:val="00445D41"/>
    <w:rsid w:val="00447DD9"/>
    <w:rsid w:val="00452909"/>
    <w:rsid w:val="004539ED"/>
    <w:rsid w:val="004544C8"/>
    <w:rsid w:val="004546B6"/>
    <w:rsid w:val="00456897"/>
    <w:rsid w:val="004568B1"/>
    <w:rsid w:val="004575BC"/>
    <w:rsid w:val="00462088"/>
    <w:rsid w:val="004653AF"/>
    <w:rsid w:val="00466A7A"/>
    <w:rsid w:val="00467757"/>
    <w:rsid w:val="00471552"/>
    <w:rsid w:val="0047249C"/>
    <w:rsid w:val="00476A6B"/>
    <w:rsid w:val="004775A0"/>
    <w:rsid w:val="00482A38"/>
    <w:rsid w:val="00484633"/>
    <w:rsid w:val="0048623B"/>
    <w:rsid w:val="004868BA"/>
    <w:rsid w:val="00487C65"/>
    <w:rsid w:val="004926F0"/>
    <w:rsid w:val="00492F38"/>
    <w:rsid w:val="0049388D"/>
    <w:rsid w:val="00494B3A"/>
    <w:rsid w:val="0049665E"/>
    <w:rsid w:val="00496D89"/>
    <w:rsid w:val="00497845"/>
    <w:rsid w:val="004A1BF7"/>
    <w:rsid w:val="004A1F56"/>
    <w:rsid w:val="004A44F0"/>
    <w:rsid w:val="004A6BC0"/>
    <w:rsid w:val="004A770E"/>
    <w:rsid w:val="004B2D51"/>
    <w:rsid w:val="004B4D11"/>
    <w:rsid w:val="004B4DF9"/>
    <w:rsid w:val="004B5714"/>
    <w:rsid w:val="004B6D0A"/>
    <w:rsid w:val="004C22FF"/>
    <w:rsid w:val="004C51F7"/>
    <w:rsid w:val="004D19D0"/>
    <w:rsid w:val="004D32C0"/>
    <w:rsid w:val="004D5BB4"/>
    <w:rsid w:val="004D5F30"/>
    <w:rsid w:val="004D71F2"/>
    <w:rsid w:val="004D723B"/>
    <w:rsid w:val="004D7765"/>
    <w:rsid w:val="004E2597"/>
    <w:rsid w:val="004E48F1"/>
    <w:rsid w:val="004E4CBF"/>
    <w:rsid w:val="004E7BE2"/>
    <w:rsid w:val="004F27C3"/>
    <w:rsid w:val="004F432E"/>
    <w:rsid w:val="005005AD"/>
    <w:rsid w:val="00500A2E"/>
    <w:rsid w:val="00501A9A"/>
    <w:rsid w:val="00504F03"/>
    <w:rsid w:val="00506257"/>
    <w:rsid w:val="00511751"/>
    <w:rsid w:val="00511775"/>
    <w:rsid w:val="005122D1"/>
    <w:rsid w:val="005127F2"/>
    <w:rsid w:val="00513899"/>
    <w:rsid w:val="00516C0C"/>
    <w:rsid w:val="005219F2"/>
    <w:rsid w:val="00526E55"/>
    <w:rsid w:val="00527BD0"/>
    <w:rsid w:val="00530072"/>
    <w:rsid w:val="00532C81"/>
    <w:rsid w:val="00534AD8"/>
    <w:rsid w:val="00535102"/>
    <w:rsid w:val="00540D82"/>
    <w:rsid w:val="0054205C"/>
    <w:rsid w:val="00542EA8"/>
    <w:rsid w:val="005434AD"/>
    <w:rsid w:val="0054497D"/>
    <w:rsid w:val="00544DB2"/>
    <w:rsid w:val="005460B2"/>
    <w:rsid w:val="00546C24"/>
    <w:rsid w:val="005476C1"/>
    <w:rsid w:val="005500E8"/>
    <w:rsid w:val="00551375"/>
    <w:rsid w:val="005519C6"/>
    <w:rsid w:val="00553E37"/>
    <w:rsid w:val="00556027"/>
    <w:rsid w:val="0056751A"/>
    <w:rsid w:val="005709E6"/>
    <w:rsid w:val="00571FB1"/>
    <w:rsid w:val="00574D43"/>
    <w:rsid w:val="005801BF"/>
    <w:rsid w:val="00581507"/>
    <w:rsid w:val="00581C83"/>
    <w:rsid w:val="00582519"/>
    <w:rsid w:val="00582E90"/>
    <w:rsid w:val="00587616"/>
    <w:rsid w:val="005878CB"/>
    <w:rsid w:val="00590C2C"/>
    <w:rsid w:val="0059347A"/>
    <w:rsid w:val="005937F2"/>
    <w:rsid w:val="005A0252"/>
    <w:rsid w:val="005A4327"/>
    <w:rsid w:val="005A4F25"/>
    <w:rsid w:val="005A5928"/>
    <w:rsid w:val="005B28DE"/>
    <w:rsid w:val="005B3702"/>
    <w:rsid w:val="005B4A99"/>
    <w:rsid w:val="005B65F6"/>
    <w:rsid w:val="005B760E"/>
    <w:rsid w:val="005C1C32"/>
    <w:rsid w:val="005C1EF4"/>
    <w:rsid w:val="005C3AE0"/>
    <w:rsid w:val="005C40E1"/>
    <w:rsid w:val="005C5CA7"/>
    <w:rsid w:val="005D047D"/>
    <w:rsid w:val="005D04A1"/>
    <w:rsid w:val="005D073A"/>
    <w:rsid w:val="005D18C7"/>
    <w:rsid w:val="005D1BFC"/>
    <w:rsid w:val="005D424E"/>
    <w:rsid w:val="005D600F"/>
    <w:rsid w:val="005D7826"/>
    <w:rsid w:val="005D7FF8"/>
    <w:rsid w:val="005E592B"/>
    <w:rsid w:val="005F0A42"/>
    <w:rsid w:val="005F12AF"/>
    <w:rsid w:val="005F6377"/>
    <w:rsid w:val="005F77F0"/>
    <w:rsid w:val="005F78A5"/>
    <w:rsid w:val="0060049B"/>
    <w:rsid w:val="0060438E"/>
    <w:rsid w:val="00604BAE"/>
    <w:rsid w:val="00605205"/>
    <w:rsid w:val="00606038"/>
    <w:rsid w:val="0060619F"/>
    <w:rsid w:val="00606730"/>
    <w:rsid w:val="00606F45"/>
    <w:rsid w:val="00607436"/>
    <w:rsid w:val="00607452"/>
    <w:rsid w:val="00611D2E"/>
    <w:rsid w:val="00612235"/>
    <w:rsid w:val="006122BE"/>
    <w:rsid w:val="006123A6"/>
    <w:rsid w:val="00614AC2"/>
    <w:rsid w:val="006163A8"/>
    <w:rsid w:val="00621B5D"/>
    <w:rsid w:val="00621D9D"/>
    <w:rsid w:val="00625101"/>
    <w:rsid w:val="00625751"/>
    <w:rsid w:val="0063456A"/>
    <w:rsid w:val="0063473E"/>
    <w:rsid w:val="006348F0"/>
    <w:rsid w:val="00635821"/>
    <w:rsid w:val="00637795"/>
    <w:rsid w:val="0064028A"/>
    <w:rsid w:val="0064028D"/>
    <w:rsid w:val="00643283"/>
    <w:rsid w:val="0065007C"/>
    <w:rsid w:val="00654079"/>
    <w:rsid w:val="0065411C"/>
    <w:rsid w:val="0065434A"/>
    <w:rsid w:val="00657F64"/>
    <w:rsid w:val="006621A8"/>
    <w:rsid w:val="006662DD"/>
    <w:rsid w:val="00667A25"/>
    <w:rsid w:val="00671AF9"/>
    <w:rsid w:val="006736BE"/>
    <w:rsid w:val="0067479A"/>
    <w:rsid w:val="006763E4"/>
    <w:rsid w:val="006767CE"/>
    <w:rsid w:val="00680952"/>
    <w:rsid w:val="00682499"/>
    <w:rsid w:val="00691079"/>
    <w:rsid w:val="006968E8"/>
    <w:rsid w:val="00696E4B"/>
    <w:rsid w:val="006A031F"/>
    <w:rsid w:val="006A2141"/>
    <w:rsid w:val="006A2F66"/>
    <w:rsid w:val="006A382E"/>
    <w:rsid w:val="006A4439"/>
    <w:rsid w:val="006A4C50"/>
    <w:rsid w:val="006A5833"/>
    <w:rsid w:val="006B19C9"/>
    <w:rsid w:val="006B2265"/>
    <w:rsid w:val="006B328A"/>
    <w:rsid w:val="006B676B"/>
    <w:rsid w:val="006B6AA3"/>
    <w:rsid w:val="006B7E3E"/>
    <w:rsid w:val="006C0EE6"/>
    <w:rsid w:val="006C1AF9"/>
    <w:rsid w:val="006C2158"/>
    <w:rsid w:val="006C2933"/>
    <w:rsid w:val="006C2CA4"/>
    <w:rsid w:val="006C51E5"/>
    <w:rsid w:val="006C727D"/>
    <w:rsid w:val="006C7BA6"/>
    <w:rsid w:val="006C7BC9"/>
    <w:rsid w:val="006D054C"/>
    <w:rsid w:val="006D1BCC"/>
    <w:rsid w:val="006D6B1B"/>
    <w:rsid w:val="006D7B6D"/>
    <w:rsid w:val="006D7C1B"/>
    <w:rsid w:val="006E058A"/>
    <w:rsid w:val="006E0710"/>
    <w:rsid w:val="006E72D9"/>
    <w:rsid w:val="006F0ACA"/>
    <w:rsid w:val="006F61B6"/>
    <w:rsid w:val="006F7A45"/>
    <w:rsid w:val="00701A38"/>
    <w:rsid w:val="00703078"/>
    <w:rsid w:val="00710277"/>
    <w:rsid w:val="0071080F"/>
    <w:rsid w:val="00714737"/>
    <w:rsid w:val="00715AAF"/>
    <w:rsid w:val="00716B3D"/>
    <w:rsid w:val="00720C52"/>
    <w:rsid w:val="0072261A"/>
    <w:rsid w:val="00725F61"/>
    <w:rsid w:val="00726D93"/>
    <w:rsid w:val="0072771F"/>
    <w:rsid w:val="00727F0F"/>
    <w:rsid w:val="00730508"/>
    <w:rsid w:val="00730F69"/>
    <w:rsid w:val="00731804"/>
    <w:rsid w:val="0073200C"/>
    <w:rsid w:val="00732EF9"/>
    <w:rsid w:val="00733B1D"/>
    <w:rsid w:val="00733C91"/>
    <w:rsid w:val="007346B4"/>
    <w:rsid w:val="0073483C"/>
    <w:rsid w:val="00737DCD"/>
    <w:rsid w:val="0074004F"/>
    <w:rsid w:val="00742AFE"/>
    <w:rsid w:val="00744B36"/>
    <w:rsid w:val="00750F1C"/>
    <w:rsid w:val="00752907"/>
    <w:rsid w:val="007546D0"/>
    <w:rsid w:val="007554E0"/>
    <w:rsid w:val="0075612E"/>
    <w:rsid w:val="0075620C"/>
    <w:rsid w:val="00761632"/>
    <w:rsid w:val="00762042"/>
    <w:rsid w:val="0076236A"/>
    <w:rsid w:val="007808F7"/>
    <w:rsid w:val="007833FD"/>
    <w:rsid w:val="007849E3"/>
    <w:rsid w:val="007861F9"/>
    <w:rsid w:val="007863D9"/>
    <w:rsid w:val="00790769"/>
    <w:rsid w:val="007916B3"/>
    <w:rsid w:val="0079385A"/>
    <w:rsid w:val="0079572C"/>
    <w:rsid w:val="00795E1F"/>
    <w:rsid w:val="00795F4C"/>
    <w:rsid w:val="00796BF0"/>
    <w:rsid w:val="00797DE4"/>
    <w:rsid w:val="007A4CEE"/>
    <w:rsid w:val="007A581C"/>
    <w:rsid w:val="007A69BF"/>
    <w:rsid w:val="007A7587"/>
    <w:rsid w:val="007A7BE1"/>
    <w:rsid w:val="007A7F1B"/>
    <w:rsid w:val="007B080A"/>
    <w:rsid w:val="007B2FA3"/>
    <w:rsid w:val="007B322E"/>
    <w:rsid w:val="007B345E"/>
    <w:rsid w:val="007B562C"/>
    <w:rsid w:val="007B7763"/>
    <w:rsid w:val="007B79BA"/>
    <w:rsid w:val="007C0CE0"/>
    <w:rsid w:val="007C3B30"/>
    <w:rsid w:val="007C6CB3"/>
    <w:rsid w:val="007C77EA"/>
    <w:rsid w:val="007C789C"/>
    <w:rsid w:val="007D0DFD"/>
    <w:rsid w:val="007D1203"/>
    <w:rsid w:val="007D1794"/>
    <w:rsid w:val="007D38BA"/>
    <w:rsid w:val="007D48F6"/>
    <w:rsid w:val="007D59B8"/>
    <w:rsid w:val="007D66C3"/>
    <w:rsid w:val="007D6A72"/>
    <w:rsid w:val="007E0237"/>
    <w:rsid w:val="007E240E"/>
    <w:rsid w:val="007E3A62"/>
    <w:rsid w:val="007E7E0E"/>
    <w:rsid w:val="007F0B7E"/>
    <w:rsid w:val="007F285A"/>
    <w:rsid w:val="007F332E"/>
    <w:rsid w:val="007F6552"/>
    <w:rsid w:val="00800555"/>
    <w:rsid w:val="00803C31"/>
    <w:rsid w:val="00805620"/>
    <w:rsid w:val="00806FC6"/>
    <w:rsid w:val="00807C57"/>
    <w:rsid w:val="008129DE"/>
    <w:rsid w:val="00812F96"/>
    <w:rsid w:val="00816939"/>
    <w:rsid w:val="00822BBD"/>
    <w:rsid w:val="00824783"/>
    <w:rsid w:val="008249E2"/>
    <w:rsid w:val="00830039"/>
    <w:rsid w:val="00830729"/>
    <w:rsid w:val="008316D7"/>
    <w:rsid w:val="00832B05"/>
    <w:rsid w:val="00836565"/>
    <w:rsid w:val="00837266"/>
    <w:rsid w:val="00842166"/>
    <w:rsid w:val="0084499D"/>
    <w:rsid w:val="008460D9"/>
    <w:rsid w:val="00846445"/>
    <w:rsid w:val="00851104"/>
    <w:rsid w:val="00853C13"/>
    <w:rsid w:val="00854470"/>
    <w:rsid w:val="00854F22"/>
    <w:rsid w:val="0085724B"/>
    <w:rsid w:val="008600C6"/>
    <w:rsid w:val="00862E21"/>
    <w:rsid w:val="00862E7F"/>
    <w:rsid w:val="00864028"/>
    <w:rsid w:val="008739D7"/>
    <w:rsid w:val="00874063"/>
    <w:rsid w:val="00874329"/>
    <w:rsid w:val="00885EC4"/>
    <w:rsid w:val="008907EB"/>
    <w:rsid w:val="00892879"/>
    <w:rsid w:val="00895720"/>
    <w:rsid w:val="00897043"/>
    <w:rsid w:val="008A328D"/>
    <w:rsid w:val="008A3DC4"/>
    <w:rsid w:val="008A3F56"/>
    <w:rsid w:val="008A5F1D"/>
    <w:rsid w:val="008A66F7"/>
    <w:rsid w:val="008A6B8A"/>
    <w:rsid w:val="008A73DC"/>
    <w:rsid w:val="008B0E96"/>
    <w:rsid w:val="008B418D"/>
    <w:rsid w:val="008B4779"/>
    <w:rsid w:val="008B4CCB"/>
    <w:rsid w:val="008B5E57"/>
    <w:rsid w:val="008C003A"/>
    <w:rsid w:val="008C60B3"/>
    <w:rsid w:val="008C6121"/>
    <w:rsid w:val="008C70F5"/>
    <w:rsid w:val="008C7485"/>
    <w:rsid w:val="008D3D4B"/>
    <w:rsid w:val="008D5AFC"/>
    <w:rsid w:val="008D5B2E"/>
    <w:rsid w:val="008D6D0D"/>
    <w:rsid w:val="008D7AB1"/>
    <w:rsid w:val="008E0035"/>
    <w:rsid w:val="008E00FA"/>
    <w:rsid w:val="008E051B"/>
    <w:rsid w:val="008E249A"/>
    <w:rsid w:val="008E25B4"/>
    <w:rsid w:val="008E34FC"/>
    <w:rsid w:val="008E58DA"/>
    <w:rsid w:val="008F3968"/>
    <w:rsid w:val="008F4AA3"/>
    <w:rsid w:val="008F4DA1"/>
    <w:rsid w:val="00900223"/>
    <w:rsid w:val="00901691"/>
    <w:rsid w:val="009026E3"/>
    <w:rsid w:val="0090313C"/>
    <w:rsid w:val="00903411"/>
    <w:rsid w:val="009043C7"/>
    <w:rsid w:val="00907393"/>
    <w:rsid w:val="00911621"/>
    <w:rsid w:val="00912C15"/>
    <w:rsid w:val="00915F1A"/>
    <w:rsid w:val="009171C8"/>
    <w:rsid w:val="009172FD"/>
    <w:rsid w:val="0092117B"/>
    <w:rsid w:val="009234AC"/>
    <w:rsid w:val="009236A9"/>
    <w:rsid w:val="00923A7D"/>
    <w:rsid w:val="00924949"/>
    <w:rsid w:val="00925064"/>
    <w:rsid w:val="00926844"/>
    <w:rsid w:val="00927E25"/>
    <w:rsid w:val="009319BD"/>
    <w:rsid w:val="00936733"/>
    <w:rsid w:val="00937D48"/>
    <w:rsid w:val="009405A6"/>
    <w:rsid w:val="00943914"/>
    <w:rsid w:val="00945EE8"/>
    <w:rsid w:val="009461CB"/>
    <w:rsid w:val="0094634C"/>
    <w:rsid w:val="009466C6"/>
    <w:rsid w:val="00952D56"/>
    <w:rsid w:val="00956FA1"/>
    <w:rsid w:val="009574FC"/>
    <w:rsid w:val="00957DBD"/>
    <w:rsid w:val="0096049B"/>
    <w:rsid w:val="00960F9C"/>
    <w:rsid w:val="00964A3B"/>
    <w:rsid w:val="00966AB7"/>
    <w:rsid w:val="00971DB4"/>
    <w:rsid w:val="009826BF"/>
    <w:rsid w:val="00982CBD"/>
    <w:rsid w:val="00984623"/>
    <w:rsid w:val="00984673"/>
    <w:rsid w:val="00986168"/>
    <w:rsid w:val="0098792A"/>
    <w:rsid w:val="00987E60"/>
    <w:rsid w:val="009900B4"/>
    <w:rsid w:val="009901F0"/>
    <w:rsid w:val="00991D64"/>
    <w:rsid w:val="0099357F"/>
    <w:rsid w:val="0099571D"/>
    <w:rsid w:val="009976A7"/>
    <w:rsid w:val="009A1019"/>
    <w:rsid w:val="009A1765"/>
    <w:rsid w:val="009A26E6"/>
    <w:rsid w:val="009A319D"/>
    <w:rsid w:val="009A569E"/>
    <w:rsid w:val="009A62B4"/>
    <w:rsid w:val="009A761C"/>
    <w:rsid w:val="009B0278"/>
    <w:rsid w:val="009B0CBB"/>
    <w:rsid w:val="009B4812"/>
    <w:rsid w:val="009B5FB1"/>
    <w:rsid w:val="009C1C5C"/>
    <w:rsid w:val="009C258C"/>
    <w:rsid w:val="009C4D15"/>
    <w:rsid w:val="009C5CF8"/>
    <w:rsid w:val="009C6A59"/>
    <w:rsid w:val="009D0F24"/>
    <w:rsid w:val="009D388C"/>
    <w:rsid w:val="009D5DFD"/>
    <w:rsid w:val="009E0EB1"/>
    <w:rsid w:val="009E21DE"/>
    <w:rsid w:val="009E22E2"/>
    <w:rsid w:val="009E3EFF"/>
    <w:rsid w:val="009E4145"/>
    <w:rsid w:val="009E52CD"/>
    <w:rsid w:val="009E5E5E"/>
    <w:rsid w:val="009E70EB"/>
    <w:rsid w:val="009F30D3"/>
    <w:rsid w:val="009F4F89"/>
    <w:rsid w:val="009F5E40"/>
    <w:rsid w:val="00A00B30"/>
    <w:rsid w:val="00A06203"/>
    <w:rsid w:val="00A1097E"/>
    <w:rsid w:val="00A119D5"/>
    <w:rsid w:val="00A11BC5"/>
    <w:rsid w:val="00A12FAD"/>
    <w:rsid w:val="00A14B5C"/>
    <w:rsid w:val="00A1514D"/>
    <w:rsid w:val="00A160E2"/>
    <w:rsid w:val="00A16CDE"/>
    <w:rsid w:val="00A171D6"/>
    <w:rsid w:val="00A17ACE"/>
    <w:rsid w:val="00A17E12"/>
    <w:rsid w:val="00A2225F"/>
    <w:rsid w:val="00A25031"/>
    <w:rsid w:val="00A250D2"/>
    <w:rsid w:val="00A2575D"/>
    <w:rsid w:val="00A260B4"/>
    <w:rsid w:val="00A27054"/>
    <w:rsid w:val="00A315E8"/>
    <w:rsid w:val="00A33256"/>
    <w:rsid w:val="00A33D46"/>
    <w:rsid w:val="00A36E69"/>
    <w:rsid w:val="00A37A90"/>
    <w:rsid w:val="00A40650"/>
    <w:rsid w:val="00A40839"/>
    <w:rsid w:val="00A47F36"/>
    <w:rsid w:val="00A5180A"/>
    <w:rsid w:val="00A54076"/>
    <w:rsid w:val="00A541A8"/>
    <w:rsid w:val="00A54DF2"/>
    <w:rsid w:val="00A5588E"/>
    <w:rsid w:val="00A60B2B"/>
    <w:rsid w:val="00A617E4"/>
    <w:rsid w:val="00A631A9"/>
    <w:rsid w:val="00A6530E"/>
    <w:rsid w:val="00A666C9"/>
    <w:rsid w:val="00A667BC"/>
    <w:rsid w:val="00A67EB5"/>
    <w:rsid w:val="00A724B4"/>
    <w:rsid w:val="00A73CDE"/>
    <w:rsid w:val="00A765E5"/>
    <w:rsid w:val="00A804F2"/>
    <w:rsid w:val="00A8174F"/>
    <w:rsid w:val="00A83C8A"/>
    <w:rsid w:val="00A860A6"/>
    <w:rsid w:val="00A87CD8"/>
    <w:rsid w:val="00A87D44"/>
    <w:rsid w:val="00A92644"/>
    <w:rsid w:val="00A9383A"/>
    <w:rsid w:val="00A93E11"/>
    <w:rsid w:val="00AA0E12"/>
    <w:rsid w:val="00AA116A"/>
    <w:rsid w:val="00AB40CC"/>
    <w:rsid w:val="00AB52E6"/>
    <w:rsid w:val="00AB6802"/>
    <w:rsid w:val="00AC0646"/>
    <w:rsid w:val="00AC3C18"/>
    <w:rsid w:val="00AC43A1"/>
    <w:rsid w:val="00AC4A01"/>
    <w:rsid w:val="00AC5B34"/>
    <w:rsid w:val="00AC7972"/>
    <w:rsid w:val="00AC7B9E"/>
    <w:rsid w:val="00AD1457"/>
    <w:rsid w:val="00AD2962"/>
    <w:rsid w:val="00AD2EF8"/>
    <w:rsid w:val="00AD33E0"/>
    <w:rsid w:val="00AD467F"/>
    <w:rsid w:val="00AD5AAA"/>
    <w:rsid w:val="00AD6101"/>
    <w:rsid w:val="00AD69EC"/>
    <w:rsid w:val="00AD7D5E"/>
    <w:rsid w:val="00AE06EE"/>
    <w:rsid w:val="00AE08FE"/>
    <w:rsid w:val="00AE31EC"/>
    <w:rsid w:val="00AE379D"/>
    <w:rsid w:val="00AE3BB5"/>
    <w:rsid w:val="00AE3FF0"/>
    <w:rsid w:val="00AE5C0A"/>
    <w:rsid w:val="00AF0174"/>
    <w:rsid w:val="00AF063A"/>
    <w:rsid w:val="00AF0CD5"/>
    <w:rsid w:val="00AF0D7A"/>
    <w:rsid w:val="00AF2C87"/>
    <w:rsid w:val="00AF3F40"/>
    <w:rsid w:val="00AF500F"/>
    <w:rsid w:val="00AF697B"/>
    <w:rsid w:val="00AF78C0"/>
    <w:rsid w:val="00B01951"/>
    <w:rsid w:val="00B01F17"/>
    <w:rsid w:val="00B023B7"/>
    <w:rsid w:val="00B02AC1"/>
    <w:rsid w:val="00B04CE2"/>
    <w:rsid w:val="00B0665C"/>
    <w:rsid w:val="00B07072"/>
    <w:rsid w:val="00B12F0B"/>
    <w:rsid w:val="00B154C3"/>
    <w:rsid w:val="00B21841"/>
    <w:rsid w:val="00B22755"/>
    <w:rsid w:val="00B233AE"/>
    <w:rsid w:val="00B24150"/>
    <w:rsid w:val="00B2441B"/>
    <w:rsid w:val="00B32122"/>
    <w:rsid w:val="00B321FF"/>
    <w:rsid w:val="00B32D44"/>
    <w:rsid w:val="00B345B5"/>
    <w:rsid w:val="00B36743"/>
    <w:rsid w:val="00B418A4"/>
    <w:rsid w:val="00B41B28"/>
    <w:rsid w:val="00B45890"/>
    <w:rsid w:val="00B46F10"/>
    <w:rsid w:val="00B50E96"/>
    <w:rsid w:val="00B5377C"/>
    <w:rsid w:val="00B557BB"/>
    <w:rsid w:val="00B56F18"/>
    <w:rsid w:val="00B61101"/>
    <w:rsid w:val="00B624E0"/>
    <w:rsid w:val="00B6441A"/>
    <w:rsid w:val="00B677DA"/>
    <w:rsid w:val="00B70D4A"/>
    <w:rsid w:val="00B74897"/>
    <w:rsid w:val="00B76434"/>
    <w:rsid w:val="00B805EC"/>
    <w:rsid w:val="00B805F2"/>
    <w:rsid w:val="00B83B43"/>
    <w:rsid w:val="00B85B44"/>
    <w:rsid w:val="00B869AA"/>
    <w:rsid w:val="00B86FF5"/>
    <w:rsid w:val="00B87732"/>
    <w:rsid w:val="00B90260"/>
    <w:rsid w:val="00B909FA"/>
    <w:rsid w:val="00B95B61"/>
    <w:rsid w:val="00B9623D"/>
    <w:rsid w:val="00B96C98"/>
    <w:rsid w:val="00B96DFD"/>
    <w:rsid w:val="00B97BF8"/>
    <w:rsid w:val="00BA1782"/>
    <w:rsid w:val="00BA1800"/>
    <w:rsid w:val="00BA208F"/>
    <w:rsid w:val="00BA2620"/>
    <w:rsid w:val="00BA390F"/>
    <w:rsid w:val="00BA3F34"/>
    <w:rsid w:val="00BA4DD7"/>
    <w:rsid w:val="00BA547F"/>
    <w:rsid w:val="00BA6706"/>
    <w:rsid w:val="00BB01B0"/>
    <w:rsid w:val="00BB135C"/>
    <w:rsid w:val="00BB194B"/>
    <w:rsid w:val="00BB45BE"/>
    <w:rsid w:val="00BB6C1C"/>
    <w:rsid w:val="00BC2CB2"/>
    <w:rsid w:val="00BC37F2"/>
    <w:rsid w:val="00BC4B71"/>
    <w:rsid w:val="00BC4E41"/>
    <w:rsid w:val="00BC6CEB"/>
    <w:rsid w:val="00BC7A09"/>
    <w:rsid w:val="00BC7C1A"/>
    <w:rsid w:val="00BD2BAD"/>
    <w:rsid w:val="00BD313A"/>
    <w:rsid w:val="00BD491C"/>
    <w:rsid w:val="00BD51D7"/>
    <w:rsid w:val="00BD5E53"/>
    <w:rsid w:val="00BD6975"/>
    <w:rsid w:val="00BE1DB1"/>
    <w:rsid w:val="00BE285F"/>
    <w:rsid w:val="00BE2F2F"/>
    <w:rsid w:val="00BE64BC"/>
    <w:rsid w:val="00BE6B22"/>
    <w:rsid w:val="00BF0BDE"/>
    <w:rsid w:val="00BF2BA2"/>
    <w:rsid w:val="00BF3B4B"/>
    <w:rsid w:val="00BF7A3A"/>
    <w:rsid w:val="00C0139F"/>
    <w:rsid w:val="00C02348"/>
    <w:rsid w:val="00C06B1A"/>
    <w:rsid w:val="00C11202"/>
    <w:rsid w:val="00C116AE"/>
    <w:rsid w:val="00C12C80"/>
    <w:rsid w:val="00C1302A"/>
    <w:rsid w:val="00C150C3"/>
    <w:rsid w:val="00C172B1"/>
    <w:rsid w:val="00C2074E"/>
    <w:rsid w:val="00C21599"/>
    <w:rsid w:val="00C21C3D"/>
    <w:rsid w:val="00C22C85"/>
    <w:rsid w:val="00C23454"/>
    <w:rsid w:val="00C23FF2"/>
    <w:rsid w:val="00C25A95"/>
    <w:rsid w:val="00C3128D"/>
    <w:rsid w:val="00C31C9D"/>
    <w:rsid w:val="00C326C7"/>
    <w:rsid w:val="00C37337"/>
    <w:rsid w:val="00C37BC0"/>
    <w:rsid w:val="00C46BE1"/>
    <w:rsid w:val="00C50101"/>
    <w:rsid w:val="00C50743"/>
    <w:rsid w:val="00C5315B"/>
    <w:rsid w:val="00C5347F"/>
    <w:rsid w:val="00C5367D"/>
    <w:rsid w:val="00C54632"/>
    <w:rsid w:val="00C56132"/>
    <w:rsid w:val="00C565BF"/>
    <w:rsid w:val="00C60D90"/>
    <w:rsid w:val="00C6213F"/>
    <w:rsid w:val="00C643E9"/>
    <w:rsid w:val="00C6575B"/>
    <w:rsid w:val="00C67E68"/>
    <w:rsid w:val="00C72975"/>
    <w:rsid w:val="00C75903"/>
    <w:rsid w:val="00C811B8"/>
    <w:rsid w:val="00C81567"/>
    <w:rsid w:val="00C8188E"/>
    <w:rsid w:val="00C82EB3"/>
    <w:rsid w:val="00C83D6C"/>
    <w:rsid w:val="00C84DD7"/>
    <w:rsid w:val="00C861F4"/>
    <w:rsid w:val="00C87E69"/>
    <w:rsid w:val="00C91EE4"/>
    <w:rsid w:val="00C92AB1"/>
    <w:rsid w:val="00C94971"/>
    <w:rsid w:val="00C96444"/>
    <w:rsid w:val="00CA09A7"/>
    <w:rsid w:val="00CA18D0"/>
    <w:rsid w:val="00CA2C50"/>
    <w:rsid w:val="00CA2F00"/>
    <w:rsid w:val="00CA356F"/>
    <w:rsid w:val="00CA52FB"/>
    <w:rsid w:val="00CA6793"/>
    <w:rsid w:val="00CA71D5"/>
    <w:rsid w:val="00CA78B4"/>
    <w:rsid w:val="00CB0A14"/>
    <w:rsid w:val="00CB2ED7"/>
    <w:rsid w:val="00CB31D3"/>
    <w:rsid w:val="00CB3F08"/>
    <w:rsid w:val="00CB4670"/>
    <w:rsid w:val="00CB5B2F"/>
    <w:rsid w:val="00CB6B5E"/>
    <w:rsid w:val="00CB7F7F"/>
    <w:rsid w:val="00CC1ADD"/>
    <w:rsid w:val="00CC3849"/>
    <w:rsid w:val="00CC54A1"/>
    <w:rsid w:val="00CC5AB6"/>
    <w:rsid w:val="00CD1568"/>
    <w:rsid w:val="00CD4101"/>
    <w:rsid w:val="00CD432F"/>
    <w:rsid w:val="00CD62A5"/>
    <w:rsid w:val="00CD760E"/>
    <w:rsid w:val="00CE1400"/>
    <w:rsid w:val="00CE4F17"/>
    <w:rsid w:val="00CE79C5"/>
    <w:rsid w:val="00CF04DF"/>
    <w:rsid w:val="00CF099E"/>
    <w:rsid w:val="00CF114F"/>
    <w:rsid w:val="00CF2225"/>
    <w:rsid w:val="00CF2F44"/>
    <w:rsid w:val="00CF3127"/>
    <w:rsid w:val="00CF4AA7"/>
    <w:rsid w:val="00CF6CA7"/>
    <w:rsid w:val="00D043A0"/>
    <w:rsid w:val="00D04C53"/>
    <w:rsid w:val="00D0668D"/>
    <w:rsid w:val="00D06934"/>
    <w:rsid w:val="00D07769"/>
    <w:rsid w:val="00D21972"/>
    <w:rsid w:val="00D355D2"/>
    <w:rsid w:val="00D36B9C"/>
    <w:rsid w:val="00D4029E"/>
    <w:rsid w:val="00D433A2"/>
    <w:rsid w:val="00D4558C"/>
    <w:rsid w:val="00D4589C"/>
    <w:rsid w:val="00D46397"/>
    <w:rsid w:val="00D47144"/>
    <w:rsid w:val="00D5419D"/>
    <w:rsid w:val="00D54E2F"/>
    <w:rsid w:val="00D55584"/>
    <w:rsid w:val="00D563E7"/>
    <w:rsid w:val="00D56426"/>
    <w:rsid w:val="00D57C66"/>
    <w:rsid w:val="00D622DB"/>
    <w:rsid w:val="00D628D7"/>
    <w:rsid w:val="00D63203"/>
    <w:rsid w:val="00D633A3"/>
    <w:rsid w:val="00D655C6"/>
    <w:rsid w:val="00D65C80"/>
    <w:rsid w:val="00D71D7D"/>
    <w:rsid w:val="00D72478"/>
    <w:rsid w:val="00D73A57"/>
    <w:rsid w:val="00D73C27"/>
    <w:rsid w:val="00D778AD"/>
    <w:rsid w:val="00D80B94"/>
    <w:rsid w:val="00D81C82"/>
    <w:rsid w:val="00D854E2"/>
    <w:rsid w:val="00D8557C"/>
    <w:rsid w:val="00D860DB"/>
    <w:rsid w:val="00D931D6"/>
    <w:rsid w:val="00D93FB8"/>
    <w:rsid w:val="00D95973"/>
    <w:rsid w:val="00D96313"/>
    <w:rsid w:val="00DA2011"/>
    <w:rsid w:val="00DA2EA3"/>
    <w:rsid w:val="00DA5142"/>
    <w:rsid w:val="00DB18BC"/>
    <w:rsid w:val="00DB4CD9"/>
    <w:rsid w:val="00DB7D2C"/>
    <w:rsid w:val="00DC30EF"/>
    <w:rsid w:val="00DC74BF"/>
    <w:rsid w:val="00DC7F3F"/>
    <w:rsid w:val="00DD0594"/>
    <w:rsid w:val="00DD07D2"/>
    <w:rsid w:val="00DD69A1"/>
    <w:rsid w:val="00DE223E"/>
    <w:rsid w:val="00DE2FCB"/>
    <w:rsid w:val="00DE31F8"/>
    <w:rsid w:val="00DE3CEE"/>
    <w:rsid w:val="00DE4A2D"/>
    <w:rsid w:val="00DE6954"/>
    <w:rsid w:val="00DF03B1"/>
    <w:rsid w:val="00DF1766"/>
    <w:rsid w:val="00DF2969"/>
    <w:rsid w:val="00DF313B"/>
    <w:rsid w:val="00DF5481"/>
    <w:rsid w:val="00E03236"/>
    <w:rsid w:val="00E033B7"/>
    <w:rsid w:val="00E0454B"/>
    <w:rsid w:val="00E065EB"/>
    <w:rsid w:val="00E07CD0"/>
    <w:rsid w:val="00E07EBD"/>
    <w:rsid w:val="00E11E01"/>
    <w:rsid w:val="00E144CF"/>
    <w:rsid w:val="00E1797A"/>
    <w:rsid w:val="00E206C7"/>
    <w:rsid w:val="00E21DFA"/>
    <w:rsid w:val="00E24A97"/>
    <w:rsid w:val="00E24B7F"/>
    <w:rsid w:val="00E2711A"/>
    <w:rsid w:val="00E27170"/>
    <w:rsid w:val="00E31CDA"/>
    <w:rsid w:val="00E31CF0"/>
    <w:rsid w:val="00E32861"/>
    <w:rsid w:val="00E32E96"/>
    <w:rsid w:val="00E36BC8"/>
    <w:rsid w:val="00E4063A"/>
    <w:rsid w:val="00E429B9"/>
    <w:rsid w:val="00E42C1E"/>
    <w:rsid w:val="00E444B8"/>
    <w:rsid w:val="00E44A87"/>
    <w:rsid w:val="00E4662B"/>
    <w:rsid w:val="00E467E9"/>
    <w:rsid w:val="00E4787A"/>
    <w:rsid w:val="00E479EB"/>
    <w:rsid w:val="00E47EF7"/>
    <w:rsid w:val="00E51A17"/>
    <w:rsid w:val="00E51F56"/>
    <w:rsid w:val="00E52958"/>
    <w:rsid w:val="00E54223"/>
    <w:rsid w:val="00E61268"/>
    <w:rsid w:val="00E6532B"/>
    <w:rsid w:val="00E65725"/>
    <w:rsid w:val="00E6714B"/>
    <w:rsid w:val="00E67CAC"/>
    <w:rsid w:val="00E72BD5"/>
    <w:rsid w:val="00E746E1"/>
    <w:rsid w:val="00E76B30"/>
    <w:rsid w:val="00E77519"/>
    <w:rsid w:val="00E775F7"/>
    <w:rsid w:val="00E77DA7"/>
    <w:rsid w:val="00E80D4F"/>
    <w:rsid w:val="00E8190E"/>
    <w:rsid w:val="00E83C16"/>
    <w:rsid w:val="00E84249"/>
    <w:rsid w:val="00E8533C"/>
    <w:rsid w:val="00E86B11"/>
    <w:rsid w:val="00E914B5"/>
    <w:rsid w:val="00E915A1"/>
    <w:rsid w:val="00E95880"/>
    <w:rsid w:val="00E95AC7"/>
    <w:rsid w:val="00E9690A"/>
    <w:rsid w:val="00E96AD4"/>
    <w:rsid w:val="00E97153"/>
    <w:rsid w:val="00E9781E"/>
    <w:rsid w:val="00E9792C"/>
    <w:rsid w:val="00EA2EB4"/>
    <w:rsid w:val="00EA38E5"/>
    <w:rsid w:val="00EA4545"/>
    <w:rsid w:val="00EA5863"/>
    <w:rsid w:val="00EA66AC"/>
    <w:rsid w:val="00EA6EED"/>
    <w:rsid w:val="00EA6F96"/>
    <w:rsid w:val="00EB1398"/>
    <w:rsid w:val="00EB20CC"/>
    <w:rsid w:val="00EB31D2"/>
    <w:rsid w:val="00EB514E"/>
    <w:rsid w:val="00EB529D"/>
    <w:rsid w:val="00EB7C5E"/>
    <w:rsid w:val="00EC02DF"/>
    <w:rsid w:val="00EC2D4F"/>
    <w:rsid w:val="00EC5917"/>
    <w:rsid w:val="00EC7BF3"/>
    <w:rsid w:val="00ED0CC1"/>
    <w:rsid w:val="00ED0F16"/>
    <w:rsid w:val="00ED275B"/>
    <w:rsid w:val="00ED2A99"/>
    <w:rsid w:val="00ED3328"/>
    <w:rsid w:val="00ED3787"/>
    <w:rsid w:val="00ED5225"/>
    <w:rsid w:val="00ED52F4"/>
    <w:rsid w:val="00ED63AF"/>
    <w:rsid w:val="00EE1D12"/>
    <w:rsid w:val="00EE2859"/>
    <w:rsid w:val="00EE302C"/>
    <w:rsid w:val="00EE3E19"/>
    <w:rsid w:val="00EF0095"/>
    <w:rsid w:val="00EF052A"/>
    <w:rsid w:val="00EF10D1"/>
    <w:rsid w:val="00EF12D4"/>
    <w:rsid w:val="00EF12F6"/>
    <w:rsid w:val="00EF4086"/>
    <w:rsid w:val="00EF4515"/>
    <w:rsid w:val="00EF6A51"/>
    <w:rsid w:val="00F00651"/>
    <w:rsid w:val="00F03DFF"/>
    <w:rsid w:val="00F06CAD"/>
    <w:rsid w:val="00F072E2"/>
    <w:rsid w:val="00F07D86"/>
    <w:rsid w:val="00F13030"/>
    <w:rsid w:val="00F14D8A"/>
    <w:rsid w:val="00F16606"/>
    <w:rsid w:val="00F16D7E"/>
    <w:rsid w:val="00F17B23"/>
    <w:rsid w:val="00F21177"/>
    <w:rsid w:val="00F21CF7"/>
    <w:rsid w:val="00F23BE2"/>
    <w:rsid w:val="00F243CF"/>
    <w:rsid w:val="00F3039C"/>
    <w:rsid w:val="00F310C5"/>
    <w:rsid w:val="00F3149B"/>
    <w:rsid w:val="00F32C6F"/>
    <w:rsid w:val="00F3426F"/>
    <w:rsid w:val="00F358F7"/>
    <w:rsid w:val="00F3655E"/>
    <w:rsid w:val="00F423FC"/>
    <w:rsid w:val="00F42789"/>
    <w:rsid w:val="00F44CC5"/>
    <w:rsid w:val="00F44E00"/>
    <w:rsid w:val="00F46257"/>
    <w:rsid w:val="00F470EA"/>
    <w:rsid w:val="00F50868"/>
    <w:rsid w:val="00F50E0E"/>
    <w:rsid w:val="00F57A08"/>
    <w:rsid w:val="00F60C40"/>
    <w:rsid w:val="00F61FBB"/>
    <w:rsid w:val="00F62840"/>
    <w:rsid w:val="00F6369C"/>
    <w:rsid w:val="00F63B46"/>
    <w:rsid w:val="00F63FC2"/>
    <w:rsid w:val="00F646ED"/>
    <w:rsid w:val="00F6551F"/>
    <w:rsid w:val="00F664A5"/>
    <w:rsid w:val="00F7024E"/>
    <w:rsid w:val="00F70C88"/>
    <w:rsid w:val="00F77190"/>
    <w:rsid w:val="00F81C5F"/>
    <w:rsid w:val="00F81EFF"/>
    <w:rsid w:val="00F841C5"/>
    <w:rsid w:val="00F8494C"/>
    <w:rsid w:val="00F856B7"/>
    <w:rsid w:val="00F91428"/>
    <w:rsid w:val="00F91C2D"/>
    <w:rsid w:val="00F945B7"/>
    <w:rsid w:val="00F94632"/>
    <w:rsid w:val="00F9496D"/>
    <w:rsid w:val="00F97BB1"/>
    <w:rsid w:val="00FA050B"/>
    <w:rsid w:val="00FA1D1B"/>
    <w:rsid w:val="00FA51B7"/>
    <w:rsid w:val="00FB2427"/>
    <w:rsid w:val="00FB2FC9"/>
    <w:rsid w:val="00FB5594"/>
    <w:rsid w:val="00FB5868"/>
    <w:rsid w:val="00FB6864"/>
    <w:rsid w:val="00FC25AD"/>
    <w:rsid w:val="00FC32DA"/>
    <w:rsid w:val="00FD1B17"/>
    <w:rsid w:val="00FD3A38"/>
    <w:rsid w:val="00FD47F7"/>
    <w:rsid w:val="00FD4C50"/>
    <w:rsid w:val="00FD521A"/>
    <w:rsid w:val="00FE6E4C"/>
    <w:rsid w:val="00FE7850"/>
    <w:rsid w:val="00FF0F5F"/>
    <w:rsid w:val="00FF10D8"/>
    <w:rsid w:val="00FF19C6"/>
    <w:rsid w:val="00FF338C"/>
    <w:rsid w:val="00FF3BFF"/>
    <w:rsid w:val="00FF3DC7"/>
    <w:rsid w:val="00FF4145"/>
    <w:rsid w:val="00FF419B"/>
    <w:rsid w:val="00FF5849"/>
    <w:rsid w:val="00FF67C3"/>
    <w:rsid w:val="00FF791B"/>
    <w:rsid w:val="0404837B"/>
    <w:rsid w:val="21DAB0E4"/>
    <w:rsid w:val="2C179A07"/>
    <w:rsid w:val="2CC73054"/>
    <w:rsid w:val="48AE1533"/>
    <w:rsid w:val="5DA8C076"/>
    <w:rsid w:val="63035CF0"/>
    <w:rsid w:val="65F8C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04837B"/>
  <w15:chartTrackingRefBased/>
  <w15:docId w15:val="{B5F3360F-E76E-4F60-87A0-3C389831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724B"/>
    <w:pPr>
      <w:keepNext/>
      <w:keepLines/>
      <w:pageBreakBefore/>
      <w:spacing w:before="240" w:after="0"/>
      <w:outlineLvl w:val="0"/>
    </w:pPr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99D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3E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1B28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946"/>
  </w:style>
  <w:style w:type="paragraph" w:styleId="Footer">
    <w:name w:val="footer"/>
    <w:basedOn w:val="Normal"/>
    <w:link w:val="FooterChar"/>
    <w:uiPriority w:val="99"/>
    <w:unhideWhenUsed/>
    <w:rsid w:val="00441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946"/>
  </w:style>
  <w:style w:type="paragraph" w:styleId="ListParagraph">
    <w:name w:val="List Paragraph"/>
    <w:basedOn w:val="Normal"/>
    <w:uiPriority w:val="34"/>
    <w:qFormat/>
    <w:rsid w:val="000F0C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4499D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5724B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93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262018"/>
    <w:rPr>
      <w:rFonts w:ascii="Times New Roman" w:hAnsi="Times New Roman"/>
      <w:i/>
      <w:iCs/>
      <w:color w:val="1F3763" w:themeColor="accent1" w:themeShade="7F"/>
      <w:sz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907393"/>
    <w:pPr>
      <w:pageBreakBefore w:val="0"/>
      <w:outlineLvl w:val="9"/>
    </w:pPr>
    <w:rPr>
      <w:rFonts w:asciiTheme="majorHAnsi" w:hAnsiTheme="majorHAnsi"/>
    </w:rPr>
  </w:style>
  <w:style w:type="paragraph" w:styleId="TOC1">
    <w:name w:val="toc 1"/>
    <w:basedOn w:val="Normal"/>
    <w:next w:val="Normal"/>
    <w:autoRedefine/>
    <w:uiPriority w:val="39"/>
    <w:unhideWhenUsed/>
    <w:rsid w:val="0090739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0739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07393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64028D"/>
    <w:rPr>
      <w:rFonts w:ascii="Times New Roman" w:hAnsi="Times New Roman"/>
      <w:i/>
      <w:iCs/>
      <w:color w:val="4472C4" w:themeColor="accent1"/>
    </w:rPr>
  </w:style>
  <w:style w:type="paragraph" w:customStyle="1" w:styleId="Default">
    <w:name w:val="Default"/>
    <w:rsid w:val="00185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83E9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347F"/>
    <w:rPr>
      <w:rFonts w:ascii="Times New Roman" w:hAnsi="Times New Roman"/>
      <w:b/>
      <w:i/>
      <w:iCs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41B28"/>
    <w:rPr>
      <w:rFonts w:ascii="Times New Roman" w:eastAsiaTheme="majorEastAsia" w:hAnsi="Times New Roman" w:cstheme="majorBidi"/>
      <w:i/>
      <w:iCs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A87C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7CD8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4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49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6049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1100d4-4470-42c1-96bc-46686c1829ae" xsi:nil="true"/>
    <lcf76f155ced4ddcb4097134ff3c332f xmlns="07da3740-463b-4cf7-bfb8-6875f2c449a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A2A25E5621E4FB01A6656374D9759" ma:contentTypeVersion="28" ma:contentTypeDescription="Create a new document." ma:contentTypeScope="" ma:versionID="ac08d50b310f40ae785bc56d621d7d9d">
  <xsd:schema xmlns:xsd="http://www.w3.org/2001/XMLSchema" xmlns:xs="http://www.w3.org/2001/XMLSchema" xmlns:p="http://schemas.microsoft.com/office/2006/metadata/properties" xmlns:ns2="431100d4-4470-42c1-96bc-46686c1829ae" xmlns:ns3="07da3740-463b-4cf7-bfb8-6875f2c449a4" targetNamespace="http://schemas.microsoft.com/office/2006/metadata/properties" ma:root="true" ma:fieldsID="001c156b5696802fcd3c0b2fab3b018a" ns2:_="" ns3:_="">
    <xsd:import namespace="431100d4-4470-42c1-96bc-46686c1829ae"/>
    <xsd:import namespace="07da3740-463b-4cf7-bfb8-6875f2c449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00d4-4470-42c1-96bc-46686c1829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9e4df687-44af-4f4f-83ce-cc549dc79046}" ma:internalName="TaxCatchAll" ma:showField="CatchAllData" ma:web="431100d4-4470-42c1-96bc-46686c1829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a3740-463b-4cf7-bfb8-6875f2c44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e84caa5-4932-4209-ae5a-cc2c42c66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CB819E-9CCA-4FCD-90F4-6C873F6413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8830A2-3A51-48E6-8C47-BC7C7E17F3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CA9A69-CD3B-44FD-A2A0-AD4169BB2B1F}">
  <ds:schemaRefs>
    <ds:schemaRef ds:uri="http://schemas.microsoft.com/office/2006/documentManagement/types"/>
    <ds:schemaRef ds:uri="431100d4-4470-42c1-96bc-46686c1829ae"/>
    <ds:schemaRef ds:uri="http://www.w3.org/XML/1998/namespace"/>
    <ds:schemaRef ds:uri="http://purl.org/dc/elements/1.1/"/>
    <ds:schemaRef ds:uri="07da3740-463b-4cf7-bfb8-6875f2c449a4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8E4744B-3E21-438E-B3EA-D8EDF5108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100d4-4470-42c1-96bc-46686c1829ae"/>
    <ds:schemaRef ds:uri="07da3740-463b-4cf7-bfb8-6875f2c44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Popper</dc:creator>
  <cp:keywords/>
  <dc:description/>
  <cp:lastModifiedBy>Jack Popper</cp:lastModifiedBy>
  <cp:revision>36</cp:revision>
  <dcterms:created xsi:type="dcterms:W3CDTF">2021-11-09T19:50:00Z</dcterms:created>
  <dcterms:modified xsi:type="dcterms:W3CDTF">2023-03-28T15:20:00Z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0x0101008D9A2A25E5621E4FB01A6656374D9759</vt:lpwstr>
  </property>
  <property fmtid="{D5CDD505-2E9C-101B-9397-08002B2CF9AE}" pid="3" name="MediaServiceImageTags">
    <vt:lpwstr/>
  </property>
</Properties>
</file>