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10" w:rsidRPr="00EF7E29" w:rsidRDefault="00503810" w:rsidP="00503810">
      <w:pPr>
        <w:spacing w:after="0"/>
        <w:rPr>
          <w:rFonts w:ascii="Garamond" w:eastAsia="Times New Roman" w:hAnsi="Garamond" w:cs="Times New Roman"/>
          <w:sz w:val="24"/>
          <w:szCs w:val="24"/>
          <w:u w:val="single"/>
        </w:rPr>
      </w:pPr>
      <w:bookmarkStart w:id="0" w:name="_GoBack"/>
      <w:bookmarkEnd w:id="0"/>
    </w:p>
    <w:p w:rsidR="00DF4503" w:rsidRPr="002C7E9A" w:rsidRDefault="00DF4503" w:rsidP="00DF4503">
      <w:pPr>
        <w:pStyle w:val="Title"/>
        <w:rPr>
          <w:rFonts w:ascii="Times New Roman" w:hAnsi="Times New Roman"/>
          <w:b/>
          <w:szCs w:val="24"/>
        </w:rPr>
      </w:pPr>
      <w:r w:rsidRPr="002C7E9A">
        <w:rPr>
          <w:rFonts w:ascii="Times New Roman" w:hAnsi="Times New Roman"/>
          <w:b/>
          <w:szCs w:val="24"/>
        </w:rPr>
        <w:t>SAMPLE NEWS RELEASE</w:t>
      </w:r>
      <w:r w:rsidR="00EC385C" w:rsidRPr="002C7E9A">
        <w:rPr>
          <w:rFonts w:ascii="Times New Roman" w:hAnsi="Times New Roman"/>
          <w:b/>
          <w:szCs w:val="24"/>
        </w:rPr>
        <w:t xml:space="preserve"> FOR </w:t>
      </w:r>
      <w:r w:rsidR="00432F0E" w:rsidRPr="002C7E9A">
        <w:rPr>
          <w:rFonts w:ascii="Times New Roman" w:hAnsi="Times New Roman"/>
          <w:b/>
          <w:szCs w:val="24"/>
        </w:rPr>
        <w:t>201</w:t>
      </w:r>
      <w:r w:rsidR="000772D2">
        <w:rPr>
          <w:rFonts w:ascii="Times New Roman" w:hAnsi="Times New Roman"/>
          <w:b/>
          <w:szCs w:val="24"/>
        </w:rPr>
        <w:t>7</w:t>
      </w:r>
      <w:r w:rsidR="00432F0E" w:rsidRPr="002C7E9A">
        <w:rPr>
          <w:rFonts w:ascii="Times New Roman" w:hAnsi="Times New Roman"/>
          <w:b/>
          <w:szCs w:val="24"/>
        </w:rPr>
        <w:t xml:space="preserve"> </w:t>
      </w:r>
      <w:r w:rsidR="00EC385C" w:rsidRPr="002C7E9A">
        <w:rPr>
          <w:rFonts w:ascii="Times New Roman" w:hAnsi="Times New Roman"/>
          <w:b/>
          <w:szCs w:val="24"/>
        </w:rPr>
        <w:t>CDBG AWARDS</w:t>
      </w:r>
    </w:p>
    <w:p w:rsidR="00727389" w:rsidRPr="002C7E9A" w:rsidRDefault="00727389" w:rsidP="00412CF2">
      <w:pPr>
        <w:spacing w:after="0"/>
        <w:rPr>
          <w:rFonts w:ascii="Times New Roman" w:eastAsia="Times New Roman" w:hAnsi="Times New Roman" w:cs="Times New Roman"/>
          <w:sz w:val="24"/>
          <w:szCs w:val="24"/>
          <w:u w:val="single"/>
        </w:rPr>
      </w:pPr>
    </w:p>
    <w:p w:rsidR="00EF7E29" w:rsidRPr="002C7E9A" w:rsidRDefault="00727389" w:rsidP="00412CF2">
      <w:pPr>
        <w:spacing w:after="0"/>
        <w:rPr>
          <w:rFonts w:ascii="Times New Roman" w:hAnsi="Times New Roman" w:cs="Times New Roman"/>
          <w:sz w:val="24"/>
          <w:szCs w:val="24"/>
        </w:rPr>
      </w:pPr>
      <w:r w:rsidRPr="002C7E9A">
        <w:rPr>
          <w:rFonts w:ascii="Times New Roman" w:hAnsi="Times New Roman" w:cs="Times New Roman"/>
          <w:sz w:val="24"/>
          <w:szCs w:val="24"/>
        </w:rPr>
        <w:br/>
      </w:r>
      <w:r w:rsidR="00EF7E29" w:rsidRPr="002C7E9A">
        <w:rPr>
          <w:rFonts w:ascii="Times New Roman" w:hAnsi="Times New Roman" w:cs="Times New Roman"/>
          <w:sz w:val="24"/>
          <w:szCs w:val="24"/>
        </w:rPr>
        <w:t>Contact</w:t>
      </w:r>
      <w:r w:rsidR="00412CF2" w:rsidRPr="002C7E9A">
        <w:rPr>
          <w:rFonts w:ascii="Times New Roman" w:hAnsi="Times New Roman" w:cs="Times New Roman"/>
          <w:sz w:val="24"/>
          <w:szCs w:val="24"/>
        </w:rPr>
        <w:t xml:space="preserve">: </w:t>
      </w:r>
    </w:p>
    <w:p w:rsidR="00412CF2" w:rsidRPr="002C7E9A" w:rsidRDefault="00727389" w:rsidP="00412CF2">
      <w:pPr>
        <w:spacing w:after="0"/>
        <w:rPr>
          <w:rFonts w:ascii="Times New Roman" w:hAnsi="Times New Roman" w:cs="Times New Roman"/>
          <w:sz w:val="24"/>
          <w:szCs w:val="24"/>
        </w:rPr>
      </w:pPr>
      <w:r w:rsidRPr="002C7E9A">
        <w:rPr>
          <w:rFonts w:ascii="Times New Roman" w:hAnsi="Times New Roman" w:cs="Times New Roman"/>
          <w:sz w:val="24"/>
          <w:szCs w:val="24"/>
        </w:rPr>
        <w:t>(</w:t>
      </w:r>
      <w:r w:rsidR="00412CF2" w:rsidRPr="002C7E9A">
        <w:rPr>
          <w:rFonts w:ascii="Times New Roman" w:hAnsi="Times New Roman" w:cs="Times New Roman"/>
          <w:sz w:val="24"/>
          <w:szCs w:val="24"/>
          <w:u w:val="single"/>
        </w:rPr>
        <w:t>Name</w:t>
      </w:r>
      <w:r w:rsidRPr="002C7E9A">
        <w:rPr>
          <w:rFonts w:ascii="Times New Roman" w:hAnsi="Times New Roman" w:cs="Times New Roman"/>
          <w:sz w:val="24"/>
          <w:szCs w:val="24"/>
        </w:rPr>
        <w:t>)</w:t>
      </w:r>
    </w:p>
    <w:p w:rsidR="00412CF2" w:rsidRPr="002C7E9A" w:rsidRDefault="00412CF2" w:rsidP="00412CF2">
      <w:pPr>
        <w:spacing w:after="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sz w:val="24"/>
          <w:szCs w:val="24"/>
          <w:u w:val="single"/>
        </w:rPr>
        <w:t>Title</w:t>
      </w:r>
      <w:r w:rsidRPr="002C7E9A">
        <w:rPr>
          <w:rFonts w:ascii="Times New Roman" w:hAnsi="Times New Roman" w:cs="Times New Roman"/>
          <w:sz w:val="24"/>
          <w:szCs w:val="24"/>
        </w:rPr>
        <w:t>)</w:t>
      </w:r>
    </w:p>
    <w:p w:rsidR="00412CF2" w:rsidRPr="002C7E9A" w:rsidRDefault="00412CF2" w:rsidP="00412CF2">
      <w:pPr>
        <w:spacing w:after="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sz w:val="24"/>
          <w:szCs w:val="24"/>
          <w:u w:val="single"/>
        </w:rPr>
        <w:t>phone #</w:t>
      </w:r>
      <w:r w:rsidRPr="002C7E9A">
        <w:rPr>
          <w:rFonts w:ascii="Times New Roman" w:hAnsi="Times New Roman" w:cs="Times New Roman"/>
          <w:sz w:val="24"/>
          <w:szCs w:val="24"/>
        </w:rPr>
        <w:t>)</w:t>
      </w:r>
    </w:p>
    <w:p w:rsidR="00727389" w:rsidRPr="002C7E9A" w:rsidRDefault="00727389" w:rsidP="00412CF2">
      <w:pPr>
        <w:spacing w:after="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sz w:val="24"/>
          <w:szCs w:val="24"/>
          <w:u w:val="single"/>
        </w:rPr>
        <w:t>email address</w:t>
      </w:r>
      <w:r w:rsidRPr="002C7E9A">
        <w:rPr>
          <w:rFonts w:ascii="Times New Roman" w:hAnsi="Times New Roman" w:cs="Times New Roman"/>
          <w:sz w:val="24"/>
          <w:szCs w:val="24"/>
        </w:rPr>
        <w:t>)</w:t>
      </w:r>
    </w:p>
    <w:p w:rsidR="00727389" w:rsidRPr="002C7E9A" w:rsidRDefault="00727389" w:rsidP="00412CF2">
      <w:pPr>
        <w:spacing w:after="0"/>
        <w:rPr>
          <w:rFonts w:ascii="Times New Roman" w:hAnsi="Times New Roman" w:cs="Times New Roman"/>
          <w:sz w:val="24"/>
          <w:szCs w:val="24"/>
        </w:rPr>
      </w:pPr>
    </w:p>
    <w:p w:rsidR="00412CF2" w:rsidRPr="002C7E9A" w:rsidRDefault="00412CF2" w:rsidP="00412CF2">
      <w:pPr>
        <w:spacing w:after="0"/>
        <w:rPr>
          <w:rFonts w:ascii="Times New Roman" w:hAnsi="Times New Roman" w:cs="Times New Roman"/>
          <w:sz w:val="24"/>
          <w:szCs w:val="24"/>
        </w:rPr>
      </w:pPr>
      <w:r w:rsidRPr="002C7E9A">
        <w:rPr>
          <w:rFonts w:ascii="Times New Roman" w:hAnsi="Times New Roman" w:cs="Times New Roman"/>
          <w:sz w:val="24"/>
          <w:szCs w:val="24"/>
        </w:rPr>
        <w:t>FOR IMMEDIATE RELEASE</w:t>
      </w:r>
    </w:p>
    <w:p w:rsidR="00503810" w:rsidRPr="002C7E9A" w:rsidRDefault="00727389" w:rsidP="00412CF2">
      <w:pPr>
        <w:spacing w:after="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sz w:val="24"/>
          <w:szCs w:val="24"/>
          <w:u w:val="single"/>
        </w:rPr>
        <w:t>Month</w:t>
      </w:r>
      <w:r w:rsidR="00EF7E29" w:rsidRPr="002C7E9A">
        <w:rPr>
          <w:rFonts w:ascii="Times New Roman" w:hAnsi="Times New Roman" w:cs="Times New Roman"/>
          <w:sz w:val="24"/>
          <w:szCs w:val="24"/>
          <w:u w:val="single"/>
        </w:rPr>
        <w:t xml:space="preserve">, </w:t>
      </w:r>
      <w:r w:rsidRPr="002C7E9A">
        <w:rPr>
          <w:rFonts w:ascii="Times New Roman" w:hAnsi="Times New Roman" w:cs="Times New Roman"/>
          <w:sz w:val="24"/>
          <w:szCs w:val="24"/>
          <w:u w:val="single"/>
        </w:rPr>
        <w:t>day</w:t>
      </w:r>
      <w:r w:rsidR="00EC385C" w:rsidRPr="002C7E9A">
        <w:rPr>
          <w:rFonts w:ascii="Times New Roman" w:hAnsi="Times New Roman" w:cs="Times New Roman"/>
          <w:sz w:val="24"/>
          <w:szCs w:val="24"/>
        </w:rPr>
        <w:t xml:space="preserve">, </w:t>
      </w:r>
      <w:r w:rsidR="00196F60">
        <w:rPr>
          <w:rFonts w:ascii="Times New Roman" w:hAnsi="Times New Roman" w:cs="Times New Roman"/>
          <w:sz w:val="24"/>
          <w:szCs w:val="24"/>
        </w:rPr>
        <w:t>2017</w:t>
      </w:r>
      <w:r w:rsidRPr="002C7E9A">
        <w:rPr>
          <w:rFonts w:ascii="Times New Roman" w:hAnsi="Times New Roman" w:cs="Times New Roman"/>
          <w:sz w:val="24"/>
          <w:szCs w:val="24"/>
        </w:rPr>
        <w:t>)</w:t>
      </w:r>
    </w:p>
    <w:p w:rsidR="00503810" w:rsidRPr="002C7E9A" w:rsidRDefault="00727389" w:rsidP="00503810">
      <w:pPr>
        <w:spacing w:after="0"/>
        <w:rPr>
          <w:rFonts w:ascii="Times New Roman" w:eastAsia="Times New Roman" w:hAnsi="Times New Roman" w:cs="Times New Roman"/>
          <w:sz w:val="24"/>
          <w:szCs w:val="24"/>
          <w:u w:val="single"/>
        </w:rPr>
      </w:pPr>
      <w:r w:rsidRPr="002C7E9A">
        <w:rPr>
          <w:rFonts w:ascii="Times New Roman" w:eastAsia="Times New Roman" w:hAnsi="Times New Roman" w:cs="Times New Roman"/>
          <w:sz w:val="24"/>
          <w:szCs w:val="24"/>
          <w:u w:val="single"/>
        </w:rPr>
        <w:br/>
      </w:r>
    </w:p>
    <w:p w:rsidR="00727389" w:rsidRPr="002C7E9A" w:rsidRDefault="00727389" w:rsidP="00727389">
      <w:pPr>
        <w:spacing w:after="0"/>
        <w:jc w:val="center"/>
        <w:rPr>
          <w:rFonts w:ascii="Times New Roman" w:eastAsia="Times New Roman" w:hAnsi="Times New Roman" w:cs="Times New Roman"/>
          <w:b/>
          <w:sz w:val="24"/>
          <w:szCs w:val="24"/>
          <w:u w:val="single"/>
        </w:rPr>
      </w:pPr>
      <w:r w:rsidRPr="002C7E9A">
        <w:rPr>
          <w:rFonts w:ascii="Times New Roman" w:hAnsi="Times New Roman" w:cs="Times New Roman"/>
          <w:b/>
          <w:sz w:val="24"/>
          <w:szCs w:val="24"/>
        </w:rPr>
        <w:t>(</w:t>
      </w:r>
      <w:r w:rsidR="00EF7E29" w:rsidRPr="002C7E9A">
        <w:rPr>
          <w:rFonts w:ascii="Times New Roman" w:hAnsi="Times New Roman" w:cs="Times New Roman"/>
          <w:b/>
          <w:sz w:val="24"/>
          <w:szCs w:val="24"/>
          <w:u w:val="single"/>
        </w:rPr>
        <w:t xml:space="preserve">City of xxx / xxx </w:t>
      </w:r>
      <w:r w:rsidRPr="002C7E9A">
        <w:rPr>
          <w:rFonts w:ascii="Times New Roman" w:hAnsi="Times New Roman" w:cs="Times New Roman"/>
          <w:b/>
          <w:sz w:val="24"/>
          <w:szCs w:val="24"/>
          <w:u w:val="single"/>
        </w:rPr>
        <w:t>County</w:t>
      </w:r>
      <w:r w:rsidRPr="002C7E9A">
        <w:rPr>
          <w:rFonts w:ascii="Times New Roman" w:hAnsi="Times New Roman" w:cs="Times New Roman"/>
          <w:b/>
          <w:sz w:val="24"/>
          <w:szCs w:val="24"/>
        </w:rPr>
        <w:t xml:space="preserve">) </w:t>
      </w:r>
      <w:r w:rsidR="00EF7E29" w:rsidRPr="002C7E9A">
        <w:rPr>
          <w:rFonts w:ascii="Times New Roman" w:hAnsi="Times New Roman" w:cs="Times New Roman"/>
          <w:b/>
          <w:sz w:val="24"/>
          <w:szCs w:val="24"/>
        </w:rPr>
        <w:t xml:space="preserve">receives </w:t>
      </w:r>
      <w:r w:rsidR="00EF7E29" w:rsidRPr="002C7E9A">
        <w:rPr>
          <w:rFonts w:ascii="Times New Roman" w:hAnsi="Times New Roman" w:cs="Times New Roman"/>
          <w:b/>
          <w:sz w:val="24"/>
          <w:szCs w:val="24"/>
          <w:u w:val="single"/>
        </w:rPr>
        <w:t>($</w:t>
      </w:r>
      <w:r w:rsidR="00562644">
        <w:rPr>
          <w:rFonts w:ascii="Times New Roman" w:hAnsi="Times New Roman" w:cs="Times New Roman"/>
          <w:b/>
          <w:sz w:val="24"/>
          <w:szCs w:val="24"/>
          <w:u w:val="single"/>
        </w:rPr>
        <w:t>___________</w:t>
      </w:r>
      <w:r w:rsidR="00EF7E29" w:rsidRPr="002C7E9A">
        <w:rPr>
          <w:rFonts w:ascii="Times New Roman" w:hAnsi="Times New Roman" w:cs="Times New Roman"/>
          <w:b/>
          <w:sz w:val="24"/>
          <w:szCs w:val="24"/>
          <w:u w:val="single"/>
        </w:rPr>
        <w:t>)</w:t>
      </w:r>
      <w:r w:rsidR="00EF7E29" w:rsidRPr="002C7E9A">
        <w:rPr>
          <w:rFonts w:ascii="Times New Roman" w:hAnsi="Times New Roman" w:cs="Times New Roman"/>
          <w:b/>
          <w:sz w:val="24"/>
          <w:szCs w:val="24"/>
        </w:rPr>
        <w:t xml:space="preserve"> </w:t>
      </w:r>
      <w:r w:rsidRPr="002C7E9A">
        <w:rPr>
          <w:rFonts w:ascii="Times New Roman" w:hAnsi="Times New Roman" w:cs="Times New Roman"/>
          <w:b/>
          <w:sz w:val="24"/>
          <w:szCs w:val="24"/>
        </w:rPr>
        <w:t>grant for (</w:t>
      </w:r>
      <w:r w:rsidRPr="002C7E9A">
        <w:rPr>
          <w:rFonts w:ascii="Times New Roman" w:hAnsi="Times New Roman" w:cs="Times New Roman"/>
          <w:b/>
          <w:sz w:val="24"/>
          <w:szCs w:val="24"/>
          <w:u w:val="single"/>
        </w:rPr>
        <w:t>project description</w:t>
      </w:r>
      <w:r w:rsidRPr="002C7E9A">
        <w:rPr>
          <w:rFonts w:ascii="Times New Roman" w:hAnsi="Times New Roman" w:cs="Times New Roman"/>
          <w:b/>
          <w:sz w:val="24"/>
          <w:szCs w:val="24"/>
        </w:rPr>
        <w:t>)</w:t>
      </w:r>
    </w:p>
    <w:p w:rsidR="00503810" w:rsidRPr="002C7E9A" w:rsidRDefault="00503810" w:rsidP="00CD6381">
      <w:pPr>
        <w:spacing w:after="0"/>
        <w:rPr>
          <w:rFonts w:ascii="Times New Roman" w:eastAsia="Times New Roman" w:hAnsi="Times New Roman" w:cs="Times New Roman"/>
          <w:sz w:val="24"/>
          <w:szCs w:val="24"/>
          <w:u w:val="single"/>
        </w:rPr>
      </w:pPr>
    </w:p>
    <w:p w:rsidR="00142B15" w:rsidRPr="002C7E9A" w:rsidRDefault="009615ED" w:rsidP="00142B15">
      <w:pPr>
        <w:spacing w:after="0"/>
        <w:ind w:right="-18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i/>
          <w:sz w:val="24"/>
          <w:szCs w:val="24"/>
          <w:u w:val="single"/>
        </w:rPr>
        <w:t>CITY NAME</w:t>
      </w:r>
      <w:r w:rsidRPr="002C7E9A">
        <w:rPr>
          <w:rFonts w:ascii="Times New Roman" w:hAnsi="Times New Roman" w:cs="Times New Roman"/>
          <w:i/>
          <w:sz w:val="24"/>
          <w:szCs w:val="24"/>
        </w:rPr>
        <w:t xml:space="preserve">, </w:t>
      </w:r>
      <w:r w:rsidR="00EF7E29" w:rsidRPr="002C7E9A">
        <w:rPr>
          <w:rFonts w:ascii="Times New Roman" w:hAnsi="Times New Roman" w:cs="Times New Roman"/>
          <w:i/>
          <w:sz w:val="24"/>
          <w:szCs w:val="24"/>
        </w:rPr>
        <w:t>Georgia</w:t>
      </w:r>
      <w:r w:rsidRPr="002C7E9A">
        <w:rPr>
          <w:rFonts w:ascii="Times New Roman" w:hAnsi="Times New Roman" w:cs="Times New Roman"/>
          <w:sz w:val="24"/>
          <w:szCs w:val="24"/>
        </w:rPr>
        <w:t xml:space="preserve">)  -  </w:t>
      </w:r>
      <w:r w:rsidR="00503810" w:rsidRPr="002C7E9A">
        <w:rPr>
          <w:rFonts w:ascii="Times New Roman" w:hAnsi="Times New Roman" w:cs="Times New Roman"/>
          <w:sz w:val="24"/>
          <w:szCs w:val="24"/>
        </w:rPr>
        <w:t>(</w:t>
      </w:r>
      <w:r w:rsidR="00503810" w:rsidRPr="002C7E9A">
        <w:rPr>
          <w:rFonts w:ascii="Times New Roman" w:hAnsi="Times New Roman" w:cs="Times New Roman"/>
          <w:sz w:val="24"/>
          <w:szCs w:val="24"/>
          <w:u w:val="single"/>
        </w:rPr>
        <w:t>The City of</w:t>
      </w:r>
      <w:r w:rsidR="00412CF2" w:rsidRPr="002C7E9A">
        <w:rPr>
          <w:rFonts w:ascii="Times New Roman" w:hAnsi="Times New Roman" w:cs="Times New Roman"/>
          <w:sz w:val="24"/>
          <w:szCs w:val="24"/>
          <w:u w:val="single"/>
        </w:rPr>
        <w:t xml:space="preserve"> /</w:t>
      </w:r>
      <w:r w:rsidR="00503810" w:rsidRPr="002C7E9A">
        <w:rPr>
          <w:rFonts w:ascii="Times New Roman" w:hAnsi="Times New Roman" w:cs="Times New Roman"/>
          <w:sz w:val="24"/>
          <w:szCs w:val="24"/>
          <w:u w:val="single"/>
        </w:rPr>
        <w:t xml:space="preserve"> County</w:t>
      </w:r>
      <w:r w:rsidR="00503810" w:rsidRPr="002C7E9A">
        <w:rPr>
          <w:rFonts w:ascii="Times New Roman" w:hAnsi="Times New Roman" w:cs="Times New Roman"/>
          <w:sz w:val="24"/>
          <w:szCs w:val="24"/>
        </w:rPr>
        <w:t xml:space="preserve">) has received a </w:t>
      </w:r>
      <w:r w:rsidR="00432F0E" w:rsidRPr="002C7E9A">
        <w:rPr>
          <w:rFonts w:ascii="Times New Roman" w:hAnsi="Times New Roman" w:cs="Times New Roman"/>
          <w:sz w:val="24"/>
          <w:szCs w:val="24"/>
        </w:rPr>
        <w:t>201</w:t>
      </w:r>
      <w:r w:rsidR="000772D2">
        <w:rPr>
          <w:rFonts w:ascii="Times New Roman" w:hAnsi="Times New Roman" w:cs="Times New Roman"/>
          <w:sz w:val="24"/>
          <w:szCs w:val="24"/>
        </w:rPr>
        <w:t>7</w:t>
      </w:r>
      <w:r w:rsidR="00432F0E" w:rsidRPr="002C7E9A">
        <w:rPr>
          <w:rFonts w:ascii="Times New Roman" w:hAnsi="Times New Roman" w:cs="Times New Roman"/>
          <w:sz w:val="24"/>
          <w:szCs w:val="24"/>
        </w:rPr>
        <w:t xml:space="preserve"> </w:t>
      </w:r>
      <w:r w:rsidR="00503810" w:rsidRPr="002C7E9A">
        <w:rPr>
          <w:rFonts w:ascii="Times New Roman" w:hAnsi="Times New Roman" w:cs="Times New Roman"/>
          <w:sz w:val="24"/>
          <w:szCs w:val="24"/>
        </w:rPr>
        <w:t>(</w:t>
      </w:r>
      <w:r w:rsidR="00503810" w:rsidRPr="002C7E9A">
        <w:rPr>
          <w:rFonts w:ascii="Times New Roman" w:hAnsi="Times New Roman" w:cs="Times New Roman"/>
          <w:sz w:val="24"/>
          <w:szCs w:val="24"/>
          <w:u w:val="single"/>
        </w:rPr>
        <w:t>Community Development Block Grant (CDBG) / Employment Incentive Prog</w:t>
      </w:r>
      <w:r w:rsidR="0033319F" w:rsidRPr="002C7E9A">
        <w:rPr>
          <w:rFonts w:ascii="Times New Roman" w:hAnsi="Times New Roman" w:cs="Times New Roman"/>
          <w:sz w:val="24"/>
          <w:szCs w:val="24"/>
          <w:u w:val="single"/>
        </w:rPr>
        <w:t>ram (EIP) / Redevelopment Fund</w:t>
      </w:r>
      <w:r w:rsidR="0033319F" w:rsidRPr="002C7E9A">
        <w:rPr>
          <w:rFonts w:ascii="Times New Roman" w:hAnsi="Times New Roman" w:cs="Times New Roman"/>
          <w:sz w:val="24"/>
          <w:szCs w:val="24"/>
        </w:rPr>
        <w:t>)</w:t>
      </w:r>
      <w:r w:rsidR="00503810" w:rsidRPr="002C7E9A">
        <w:rPr>
          <w:rFonts w:ascii="Times New Roman" w:hAnsi="Times New Roman" w:cs="Times New Roman"/>
          <w:sz w:val="24"/>
          <w:szCs w:val="24"/>
        </w:rPr>
        <w:t xml:space="preserve"> grant in the amount of $</w:t>
      </w:r>
      <w:r w:rsidR="00503810" w:rsidRPr="002C7E9A">
        <w:rPr>
          <w:rFonts w:ascii="Times New Roman" w:hAnsi="Times New Roman" w:cs="Times New Roman"/>
          <w:sz w:val="24"/>
          <w:szCs w:val="24"/>
          <w:u w:val="single"/>
        </w:rPr>
        <w:tab/>
      </w:r>
      <w:r w:rsidR="00503810" w:rsidRPr="002C7E9A">
        <w:rPr>
          <w:rFonts w:ascii="Times New Roman" w:hAnsi="Times New Roman" w:cs="Times New Roman"/>
          <w:sz w:val="24"/>
          <w:szCs w:val="24"/>
          <w:u w:val="single"/>
        </w:rPr>
        <w:tab/>
      </w:r>
      <w:r w:rsidR="00503810" w:rsidRPr="002C7E9A">
        <w:rPr>
          <w:rFonts w:ascii="Times New Roman" w:hAnsi="Times New Roman" w:cs="Times New Roman"/>
          <w:sz w:val="24"/>
          <w:szCs w:val="24"/>
          <w:u w:val="single"/>
        </w:rPr>
        <w:tab/>
      </w:r>
      <w:r w:rsidR="00503810" w:rsidRPr="002C7E9A">
        <w:rPr>
          <w:rFonts w:ascii="Times New Roman" w:hAnsi="Times New Roman" w:cs="Times New Roman"/>
          <w:sz w:val="24"/>
          <w:szCs w:val="24"/>
        </w:rPr>
        <w:t xml:space="preserve"> </w:t>
      </w:r>
      <w:r w:rsidR="00CD6381" w:rsidRPr="002C7E9A">
        <w:rPr>
          <w:rFonts w:ascii="Times New Roman" w:hAnsi="Times New Roman" w:cs="Times New Roman"/>
          <w:sz w:val="24"/>
          <w:szCs w:val="24"/>
        </w:rPr>
        <w:t xml:space="preserve"> </w:t>
      </w:r>
      <w:r w:rsidR="00503810" w:rsidRPr="002C7E9A">
        <w:rPr>
          <w:rFonts w:ascii="Times New Roman" w:hAnsi="Times New Roman" w:cs="Times New Roman"/>
          <w:sz w:val="24"/>
          <w:szCs w:val="24"/>
        </w:rPr>
        <w:t>from the Georgia Department of Community Affairs</w:t>
      </w:r>
      <w:r w:rsidR="00CD6381" w:rsidRPr="002C7E9A">
        <w:rPr>
          <w:rFonts w:ascii="Times New Roman" w:hAnsi="Times New Roman" w:cs="Times New Roman"/>
          <w:sz w:val="24"/>
          <w:szCs w:val="24"/>
        </w:rPr>
        <w:t xml:space="preserve"> (DCA)</w:t>
      </w:r>
      <w:r w:rsidR="002F248D" w:rsidRPr="002C7E9A">
        <w:rPr>
          <w:rFonts w:ascii="Times New Roman" w:hAnsi="Times New Roman" w:cs="Times New Roman"/>
          <w:sz w:val="24"/>
          <w:szCs w:val="24"/>
        </w:rPr>
        <w:t>, which administers the program on behalf of the U.S. Department of Housing and Urban Development (HUD).</w:t>
      </w:r>
      <w:r w:rsidRPr="002C7E9A">
        <w:rPr>
          <w:rFonts w:ascii="Times New Roman" w:hAnsi="Times New Roman" w:cs="Times New Roman"/>
          <w:sz w:val="24"/>
          <w:szCs w:val="24"/>
        </w:rPr>
        <w:t xml:space="preserve"> (</w:t>
      </w:r>
      <w:r w:rsidRPr="002C7E9A">
        <w:rPr>
          <w:rFonts w:ascii="Times New Roman" w:hAnsi="Times New Roman" w:cs="Times New Roman"/>
          <w:sz w:val="24"/>
          <w:szCs w:val="24"/>
          <w:u w:val="single"/>
        </w:rPr>
        <w:t>City/County</w:t>
      </w:r>
      <w:r w:rsidR="00310490" w:rsidRPr="002C7E9A">
        <w:rPr>
          <w:rFonts w:ascii="Times New Roman" w:hAnsi="Times New Roman" w:cs="Times New Roman"/>
          <w:sz w:val="24"/>
          <w:szCs w:val="24"/>
        </w:rPr>
        <w:t xml:space="preserve">) was one of </w:t>
      </w:r>
      <w:r w:rsidR="00B92492">
        <w:rPr>
          <w:rFonts w:ascii="Times New Roman" w:hAnsi="Times New Roman" w:cs="Times New Roman"/>
          <w:sz w:val="24"/>
          <w:szCs w:val="24"/>
        </w:rPr>
        <w:t>5</w:t>
      </w:r>
      <w:r w:rsidR="000772D2">
        <w:rPr>
          <w:rFonts w:ascii="Times New Roman" w:hAnsi="Times New Roman" w:cs="Times New Roman"/>
          <w:sz w:val="24"/>
          <w:szCs w:val="24"/>
        </w:rPr>
        <w:t xml:space="preserve">9 </w:t>
      </w:r>
      <w:r w:rsidRPr="002C7E9A">
        <w:rPr>
          <w:rFonts w:ascii="Times New Roman" w:hAnsi="Times New Roman" w:cs="Times New Roman"/>
          <w:sz w:val="24"/>
          <w:szCs w:val="24"/>
        </w:rPr>
        <w:t>Georgia communities awarded this year.</w:t>
      </w:r>
    </w:p>
    <w:p w:rsidR="00142B15" w:rsidRPr="002C7E9A" w:rsidRDefault="00142B15" w:rsidP="00142B15">
      <w:pPr>
        <w:spacing w:after="0"/>
        <w:ind w:right="-180"/>
        <w:rPr>
          <w:rFonts w:ascii="Times New Roman" w:hAnsi="Times New Roman" w:cs="Times New Roman"/>
          <w:sz w:val="24"/>
          <w:szCs w:val="24"/>
        </w:rPr>
      </w:pPr>
    </w:p>
    <w:p w:rsidR="00CD6381" w:rsidRPr="002C7E9A" w:rsidRDefault="00432F0E" w:rsidP="00CD6381">
      <w:pPr>
        <w:spacing w:after="0"/>
        <w:ind w:right="-180"/>
        <w:rPr>
          <w:rFonts w:ascii="Times New Roman" w:hAnsi="Times New Roman" w:cs="Times New Roman"/>
          <w:sz w:val="24"/>
          <w:szCs w:val="24"/>
        </w:rPr>
      </w:pPr>
      <w:r w:rsidRPr="002C7E9A">
        <w:rPr>
          <w:rFonts w:ascii="Times New Roman" w:hAnsi="Times New Roman" w:cs="Times New Roman"/>
          <w:sz w:val="24"/>
          <w:szCs w:val="24"/>
          <w:lang w:val="en"/>
        </w:rPr>
        <w:t>“Strong and prosperous communities serve their citizens best and help attract businesses to Georgia,” said Deal. “The projects funded by this program will stimulate economic development in these communities and enhance the quality of life for all Georgians. This program allows cities and counties to direct federal funding to address critical community needs, maximizing opportunities for citizens and ensuring that Georgia remains a top state for business.”</w:t>
      </w:r>
      <w:r w:rsidR="00412CF2" w:rsidRPr="002C7E9A">
        <w:rPr>
          <w:rFonts w:ascii="Times New Roman" w:hAnsi="Times New Roman" w:cs="Times New Roman"/>
          <w:sz w:val="24"/>
          <w:szCs w:val="24"/>
        </w:rPr>
        <w:br/>
      </w:r>
    </w:p>
    <w:p w:rsidR="00503810" w:rsidRPr="002C7E9A" w:rsidRDefault="00CD6381" w:rsidP="00CD6381">
      <w:pPr>
        <w:spacing w:after="0"/>
        <w:rPr>
          <w:rFonts w:ascii="Times New Roman" w:hAnsi="Times New Roman" w:cs="Times New Roman"/>
          <w:sz w:val="24"/>
          <w:szCs w:val="24"/>
        </w:rPr>
      </w:pPr>
      <w:r w:rsidRPr="002C7E9A">
        <w:rPr>
          <w:rFonts w:ascii="Times New Roman" w:hAnsi="Times New Roman" w:cs="Times New Roman"/>
          <w:sz w:val="24"/>
          <w:szCs w:val="24"/>
        </w:rPr>
        <w:t>(</w:t>
      </w:r>
      <w:r w:rsidRPr="002C7E9A">
        <w:rPr>
          <w:rFonts w:ascii="Times New Roman" w:hAnsi="Times New Roman" w:cs="Times New Roman"/>
          <w:sz w:val="24"/>
          <w:szCs w:val="24"/>
          <w:u w:val="single"/>
        </w:rPr>
        <w:t>City/County</w:t>
      </w:r>
      <w:r w:rsidRPr="002C7E9A">
        <w:rPr>
          <w:rFonts w:ascii="Times New Roman" w:hAnsi="Times New Roman" w:cs="Times New Roman"/>
          <w:sz w:val="24"/>
          <w:szCs w:val="24"/>
        </w:rPr>
        <w:t xml:space="preserve">) will utilize this grant </w:t>
      </w:r>
      <w:r w:rsidR="00727389" w:rsidRPr="002C7E9A">
        <w:rPr>
          <w:rFonts w:ascii="Times New Roman" w:hAnsi="Times New Roman" w:cs="Times New Roman"/>
          <w:sz w:val="24"/>
          <w:szCs w:val="24"/>
        </w:rPr>
        <w:t xml:space="preserve">for </w:t>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r w:rsidR="00727389" w:rsidRPr="002C7E9A">
        <w:rPr>
          <w:rFonts w:ascii="Times New Roman" w:hAnsi="Times New Roman" w:cs="Times New Roman"/>
          <w:sz w:val="24"/>
          <w:szCs w:val="24"/>
          <w:u w:val="single"/>
        </w:rPr>
        <w:tab/>
      </w:r>
    </w:p>
    <w:p w:rsidR="00503810" w:rsidRPr="002C7E9A" w:rsidRDefault="00503810" w:rsidP="00CD6381">
      <w:pPr>
        <w:spacing w:after="0"/>
        <w:rPr>
          <w:rFonts w:ascii="Times New Roman" w:hAnsi="Times New Roman" w:cs="Times New Roman"/>
          <w:sz w:val="24"/>
          <w:szCs w:val="24"/>
        </w:rPr>
      </w:pPr>
    </w:p>
    <w:p w:rsidR="000772D2" w:rsidRPr="000772D2" w:rsidRDefault="0033319F" w:rsidP="000772D2">
      <w:pPr>
        <w:spacing w:after="0"/>
        <w:ind w:right="-90"/>
        <w:rPr>
          <w:rFonts w:ascii="Times New Roman" w:hAnsi="Times New Roman" w:cs="Times New Roman"/>
          <w:sz w:val="24"/>
          <w:szCs w:val="24"/>
        </w:rPr>
      </w:pPr>
      <w:r w:rsidRPr="002C7E9A">
        <w:rPr>
          <w:rFonts w:ascii="Times New Roman" w:hAnsi="Times New Roman" w:cs="Times New Roman"/>
          <w:sz w:val="24"/>
          <w:szCs w:val="24"/>
        </w:rPr>
        <w:t>The grant award was presented to the (</w:t>
      </w:r>
      <w:r w:rsidR="00EC385C" w:rsidRPr="002C7E9A">
        <w:rPr>
          <w:rFonts w:ascii="Times New Roman" w:hAnsi="Times New Roman" w:cs="Times New Roman"/>
          <w:sz w:val="24"/>
          <w:szCs w:val="24"/>
          <w:u w:val="single"/>
        </w:rPr>
        <w:t>City/C</w:t>
      </w:r>
      <w:r w:rsidRPr="002C7E9A">
        <w:rPr>
          <w:rFonts w:ascii="Times New Roman" w:hAnsi="Times New Roman" w:cs="Times New Roman"/>
          <w:sz w:val="24"/>
          <w:szCs w:val="24"/>
          <w:u w:val="single"/>
        </w:rPr>
        <w:t>ounty</w:t>
      </w:r>
      <w:r w:rsidRPr="002C7E9A">
        <w:rPr>
          <w:rFonts w:ascii="Times New Roman" w:hAnsi="Times New Roman" w:cs="Times New Roman"/>
          <w:sz w:val="24"/>
          <w:szCs w:val="24"/>
        </w:rPr>
        <w:t xml:space="preserve">) by DCA Commissioner </w:t>
      </w:r>
      <w:r w:rsidR="000772D2">
        <w:rPr>
          <w:rFonts w:ascii="Times New Roman" w:hAnsi="Times New Roman" w:cs="Times New Roman"/>
          <w:sz w:val="24"/>
          <w:szCs w:val="24"/>
        </w:rPr>
        <w:t xml:space="preserve">Christopher Nunn </w:t>
      </w:r>
      <w:r w:rsidRPr="002C7E9A">
        <w:rPr>
          <w:rFonts w:ascii="Times New Roman" w:hAnsi="Times New Roman" w:cs="Times New Roman"/>
          <w:sz w:val="24"/>
          <w:szCs w:val="24"/>
        </w:rPr>
        <w:t xml:space="preserve">and was accepted on behalf of the </w:t>
      </w:r>
      <w:r w:rsidR="00EC385C" w:rsidRPr="002C7E9A">
        <w:rPr>
          <w:rFonts w:ascii="Times New Roman" w:hAnsi="Times New Roman" w:cs="Times New Roman"/>
          <w:sz w:val="24"/>
          <w:szCs w:val="24"/>
        </w:rPr>
        <w:t>(</w:t>
      </w:r>
      <w:r w:rsidR="00EC385C" w:rsidRPr="002C7E9A">
        <w:rPr>
          <w:rFonts w:ascii="Times New Roman" w:hAnsi="Times New Roman" w:cs="Times New Roman"/>
          <w:sz w:val="24"/>
          <w:szCs w:val="24"/>
          <w:u w:val="single"/>
        </w:rPr>
        <w:t>City/County</w:t>
      </w:r>
      <w:r w:rsidR="00EC385C" w:rsidRPr="002C7E9A">
        <w:rPr>
          <w:rFonts w:ascii="Times New Roman" w:hAnsi="Times New Roman" w:cs="Times New Roman"/>
          <w:sz w:val="24"/>
          <w:szCs w:val="24"/>
        </w:rPr>
        <w:t xml:space="preserve">) </w:t>
      </w:r>
      <w:r w:rsidRPr="002C7E9A">
        <w:rPr>
          <w:rFonts w:ascii="Times New Roman" w:hAnsi="Times New Roman" w:cs="Times New Roman"/>
          <w:sz w:val="24"/>
          <w:szCs w:val="24"/>
        </w:rPr>
        <w:t xml:space="preserve">by </w:t>
      </w:r>
      <w:r w:rsidR="00EC385C" w:rsidRPr="002C7E9A">
        <w:rPr>
          <w:rFonts w:ascii="Times New Roman" w:hAnsi="Times New Roman" w:cs="Times New Roman"/>
          <w:sz w:val="24"/>
          <w:szCs w:val="24"/>
          <w:u w:val="single"/>
        </w:rPr>
        <w:tab/>
      </w:r>
      <w:r w:rsidR="00EC385C" w:rsidRPr="002C7E9A">
        <w:rPr>
          <w:rFonts w:ascii="Times New Roman" w:hAnsi="Times New Roman" w:cs="Times New Roman"/>
          <w:sz w:val="24"/>
          <w:szCs w:val="24"/>
          <w:u w:val="single"/>
        </w:rPr>
        <w:tab/>
      </w:r>
      <w:r w:rsidR="00EC385C" w:rsidRPr="002C7E9A">
        <w:rPr>
          <w:rFonts w:ascii="Times New Roman" w:hAnsi="Times New Roman" w:cs="Times New Roman"/>
          <w:sz w:val="24"/>
          <w:szCs w:val="24"/>
          <w:u w:val="single"/>
        </w:rPr>
        <w:tab/>
        <w:t xml:space="preserve">       </w:t>
      </w:r>
      <w:r w:rsidRPr="002C7E9A">
        <w:rPr>
          <w:rFonts w:ascii="Times New Roman" w:hAnsi="Times New Roman" w:cs="Times New Roman"/>
          <w:sz w:val="24"/>
          <w:szCs w:val="24"/>
        </w:rPr>
        <w:t xml:space="preserve">and </w:t>
      </w:r>
      <w:r w:rsidRPr="002C7E9A">
        <w:rPr>
          <w:rFonts w:ascii="Times New Roman" w:hAnsi="Times New Roman" w:cs="Times New Roman"/>
          <w:sz w:val="24"/>
          <w:szCs w:val="24"/>
          <w:u w:val="single"/>
        </w:rPr>
        <w:tab/>
      </w:r>
      <w:r w:rsidRPr="002C7E9A">
        <w:rPr>
          <w:rFonts w:ascii="Times New Roman" w:hAnsi="Times New Roman" w:cs="Times New Roman"/>
          <w:sz w:val="24"/>
          <w:szCs w:val="24"/>
          <w:u w:val="single"/>
        </w:rPr>
        <w:tab/>
      </w:r>
      <w:r w:rsidRPr="002C7E9A">
        <w:rPr>
          <w:rFonts w:ascii="Times New Roman" w:hAnsi="Times New Roman" w:cs="Times New Roman"/>
          <w:sz w:val="24"/>
          <w:szCs w:val="24"/>
          <w:u w:val="single"/>
        </w:rPr>
        <w:tab/>
      </w:r>
      <w:r w:rsidRPr="002C7E9A">
        <w:rPr>
          <w:rFonts w:ascii="Times New Roman" w:hAnsi="Times New Roman" w:cs="Times New Roman"/>
          <w:sz w:val="24"/>
          <w:szCs w:val="24"/>
          <w:u w:val="single"/>
        </w:rPr>
        <w:tab/>
      </w:r>
      <w:r w:rsidRPr="002C7E9A">
        <w:rPr>
          <w:rFonts w:ascii="Times New Roman" w:hAnsi="Times New Roman" w:cs="Times New Roman"/>
          <w:sz w:val="24"/>
          <w:szCs w:val="24"/>
          <w:u w:val="single"/>
        </w:rPr>
        <w:tab/>
      </w:r>
      <w:r w:rsidRPr="002C7E9A">
        <w:rPr>
          <w:rFonts w:ascii="Times New Roman" w:hAnsi="Times New Roman" w:cs="Times New Roman"/>
          <w:sz w:val="24"/>
          <w:szCs w:val="24"/>
        </w:rPr>
        <w:t xml:space="preserve"> in a ceremony hosted by the Georgia Department of Community Affairs in </w:t>
      </w:r>
      <w:r w:rsidR="00432F0E" w:rsidRPr="002C7E9A">
        <w:rPr>
          <w:rFonts w:ascii="Times New Roman" w:hAnsi="Times New Roman" w:cs="Times New Roman"/>
          <w:sz w:val="24"/>
          <w:szCs w:val="24"/>
        </w:rPr>
        <w:t>Savannah</w:t>
      </w:r>
      <w:r w:rsidR="00412CF2" w:rsidRPr="002C7E9A">
        <w:rPr>
          <w:rFonts w:ascii="Times New Roman" w:hAnsi="Times New Roman" w:cs="Times New Roman"/>
          <w:sz w:val="24"/>
          <w:szCs w:val="24"/>
        </w:rPr>
        <w:t xml:space="preserve">, Ga., on </w:t>
      </w:r>
      <w:r w:rsidR="000772D2">
        <w:rPr>
          <w:rFonts w:ascii="Times New Roman" w:hAnsi="Times New Roman" w:cs="Times New Roman"/>
          <w:sz w:val="24"/>
          <w:szCs w:val="24"/>
        </w:rPr>
        <w:t>October 4</w:t>
      </w:r>
      <w:r w:rsidRPr="002C7E9A">
        <w:rPr>
          <w:rFonts w:ascii="Times New Roman" w:hAnsi="Times New Roman" w:cs="Times New Roman"/>
          <w:sz w:val="24"/>
          <w:szCs w:val="24"/>
        </w:rPr>
        <w:t xml:space="preserve">.  </w:t>
      </w:r>
      <w:r w:rsidRPr="002C7E9A">
        <w:rPr>
          <w:rFonts w:ascii="Times New Roman" w:hAnsi="Times New Roman" w:cs="Times New Roman"/>
          <w:sz w:val="24"/>
          <w:szCs w:val="24"/>
        </w:rPr>
        <w:br/>
      </w:r>
      <w:r w:rsidRPr="002C7E9A">
        <w:rPr>
          <w:rFonts w:ascii="Times New Roman" w:hAnsi="Times New Roman" w:cs="Times New Roman"/>
          <w:sz w:val="24"/>
          <w:szCs w:val="24"/>
        </w:rPr>
        <w:br/>
      </w:r>
      <w:r w:rsidR="000772D2" w:rsidRPr="000772D2">
        <w:rPr>
          <w:rFonts w:ascii="Times New Roman" w:hAnsi="Times New Roman" w:cs="Times New Roman"/>
          <w:sz w:val="24"/>
          <w:szCs w:val="24"/>
        </w:rPr>
        <w:t xml:space="preserve">Of the 59 communities receiving grants, 51 </w:t>
      </w:r>
      <w:r w:rsidR="000772D2">
        <w:rPr>
          <w:rFonts w:ascii="Times New Roman" w:hAnsi="Times New Roman" w:cs="Times New Roman"/>
          <w:sz w:val="24"/>
          <w:szCs w:val="24"/>
        </w:rPr>
        <w:t xml:space="preserve">will </w:t>
      </w:r>
      <w:r w:rsidR="000772D2" w:rsidRPr="000772D2">
        <w:rPr>
          <w:rFonts w:ascii="Times New Roman" w:hAnsi="Times New Roman" w:cs="Times New Roman"/>
          <w:sz w:val="24"/>
          <w:szCs w:val="24"/>
        </w:rPr>
        <w:t xml:space="preserve">receive $32.7 million in CDBG funds for infrastructure improvements, neighborhood revitalization and centers to serve citizens in need.   Also, $4.8 million in CDBG Employment Incentive Program (EIP) and Redevelopment Fund (RDF) awards have been presented to 10 Georgia communities to invest in restoration and </w:t>
      </w:r>
      <w:r w:rsidR="000772D2" w:rsidRPr="000772D2">
        <w:rPr>
          <w:rFonts w:ascii="Times New Roman" w:hAnsi="Times New Roman" w:cs="Times New Roman"/>
          <w:sz w:val="24"/>
          <w:szCs w:val="24"/>
        </w:rPr>
        <w:lastRenderedPageBreak/>
        <w:t>economic development projects that are creating 446 jobs and generating an additional $117 million in private investment.</w:t>
      </w:r>
      <w:r w:rsidR="000772D2">
        <w:rPr>
          <w:rFonts w:ascii="Times New Roman" w:hAnsi="Times New Roman" w:cs="Times New Roman"/>
          <w:sz w:val="24"/>
          <w:szCs w:val="24"/>
        </w:rPr>
        <w:br/>
      </w:r>
    </w:p>
    <w:p w:rsidR="00412CF2" w:rsidRDefault="000772D2" w:rsidP="000772D2">
      <w:pPr>
        <w:spacing w:after="0"/>
        <w:ind w:right="-90"/>
        <w:rPr>
          <w:rFonts w:ascii="Times New Roman" w:hAnsi="Times New Roman" w:cs="Times New Roman"/>
          <w:sz w:val="24"/>
          <w:szCs w:val="24"/>
        </w:rPr>
      </w:pPr>
      <w:r w:rsidRPr="000772D2">
        <w:rPr>
          <w:rFonts w:ascii="Times New Roman" w:hAnsi="Times New Roman" w:cs="Times New Roman"/>
          <w:sz w:val="24"/>
          <w:szCs w:val="24"/>
        </w:rPr>
        <w:t>The CDBG program supports projects in Georgia’s small and rural communities that create jobs and assist citizens with low and moderate incomes. Awards ranging from $237,639 to $1 million will be used for specific projects such as water, sewer, drainage or street improvements, revitalization of targeted neighborhoods and construction of facilities such as health, youth and senior centers. Communities are required to complete their designated project within two years of receiving the award.</w:t>
      </w:r>
    </w:p>
    <w:p w:rsidR="000772D2" w:rsidRPr="002C7E9A" w:rsidRDefault="000772D2" w:rsidP="000772D2">
      <w:pPr>
        <w:spacing w:after="0"/>
        <w:ind w:right="-90"/>
        <w:rPr>
          <w:rFonts w:ascii="Times New Roman" w:hAnsi="Times New Roman" w:cs="Times New Roman"/>
          <w:sz w:val="24"/>
          <w:szCs w:val="24"/>
        </w:rPr>
      </w:pPr>
    </w:p>
    <w:p w:rsidR="000772D2" w:rsidRDefault="000772D2" w:rsidP="0033319F">
      <w:pPr>
        <w:spacing w:after="0"/>
        <w:ind w:right="-90"/>
        <w:rPr>
          <w:rFonts w:ascii="Times New Roman" w:hAnsi="Times New Roman" w:cs="Times New Roman"/>
          <w:sz w:val="24"/>
          <w:szCs w:val="24"/>
        </w:rPr>
      </w:pPr>
      <w:r w:rsidRPr="000772D2">
        <w:rPr>
          <w:rFonts w:ascii="Times New Roman" w:hAnsi="Times New Roman" w:cs="Times New Roman"/>
          <w:sz w:val="24"/>
          <w:szCs w:val="24"/>
        </w:rPr>
        <w:t xml:space="preserve">“CDBG grants help lay the groundwork for future growth for our communities, and are often leveraged with other funding to help them prepare for economic development opportunities,” said DCA Commissioner </w:t>
      </w:r>
      <w:r>
        <w:rPr>
          <w:rFonts w:ascii="Times New Roman" w:hAnsi="Times New Roman" w:cs="Times New Roman"/>
          <w:sz w:val="24"/>
          <w:szCs w:val="24"/>
        </w:rPr>
        <w:t>Christopher Nunn</w:t>
      </w:r>
      <w:r w:rsidRPr="000772D2">
        <w:rPr>
          <w:rFonts w:ascii="Times New Roman" w:hAnsi="Times New Roman" w:cs="Times New Roman"/>
          <w:sz w:val="24"/>
          <w:szCs w:val="24"/>
        </w:rPr>
        <w:t>.  “These awards are about helping each community achieve its vision and implement plans to create a bright future.”</w:t>
      </w:r>
    </w:p>
    <w:p w:rsidR="000772D2" w:rsidRPr="000772D2" w:rsidRDefault="000772D2" w:rsidP="0033319F">
      <w:pPr>
        <w:spacing w:after="0"/>
        <w:ind w:right="-90"/>
        <w:rPr>
          <w:rFonts w:ascii="Times New Roman" w:hAnsi="Times New Roman" w:cs="Times New Roman"/>
          <w:sz w:val="24"/>
          <w:szCs w:val="24"/>
        </w:rPr>
      </w:pPr>
    </w:p>
    <w:p w:rsidR="009615ED" w:rsidRDefault="009615ED" w:rsidP="0033319F">
      <w:pPr>
        <w:spacing w:after="0"/>
        <w:ind w:right="-90"/>
        <w:rPr>
          <w:rFonts w:ascii="Times New Roman" w:hAnsi="Times New Roman" w:cs="Times New Roman"/>
          <w:sz w:val="24"/>
          <w:szCs w:val="24"/>
        </w:rPr>
      </w:pPr>
      <w:r w:rsidRPr="000772D2">
        <w:rPr>
          <w:rFonts w:ascii="Times New Roman" w:hAnsi="Times New Roman" w:cs="Times New Roman"/>
          <w:sz w:val="24"/>
          <w:szCs w:val="24"/>
        </w:rPr>
        <w:t xml:space="preserve">A complete list of the </w:t>
      </w:r>
      <w:r w:rsidR="00884A3A" w:rsidRPr="000772D2">
        <w:rPr>
          <w:rFonts w:ascii="Times New Roman" w:hAnsi="Times New Roman" w:cs="Times New Roman"/>
          <w:sz w:val="24"/>
          <w:szCs w:val="24"/>
        </w:rPr>
        <w:t>201</w:t>
      </w:r>
      <w:r w:rsidR="000772D2" w:rsidRPr="000772D2">
        <w:rPr>
          <w:rFonts w:ascii="Times New Roman" w:hAnsi="Times New Roman" w:cs="Times New Roman"/>
          <w:sz w:val="24"/>
          <w:szCs w:val="24"/>
        </w:rPr>
        <w:t>7</w:t>
      </w:r>
      <w:r w:rsidR="00884A3A" w:rsidRPr="000772D2">
        <w:rPr>
          <w:rFonts w:ascii="Times New Roman" w:hAnsi="Times New Roman" w:cs="Times New Roman"/>
          <w:sz w:val="24"/>
          <w:szCs w:val="24"/>
        </w:rPr>
        <w:t xml:space="preserve"> </w:t>
      </w:r>
      <w:r w:rsidRPr="000772D2">
        <w:rPr>
          <w:rFonts w:ascii="Times New Roman" w:hAnsi="Times New Roman" w:cs="Times New Roman"/>
          <w:sz w:val="24"/>
          <w:szCs w:val="24"/>
        </w:rPr>
        <w:t xml:space="preserve">CDBG awards with project descriptions may be viewed at: </w:t>
      </w:r>
      <w:hyperlink r:id="rId6" w:history="1">
        <w:r w:rsidR="000772D2" w:rsidRPr="000A1CB0">
          <w:rPr>
            <w:rStyle w:val="Hyperlink"/>
            <w:rFonts w:ascii="Times New Roman" w:hAnsi="Times New Roman" w:cs="Times New Roman"/>
            <w:sz w:val="24"/>
            <w:szCs w:val="24"/>
          </w:rPr>
          <w:t>http://www.dca.ga.gov/communities/CDBG/index.asp</w:t>
        </w:r>
      </w:hyperlink>
    </w:p>
    <w:p w:rsidR="000772D2" w:rsidRPr="000772D2" w:rsidRDefault="000772D2" w:rsidP="0033319F">
      <w:pPr>
        <w:spacing w:after="0"/>
        <w:ind w:right="-90"/>
        <w:rPr>
          <w:rFonts w:ascii="Times New Roman" w:eastAsia="Arial" w:hAnsi="Times New Roman" w:cs="Times New Roman"/>
          <w:spacing w:val="1"/>
          <w:sz w:val="24"/>
          <w:szCs w:val="24"/>
        </w:rPr>
      </w:pPr>
    </w:p>
    <w:p w:rsidR="009615ED" w:rsidRPr="002C7E9A" w:rsidRDefault="009615ED" w:rsidP="009615ED">
      <w:pPr>
        <w:spacing w:after="0"/>
        <w:jc w:val="center"/>
        <w:rPr>
          <w:rFonts w:ascii="Times New Roman" w:hAnsi="Times New Roman" w:cs="Times New Roman"/>
          <w:sz w:val="24"/>
          <w:szCs w:val="24"/>
        </w:rPr>
      </w:pPr>
      <w:r w:rsidRPr="002C7E9A">
        <w:rPr>
          <w:rFonts w:ascii="Times New Roman" w:hAnsi="Times New Roman" w:cs="Times New Roman"/>
          <w:sz w:val="24"/>
          <w:szCs w:val="24"/>
        </w:rPr>
        <w:t>###</w:t>
      </w:r>
    </w:p>
    <w:p w:rsidR="009615ED" w:rsidRPr="002C7E9A" w:rsidRDefault="00EC385C" w:rsidP="009615ED">
      <w:pPr>
        <w:pStyle w:val="NoSpacing"/>
        <w:rPr>
          <w:rFonts w:ascii="Times New Roman" w:hAnsi="Times New Roman" w:cs="Times New Roman"/>
          <w:sz w:val="24"/>
          <w:szCs w:val="24"/>
        </w:rPr>
      </w:pPr>
      <w:r w:rsidRPr="002C7E9A">
        <w:rPr>
          <w:rFonts w:ascii="Times New Roman" w:hAnsi="Times New Roman" w:cs="Times New Roman"/>
          <w:sz w:val="24"/>
          <w:szCs w:val="24"/>
        </w:rPr>
        <w:br/>
      </w:r>
    </w:p>
    <w:p w:rsidR="009615ED" w:rsidRPr="002C7E9A" w:rsidRDefault="009615ED" w:rsidP="009615ED">
      <w:pPr>
        <w:pStyle w:val="NoSpacing"/>
        <w:rPr>
          <w:rFonts w:ascii="Times New Roman" w:hAnsi="Times New Roman" w:cs="Times New Roman"/>
          <w:b/>
          <w:sz w:val="24"/>
          <w:szCs w:val="24"/>
        </w:rPr>
      </w:pPr>
      <w:r w:rsidRPr="002C7E9A">
        <w:rPr>
          <w:rFonts w:ascii="Times New Roman" w:hAnsi="Times New Roman" w:cs="Times New Roman"/>
          <w:b/>
          <w:sz w:val="24"/>
          <w:szCs w:val="24"/>
        </w:rPr>
        <w:t>About the Georgia Department of Community Affairs:</w:t>
      </w:r>
    </w:p>
    <w:p w:rsidR="009615ED" w:rsidRPr="002C7E9A" w:rsidRDefault="009615ED" w:rsidP="009615ED">
      <w:pPr>
        <w:pStyle w:val="NoSpacing"/>
        <w:rPr>
          <w:rFonts w:ascii="Times New Roman" w:hAnsi="Times New Roman" w:cs="Times New Roman"/>
          <w:i/>
          <w:sz w:val="24"/>
          <w:szCs w:val="24"/>
        </w:rPr>
      </w:pPr>
      <w:r w:rsidRPr="002C7E9A">
        <w:rPr>
          <w:rFonts w:ascii="Times New Roman" w:hAnsi="Times New Roman" w:cs="Times New Roman"/>
          <w:i/>
          <w:sz w:val="24"/>
          <w:szCs w:val="24"/>
        </w:rPr>
        <w:t xml:space="preserve">The Georgia Department of Community Affairs (DCA) partners with communities to create a climate of success for Georgia’s families and businesses through community and economic development, local government assistance, and safe and affordable housing. Using state and federal resources, DCA helps communities spur private job creation, implement planning, develop downtowns, generate affordable housing solutions, and promote volunteerism. DCA also helps qualified low- and moderate- income Georgians buy homes, rent housing, and prevent foreclosure and homelessness. For more information, visit </w:t>
      </w:r>
      <w:hyperlink r:id="rId7" w:history="1">
        <w:r w:rsidRPr="002C7E9A">
          <w:rPr>
            <w:rFonts w:ascii="Times New Roman" w:eastAsia="Arial" w:hAnsi="Times New Roman" w:cs="Times New Roman"/>
            <w:i/>
            <w:spacing w:val="-1"/>
            <w:sz w:val="24"/>
            <w:szCs w:val="24"/>
            <w:u w:val="single" w:color="0000FF"/>
          </w:rPr>
          <w:t>www.dca.ga.gov</w:t>
        </w:r>
      </w:hyperlink>
      <w:r w:rsidRPr="002C7E9A">
        <w:rPr>
          <w:rFonts w:ascii="Times New Roman" w:hAnsi="Times New Roman" w:cs="Times New Roman"/>
          <w:i/>
          <w:sz w:val="24"/>
          <w:szCs w:val="24"/>
        </w:rPr>
        <w:t>.</w:t>
      </w:r>
    </w:p>
    <w:p w:rsidR="009615ED" w:rsidRPr="002C7E9A" w:rsidRDefault="009615ED" w:rsidP="0033319F">
      <w:pPr>
        <w:spacing w:after="0"/>
        <w:ind w:right="-90"/>
        <w:rPr>
          <w:rFonts w:ascii="Times New Roman" w:eastAsia="Arial" w:hAnsi="Times New Roman" w:cs="Times New Roman"/>
          <w:spacing w:val="1"/>
          <w:sz w:val="24"/>
          <w:szCs w:val="24"/>
        </w:rPr>
      </w:pPr>
    </w:p>
    <w:p w:rsidR="009615ED" w:rsidRPr="002C7E9A" w:rsidRDefault="009615ED" w:rsidP="0033319F">
      <w:pPr>
        <w:spacing w:after="0"/>
        <w:ind w:right="-90"/>
        <w:rPr>
          <w:rFonts w:ascii="Times New Roman" w:hAnsi="Times New Roman" w:cs="Times New Roman"/>
          <w:sz w:val="24"/>
          <w:szCs w:val="24"/>
        </w:rPr>
      </w:pPr>
    </w:p>
    <w:p w:rsidR="0033319F" w:rsidRPr="002C7E9A" w:rsidRDefault="0033319F" w:rsidP="00CD6381">
      <w:pPr>
        <w:spacing w:after="0"/>
        <w:ind w:right="-90"/>
        <w:rPr>
          <w:rFonts w:ascii="Times New Roman" w:hAnsi="Times New Roman" w:cs="Times New Roman"/>
          <w:sz w:val="24"/>
          <w:szCs w:val="24"/>
        </w:rPr>
      </w:pPr>
    </w:p>
    <w:p w:rsidR="00503810" w:rsidRPr="002C7E9A" w:rsidRDefault="00503810" w:rsidP="00CD6381">
      <w:pPr>
        <w:rPr>
          <w:rFonts w:ascii="Times New Roman" w:hAnsi="Times New Roman" w:cs="Times New Roman"/>
          <w:sz w:val="24"/>
          <w:szCs w:val="24"/>
        </w:rPr>
      </w:pPr>
    </w:p>
    <w:sectPr w:rsidR="00503810" w:rsidRPr="002C7E9A" w:rsidSect="004E2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18" w:rsidRDefault="00D52E18" w:rsidP="006C22BA">
      <w:pPr>
        <w:spacing w:after="0" w:line="240" w:lineRule="auto"/>
      </w:pPr>
      <w:r>
        <w:separator/>
      </w:r>
    </w:p>
  </w:endnote>
  <w:endnote w:type="continuationSeparator" w:id="0">
    <w:p w:rsidR="00D52E18" w:rsidRDefault="00D52E18" w:rsidP="006C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18" w:rsidRDefault="00D52E18" w:rsidP="006C22BA">
      <w:pPr>
        <w:spacing w:after="0" w:line="240" w:lineRule="auto"/>
      </w:pPr>
      <w:r>
        <w:separator/>
      </w:r>
    </w:p>
  </w:footnote>
  <w:footnote w:type="continuationSeparator" w:id="0">
    <w:p w:rsidR="00D52E18" w:rsidRDefault="00D52E18" w:rsidP="006C22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10"/>
    <w:rsid w:val="000234AF"/>
    <w:rsid w:val="000772D2"/>
    <w:rsid w:val="00142B15"/>
    <w:rsid w:val="00153857"/>
    <w:rsid w:val="00196F60"/>
    <w:rsid w:val="002C7E9A"/>
    <w:rsid w:val="002F248D"/>
    <w:rsid w:val="00310490"/>
    <w:rsid w:val="0033319F"/>
    <w:rsid w:val="0036393F"/>
    <w:rsid w:val="003D27F9"/>
    <w:rsid w:val="003D7856"/>
    <w:rsid w:val="00404BAF"/>
    <w:rsid w:val="00412CF2"/>
    <w:rsid w:val="00421A56"/>
    <w:rsid w:val="00432F0E"/>
    <w:rsid w:val="00456859"/>
    <w:rsid w:val="00495348"/>
    <w:rsid w:val="004E22A0"/>
    <w:rsid w:val="00503810"/>
    <w:rsid w:val="00562644"/>
    <w:rsid w:val="005B4B64"/>
    <w:rsid w:val="005B5C59"/>
    <w:rsid w:val="005F7E8E"/>
    <w:rsid w:val="00604607"/>
    <w:rsid w:val="00657B32"/>
    <w:rsid w:val="00657D3A"/>
    <w:rsid w:val="00672733"/>
    <w:rsid w:val="006C22BA"/>
    <w:rsid w:val="00727389"/>
    <w:rsid w:val="007831F3"/>
    <w:rsid w:val="007D46F3"/>
    <w:rsid w:val="007E4AE2"/>
    <w:rsid w:val="0081250C"/>
    <w:rsid w:val="00884A3A"/>
    <w:rsid w:val="008C49AC"/>
    <w:rsid w:val="009447F2"/>
    <w:rsid w:val="009615ED"/>
    <w:rsid w:val="009A354F"/>
    <w:rsid w:val="009D6EDB"/>
    <w:rsid w:val="009F4C6A"/>
    <w:rsid w:val="00A06025"/>
    <w:rsid w:val="00A53E3A"/>
    <w:rsid w:val="00A6709A"/>
    <w:rsid w:val="00A75B1C"/>
    <w:rsid w:val="00AF7E4B"/>
    <w:rsid w:val="00B12C02"/>
    <w:rsid w:val="00B90186"/>
    <w:rsid w:val="00B92492"/>
    <w:rsid w:val="00BE7B5C"/>
    <w:rsid w:val="00BF4FF9"/>
    <w:rsid w:val="00C17C88"/>
    <w:rsid w:val="00CD6381"/>
    <w:rsid w:val="00D52E18"/>
    <w:rsid w:val="00D574C5"/>
    <w:rsid w:val="00D72A37"/>
    <w:rsid w:val="00D76708"/>
    <w:rsid w:val="00DF4503"/>
    <w:rsid w:val="00E0412A"/>
    <w:rsid w:val="00E541F1"/>
    <w:rsid w:val="00EB4996"/>
    <w:rsid w:val="00EC385C"/>
    <w:rsid w:val="00EF7E29"/>
    <w:rsid w:val="00F26B68"/>
    <w:rsid w:val="00F8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C330E6-E34E-46E2-944D-4DF23352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3810"/>
    <w:pPr>
      <w:spacing w:after="0" w:line="240" w:lineRule="auto"/>
      <w:jc w:val="center"/>
    </w:pPr>
    <w:rPr>
      <w:rFonts w:ascii="Palatino" w:eastAsia="Times New Roman" w:hAnsi="Palatino" w:cs="Times New Roman"/>
      <w:sz w:val="24"/>
      <w:szCs w:val="20"/>
      <w:u w:val="single"/>
    </w:rPr>
  </w:style>
  <w:style w:type="character" w:customStyle="1" w:styleId="TitleChar">
    <w:name w:val="Title Char"/>
    <w:basedOn w:val="DefaultParagraphFont"/>
    <w:link w:val="Title"/>
    <w:rsid w:val="00503810"/>
    <w:rPr>
      <w:rFonts w:ascii="Palatino" w:eastAsia="Times New Roman" w:hAnsi="Palatino" w:cs="Times New Roman"/>
      <w:sz w:val="24"/>
      <w:szCs w:val="20"/>
      <w:u w:val="single"/>
    </w:rPr>
  </w:style>
  <w:style w:type="paragraph" w:styleId="Header">
    <w:name w:val="header"/>
    <w:basedOn w:val="Normal"/>
    <w:link w:val="HeaderChar"/>
    <w:uiPriority w:val="99"/>
    <w:unhideWhenUsed/>
    <w:rsid w:val="006C2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BA"/>
  </w:style>
  <w:style w:type="paragraph" w:styleId="Footer">
    <w:name w:val="footer"/>
    <w:basedOn w:val="Normal"/>
    <w:link w:val="FooterChar"/>
    <w:uiPriority w:val="99"/>
    <w:unhideWhenUsed/>
    <w:rsid w:val="006C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2BA"/>
  </w:style>
  <w:style w:type="character" w:styleId="Hyperlink">
    <w:name w:val="Hyperlink"/>
    <w:basedOn w:val="DefaultParagraphFont"/>
    <w:uiPriority w:val="99"/>
    <w:unhideWhenUsed/>
    <w:rsid w:val="009615ED"/>
    <w:rPr>
      <w:color w:val="0000FF" w:themeColor="hyperlink"/>
      <w:u w:val="single"/>
    </w:rPr>
  </w:style>
  <w:style w:type="paragraph" w:styleId="NoSpacing">
    <w:name w:val="No Spacing"/>
    <w:uiPriority w:val="1"/>
    <w:qFormat/>
    <w:rsid w:val="009615ED"/>
    <w:pPr>
      <w:spacing w:after="0" w:line="240" w:lineRule="auto"/>
    </w:pPr>
  </w:style>
  <w:style w:type="character" w:styleId="FollowedHyperlink">
    <w:name w:val="FollowedHyperlink"/>
    <w:basedOn w:val="DefaultParagraphFont"/>
    <w:uiPriority w:val="99"/>
    <w:semiHidden/>
    <w:unhideWhenUsed/>
    <w:rsid w:val="00023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ca.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a.ga.gov/communities/CDBG/index.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rob.shaw</dc:creator>
  <cp:lastModifiedBy>Brent Allen</cp:lastModifiedBy>
  <cp:revision>2</cp:revision>
  <cp:lastPrinted>2013-08-30T15:40:00Z</cp:lastPrinted>
  <dcterms:created xsi:type="dcterms:W3CDTF">2018-01-04T19:22:00Z</dcterms:created>
  <dcterms:modified xsi:type="dcterms:W3CDTF">2018-01-04T19:22:00Z</dcterms:modified>
</cp:coreProperties>
</file>